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5FA9" w14:textId="77777777" w:rsidR="00F75109" w:rsidRPr="005A5EDB" w:rsidRDefault="00000000">
      <w:pPr>
        <w:pStyle w:val="Heading1"/>
        <w:rPr>
          <w:rFonts w:cstheme="majorHAnsi"/>
        </w:rPr>
      </w:pPr>
      <w:bookmarkStart w:id="0" w:name="individual-contribution-record"/>
      <w:r w:rsidRPr="005A5EDB">
        <w:rPr>
          <w:rFonts w:cstheme="majorHAnsi"/>
        </w:rPr>
        <w:t>Individual Contribution Record</w:t>
      </w:r>
    </w:p>
    <w:p w14:paraId="657799E3" w14:textId="77777777" w:rsidR="005A5EDB" w:rsidRDefault="00000000">
      <w:pPr>
        <w:pStyle w:val="FirstParagraph"/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  <w:b/>
          <w:bCs/>
        </w:rPr>
        <w:t>Course:</w:t>
      </w:r>
      <w:r w:rsidRPr="005A5EDB">
        <w:rPr>
          <w:rFonts w:asciiTheme="majorHAnsi" w:hAnsiTheme="majorHAnsi" w:cstheme="majorHAnsi"/>
        </w:rPr>
        <w:t xml:space="preserve"> PAP521S – Programming in Practice</w:t>
      </w:r>
    </w:p>
    <w:p w14:paraId="6F15A2BE" w14:textId="38578C8E" w:rsidR="00F75109" w:rsidRPr="005A5EDB" w:rsidRDefault="00000000">
      <w:pPr>
        <w:pStyle w:val="FirstParagraph"/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 xml:space="preserve"> </w:t>
      </w:r>
      <w:r w:rsidRPr="005A5EDB">
        <w:rPr>
          <w:rFonts w:asciiTheme="majorHAnsi" w:hAnsiTheme="majorHAnsi" w:cstheme="majorHAnsi"/>
          <w:b/>
          <w:bCs/>
        </w:rPr>
        <w:t>Project:</w:t>
      </w:r>
      <w:r w:rsidRPr="005A5EDB">
        <w:rPr>
          <w:rFonts w:asciiTheme="majorHAnsi" w:hAnsiTheme="majorHAnsi" w:cstheme="majorHAnsi"/>
        </w:rPr>
        <w:t xml:space="preserve"> Project A – Municipal Financial Management System </w:t>
      </w:r>
    </w:p>
    <w:p w14:paraId="68448EA5" w14:textId="77777777" w:rsidR="005A5EDB" w:rsidRDefault="005A5EDB">
      <w:pPr>
        <w:pStyle w:val="Heading2"/>
        <w:rPr>
          <w:rFonts w:cstheme="majorHAnsi"/>
        </w:rPr>
      </w:pPr>
      <w:bookmarkStart w:id="1" w:name="functions-modules-developed"/>
      <w:r>
        <w:rPr>
          <w:rFonts w:cstheme="majorHAnsi"/>
        </w:rPr>
        <w:t>Student Number: 223113964</w:t>
      </w:r>
    </w:p>
    <w:p w14:paraId="4223BB2A" w14:textId="77777777" w:rsidR="005A5EDB" w:rsidRDefault="005A5EDB">
      <w:pPr>
        <w:pStyle w:val="Heading2"/>
        <w:rPr>
          <w:rFonts w:cstheme="majorHAnsi"/>
        </w:rPr>
      </w:pPr>
      <w:r>
        <w:rPr>
          <w:rFonts w:cstheme="majorHAnsi"/>
        </w:rPr>
        <w:t>Student Name: Maharero Joy</w:t>
      </w:r>
    </w:p>
    <w:p w14:paraId="4883AC2B" w14:textId="3AB1C9A7" w:rsidR="00F75109" w:rsidRPr="005A5EDB" w:rsidRDefault="00000000">
      <w:pPr>
        <w:pStyle w:val="Heading2"/>
        <w:rPr>
          <w:rFonts w:cstheme="majorHAnsi"/>
        </w:rPr>
      </w:pPr>
      <w:r w:rsidRPr="005A5EDB">
        <w:rPr>
          <w:rFonts w:cstheme="majorHAnsi"/>
        </w:rPr>
        <w:t xml:space="preserve">Functions </w:t>
      </w:r>
    </w:p>
    <w:p w14:paraId="7E70C5CF" w14:textId="77777777" w:rsidR="00F75109" w:rsidRPr="005A5EDB" w:rsidRDefault="00000000">
      <w:pPr>
        <w:pStyle w:val="Heading3"/>
        <w:rPr>
          <w:rFonts w:cstheme="majorHAnsi"/>
        </w:rPr>
      </w:pPr>
      <w:bookmarkStart w:id="2" w:name="Xb18ef47503475dbb20d505f5e251d6817808fb6"/>
      <w:r w:rsidRPr="005A5EDB">
        <w:rPr>
          <w:rFonts w:cstheme="majorHAnsi"/>
        </w:rPr>
        <w:t>Supplier Management (</w:t>
      </w:r>
      <w:r w:rsidRPr="005A5EDB">
        <w:rPr>
          <w:rStyle w:val="VerbatimChar"/>
          <w:rFonts w:asciiTheme="majorHAnsi" w:hAnsiTheme="majorHAnsi" w:cstheme="majorHAnsi"/>
        </w:rPr>
        <w:t>suppliers.c</w:t>
      </w:r>
      <w:r w:rsidRPr="005A5EDB">
        <w:rPr>
          <w:rFonts w:cstheme="majorHAnsi"/>
        </w:rPr>
        <w:t xml:space="preserve">, </w:t>
      </w:r>
      <w:r w:rsidRPr="005A5EDB">
        <w:rPr>
          <w:rStyle w:val="VerbatimChar"/>
          <w:rFonts w:asciiTheme="majorHAnsi" w:hAnsiTheme="majorHAnsi" w:cstheme="majorHAnsi"/>
        </w:rPr>
        <w:t>suppliers.h</w:t>
      </w:r>
      <w:r w:rsidRPr="005A5EDB">
        <w:rPr>
          <w:rFonts w:cstheme="majorHAnsi"/>
        </w:rPr>
        <w:t>)</w:t>
      </w:r>
    </w:p>
    <w:p w14:paraId="47618E62" w14:textId="77777777" w:rsidR="00F75109" w:rsidRPr="005A5ED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addSupplier()</w:t>
      </w:r>
      <w:r w:rsidRPr="005A5EDB">
        <w:rPr>
          <w:rFonts w:asciiTheme="majorHAnsi" w:hAnsiTheme="majorHAnsi" w:cstheme="majorHAnsi"/>
        </w:rPr>
        <w:t xml:space="preserve"> – adds a new supplier (ID, name, email, phone, town), auto-assigning a sequential supplier ID</w:t>
      </w:r>
    </w:p>
    <w:p w14:paraId="04A02CEE" w14:textId="77777777" w:rsidR="00F75109" w:rsidRPr="005A5ED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displaySuppliers()</w:t>
      </w:r>
      <w:r w:rsidRPr="005A5EDB">
        <w:rPr>
          <w:rFonts w:asciiTheme="majorHAnsi" w:hAnsiTheme="majorHAnsi" w:cstheme="majorHAnsi"/>
        </w:rPr>
        <w:t xml:space="preserve"> – lists all registered suppliers</w:t>
      </w:r>
    </w:p>
    <w:p w14:paraId="0FE86C72" w14:textId="77777777" w:rsidR="00F75109" w:rsidRPr="005A5EDB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searchSupplier()</w:t>
      </w:r>
      <w:r w:rsidRPr="005A5EDB">
        <w:rPr>
          <w:rFonts w:asciiTheme="majorHAnsi" w:hAnsiTheme="majorHAnsi" w:cstheme="majorHAnsi"/>
        </w:rPr>
        <w:t xml:space="preserve"> – searches suppliers by name using </w:t>
      </w:r>
      <w:r w:rsidRPr="005A5EDB">
        <w:rPr>
          <w:rStyle w:val="VerbatimChar"/>
          <w:rFonts w:asciiTheme="majorHAnsi" w:hAnsiTheme="majorHAnsi" w:cstheme="majorHAnsi"/>
        </w:rPr>
        <w:t>strcmp()</w:t>
      </w:r>
    </w:p>
    <w:p w14:paraId="62951DEA" w14:textId="77777777" w:rsidR="00F75109" w:rsidRPr="005A5EDB" w:rsidRDefault="00000000">
      <w:pPr>
        <w:pStyle w:val="Heading3"/>
        <w:rPr>
          <w:rFonts w:cstheme="majorHAnsi"/>
        </w:rPr>
      </w:pPr>
      <w:bookmarkStart w:id="3" w:name="asset-management-assets.c-assets.h"/>
      <w:bookmarkEnd w:id="2"/>
      <w:r w:rsidRPr="005A5EDB">
        <w:rPr>
          <w:rFonts w:cstheme="majorHAnsi"/>
        </w:rPr>
        <w:t>Asset Management (</w:t>
      </w:r>
      <w:r w:rsidRPr="005A5EDB">
        <w:rPr>
          <w:rStyle w:val="VerbatimChar"/>
          <w:rFonts w:asciiTheme="majorHAnsi" w:hAnsiTheme="majorHAnsi" w:cstheme="majorHAnsi"/>
        </w:rPr>
        <w:t>assets.c</w:t>
      </w:r>
      <w:r w:rsidRPr="005A5EDB">
        <w:rPr>
          <w:rFonts w:cstheme="majorHAnsi"/>
        </w:rPr>
        <w:t xml:space="preserve">, </w:t>
      </w:r>
      <w:r w:rsidRPr="005A5EDB">
        <w:rPr>
          <w:rStyle w:val="VerbatimChar"/>
          <w:rFonts w:asciiTheme="majorHAnsi" w:hAnsiTheme="majorHAnsi" w:cstheme="majorHAnsi"/>
        </w:rPr>
        <w:t>assets.h</w:t>
      </w:r>
      <w:r w:rsidRPr="005A5EDB">
        <w:rPr>
          <w:rFonts w:cstheme="majorHAnsi"/>
        </w:rPr>
        <w:t>)</w:t>
      </w:r>
    </w:p>
    <w:p w14:paraId="0DA9854F" w14:textId="77777777" w:rsidR="00F75109" w:rsidRPr="005A5ED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addAsset()</w:t>
      </w:r>
      <w:r w:rsidRPr="005A5EDB">
        <w:rPr>
          <w:rFonts w:asciiTheme="majorHAnsi" w:hAnsiTheme="majorHAnsi" w:cstheme="majorHAnsi"/>
        </w:rPr>
        <w:t xml:space="preserve"> – adds a new asset (ID, name, type, purchase value, department, condition), auto-assigning a sequential asset ID</w:t>
      </w:r>
    </w:p>
    <w:p w14:paraId="3B6BDF5F" w14:textId="77777777" w:rsidR="00F75109" w:rsidRPr="005A5ED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displayAssets()</w:t>
      </w:r>
      <w:r w:rsidRPr="005A5EDB">
        <w:rPr>
          <w:rFonts w:asciiTheme="majorHAnsi" w:hAnsiTheme="majorHAnsi" w:cstheme="majorHAnsi"/>
        </w:rPr>
        <w:t xml:space="preserve"> – lists all registered assets</w:t>
      </w:r>
    </w:p>
    <w:p w14:paraId="346517C7" w14:textId="77777777" w:rsidR="00F75109" w:rsidRPr="005A5EDB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5A5EDB">
        <w:rPr>
          <w:rStyle w:val="VerbatimChar"/>
          <w:rFonts w:asciiTheme="majorHAnsi" w:hAnsiTheme="majorHAnsi" w:cstheme="majorHAnsi"/>
        </w:rPr>
        <w:t>searchAsset()</w:t>
      </w:r>
      <w:r w:rsidRPr="005A5EDB">
        <w:rPr>
          <w:rFonts w:asciiTheme="majorHAnsi" w:hAnsiTheme="majorHAnsi" w:cstheme="majorHAnsi"/>
        </w:rPr>
        <w:t xml:space="preserve"> – searches assets by name using </w:t>
      </w:r>
      <w:r w:rsidRPr="005A5EDB">
        <w:rPr>
          <w:rStyle w:val="VerbatimChar"/>
          <w:rFonts w:asciiTheme="majorHAnsi" w:hAnsiTheme="majorHAnsi" w:cstheme="majorHAnsi"/>
        </w:rPr>
        <w:t>strcmp()</w:t>
      </w:r>
    </w:p>
    <w:p w14:paraId="254E0616" w14:textId="77777777" w:rsidR="00F75109" w:rsidRPr="005A5EDB" w:rsidRDefault="00000000">
      <w:pPr>
        <w:pStyle w:val="FirstParagraph"/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 xml:space="preserve">Both modules make use of: - </w:t>
      </w:r>
      <w:r w:rsidRPr="005A5EDB">
        <w:rPr>
          <w:rFonts w:asciiTheme="majorHAnsi" w:hAnsiTheme="majorHAnsi" w:cstheme="majorHAnsi"/>
          <w:b/>
          <w:bCs/>
        </w:rPr>
        <w:t>Structs</w:t>
      </w:r>
      <w:r w:rsidRPr="005A5EDB">
        <w:rPr>
          <w:rFonts w:asciiTheme="majorHAnsi" w:hAnsiTheme="majorHAnsi" w:cstheme="majorHAnsi"/>
        </w:rPr>
        <w:t xml:space="preserve"> to group related fields (</w:t>
      </w:r>
      <w:r w:rsidRPr="005A5EDB">
        <w:rPr>
          <w:rStyle w:val="VerbatimChar"/>
          <w:rFonts w:asciiTheme="majorHAnsi" w:hAnsiTheme="majorHAnsi" w:cstheme="majorHAnsi"/>
        </w:rPr>
        <w:t>Supplier</w:t>
      </w:r>
      <w:r w:rsidRPr="005A5EDB">
        <w:rPr>
          <w:rFonts w:asciiTheme="majorHAnsi" w:hAnsiTheme="majorHAnsi" w:cstheme="majorHAnsi"/>
        </w:rPr>
        <w:t xml:space="preserve">, </w:t>
      </w:r>
      <w:r w:rsidRPr="005A5EDB">
        <w:rPr>
          <w:rStyle w:val="VerbatimChar"/>
          <w:rFonts w:asciiTheme="majorHAnsi" w:hAnsiTheme="majorHAnsi" w:cstheme="majorHAnsi"/>
        </w:rPr>
        <w:t>Asset</w:t>
      </w:r>
      <w:r w:rsidRPr="005A5EDB">
        <w:rPr>
          <w:rFonts w:asciiTheme="majorHAnsi" w:hAnsiTheme="majorHAnsi" w:cstheme="majorHAnsi"/>
        </w:rPr>
        <w:t xml:space="preserve">) - </w:t>
      </w:r>
      <w:r w:rsidRPr="005A5EDB">
        <w:rPr>
          <w:rFonts w:asciiTheme="majorHAnsi" w:hAnsiTheme="majorHAnsi" w:cstheme="majorHAnsi"/>
          <w:b/>
          <w:bCs/>
        </w:rPr>
        <w:t>Arrays</w:t>
      </w:r>
      <w:r w:rsidRPr="005A5EDB">
        <w:rPr>
          <w:rFonts w:asciiTheme="majorHAnsi" w:hAnsiTheme="majorHAnsi" w:cstheme="majorHAnsi"/>
        </w:rPr>
        <w:t xml:space="preserve"> to store multiple records - </w:t>
      </w:r>
      <w:r w:rsidRPr="005A5EDB">
        <w:rPr>
          <w:rFonts w:asciiTheme="majorHAnsi" w:hAnsiTheme="majorHAnsi" w:cstheme="majorHAnsi"/>
          <w:b/>
          <w:bCs/>
        </w:rPr>
        <w:t>Strings</w:t>
      </w:r>
      <w:r w:rsidRPr="005A5EDB">
        <w:rPr>
          <w:rFonts w:asciiTheme="majorHAnsi" w:hAnsiTheme="majorHAnsi" w:cstheme="majorHAnsi"/>
        </w:rPr>
        <w:t xml:space="preserve"> via </w:t>
      </w:r>
      <w:r w:rsidRPr="005A5EDB">
        <w:rPr>
          <w:rStyle w:val="VerbatimChar"/>
          <w:rFonts w:asciiTheme="majorHAnsi" w:hAnsiTheme="majorHAnsi" w:cstheme="majorHAnsi"/>
        </w:rPr>
        <w:t>fgets()</w:t>
      </w:r>
      <w:r w:rsidRPr="005A5EDB">
        <w:rPr>
          <w:rFonts w:asciiTheme="majorHAnsi" w:hAnsiTheme="majorHAnsi" w:cstheme="majorHAnsi"/>
        </w:rPr>
        <w:t xml:space="preserve"> and </w:t>
      </w:r>
      <w:r w:rsidRPr="005A5EDB">
        <w:rPr>
          <w:rStyle w:val="VerbatimChar"/>
          <w:rFonts w:asciiTheme="majorHAnsi" w:hAnsiTheme="majorHAnsi" w:cstheme="majorHAnsi"/>
        </w:rPr>
        <w:t>strcspn()</w:t>
      </w:r>
      <w:r w:rsidRPr="005A5EDB">
        <w:rPr>
          <w:rFonts w:asciiTheme="majorHAnsi" w:hAnsiTheme="majorHAnsi" w:cstheme="majorHAnsi"/>
        </w:rPr>
        <w:t xml:space="preserve"> for safe input handling, and </w:t>
      </w:r>
      <w:r w:rsidRPr="005A5EDB">
        <w:rPr>
          <w:rStyle w:val="VerbatimChar"/>
          <w:rFonts w:asciiTheme="majorHAnsi" w:hAnsiTheme="majorHAnsi" w:cstheme="majorHAnsi"/>
        </w:rPr>
        <w:t>strcmp()</w:t>
      </w:r>
      <w:r w:rsidRPr="005A5EDB">
        <w:rPr>
          <w:rFonts w:asciiTheme="majorHAnsi" w:hAnsiTheme="majorHAnsi" w:cstheme="majorHAnsi"/>
        </w:rPr>
        <w:t xml:space="preserve"> for search - </w:t>
      </w:r>
      <w:r w:rsidRPr="005A5EDB">
        <w:rPr>
          <w:rFonts w:asciiTheme="majorHAnsi" w:hAnsiTheme="majorHAnsi" w:cstheme="majorHAnsi"/>
          <w:b/>
          <w:bCs/>
        </w:rPr>
        <w:t>Functions</w:t>
      </w:r>
      <w:r w:rsidRPr="005A5EDB">
        <w:rPr>
          <w:rFonts w:asciiTheme="majorHAnsi" w:hAnsiTheme="majorHAnsi" w:cstheme="majorHAnsi"/>
        </w:rPr>
        <w:t xml:space="preserve"> with parameters and pass-by-reference (</w:t>
      </w:r>
      <w:r w:rsidRPr="005A5EDB">
        <w:rPr>
          <w:rStyle w:val="VerbatimChar"/>
          <w:rFonts w:asciiTheme="majorHAnsi" w:hAnsiTheme="majorHAnsi" w:cstheme="majorHAnsi"/>
        </w:rPr>
        <w:t>int *count</w:t>
      </w:r>
      <w:r w:rsidRPr="005A5EDB">
        <w:rPr>
          <w:rFonts w:asciiTheme="majorHAnsi" w:hAnsiTheme="majorHAnsi" w:cstheme="majorHAnsi"/>
        </w:rPr>
        <w:t xml:space="preserve">) to update record counts - </w:t>
      </w:r>
      <w:r w:rsidRPr="005A5EDB">
        <w:rPr>
          <w:rFonts w:asciiTheme="majorHAnsi" w:hAnsiTheme="majorHAnsi" w:cstheme="majorHAnsi"/>
          <w:b/>
          <w:bCs/>
        </w:rPr>
        <w:t>Loops</w:t>
      </w:r>
      <w:r w:rsidRPr="005A5EDB">
        <w:rPr>
          <w:rFonts w:asciiTheme="majorHAnsi" w:hAnsiTheme="majorHAnsi" w:cstheme="majorHAnsi"/>
        </w:rPr>
        <w:t xml:space="preserve"> to iterate over stored records for display and search - </w:t>
      </w:r>
      <w:r w:rsidRPr="005A5EDB">
        <w:rPr>
          <w:rFonts w:asciiTheme="majorHAnsi" w:hAnsiTheme="majorHAnsi" w:cstheme="majorHAnsi"/>
          <w:b/>
          <w:bCs/>
        </w:rPr>
        <w:t>Conditions</w:t>
      </w:r>
      <w:r w:rsidRPr="005A5EDB">
        <w:rPr>
          <w:rFonts w:asciiTheme="majorHAnsi" w:hAnsiTheme="majorHAnsi" w:cstheme="majorHAnsi"/>
        </w:rPr>
        <w:t xml:space="preserve"> to detect a full list and to report “not found” when a search misses</w:t>
      </w:r>
    </w:p>
    <w:p w14:paraId="3D4C36D6" w14:textId="5A821045" w:rsidR="00F75109" w:rsidRPr="005A5EDB" w:rsidRDefault="00F75109">
      <w:pPr>
        <w:rPr>
          <w:rFonts w:asciiTheme="majorHAnsi" w:hAnsiTheme="majorHAnsi" w:cstheme="majorHAnsi"/>
        </w:rPr>
      </w:pPr>
    </w:p>
    <w:p w14:paraId="2FE0761A" w14:textId="77777777" w:rsidR="00F75109" w:rsidRPr="005A5EDB" w:rsidRDefault="00000000">
      <w:pPr>
        <w:pStyle w:val="Heading2"/>
        <w:rPr>
          <w:rFonts w:cstheme="majorHAnsi"/>
        </w:rPr>
      </w:pPr>
      <w:bookmarkStart w:id="4" w:name="github-contribution"/>
      <w:bookmarkEnd w:id="1"/>
      <w:bookmarkEnd w:id="3"/>
      <w:r w:rsidRPr="005A5EDB">
        <w:rPr>
          <w:rFonts w:cstheme="majorHAnsi"/>
        </w:rPr>
        <w:t>GitHub Contribution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42"/>
        <w:gridCol w:w="6934"/>
      </w:tblGrid>
      <w:tr w:rsidR="00F75109" w:rsidRPr="005A5EDB" w14:paraId="3959DECB" w14:textId="77777777" w:rsidTr="00F75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F8C6D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Detail</w:t>
            </w:r>
          </w:p>
        </w:tc>
        <w:tc>
          <w:tcPr>
            <w:tcW w:w="0" w:type="auto"/>
          </w:tcPr>
          <w:p w14:paraId="425B084A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Description</w:t>
            </w:r>
          </w:p>
        </w:tc>
      </w:tr>
      <w:tr w:rsidR="00F75109" w:rsidRPr="005A5EDB" w14:paraId="7DDF5FA2" w14:textId="77777777">
        <w:tc>
          <w:tcPr>
            <w:tcW w:w="0" w:type="auto"/>
          </w:tcPr>
          <w:p w14:paraId="47C4D867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Repository</w:t>
            </w:r>
          </w:p>
        </w:tc>
        <w:tc>
          <w:tcPr>
            <w:tcW w:w="0" w:type="auto"/>
          </w:tcPr>
          <w:p w14:paraId="65AECC45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github.com/rkbirua/mfms</w:t>
            </w:r>
          </w:p>
        </w:tc>
      </w:tr>
      <w:tr w:rsidR="00F75109" w:rsidRPr="005A5EDB" w14:paraId="3B5D4EE6" w14:textId="77777777">
        <w:tc>
          <w:tcPr>
            <w:tcW w:w="0" w:type="auto"/>
          </w:tcPr>
          <w:p w14:paraId="7D64D19E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Files contributed</w:t>
            </w:r>
          </w:p>
        </w:tc>
        <w:tc>
          <w:tcPr>
            <w:tcW w:w="0" w:type="auto"/>
          </w:tcPr>
          <w:p w14:paraId="1FCA9FB3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Style w:val="VerbatimChar"/>
                <w:rFonts w:asciiTheme="majorHAnsi" w:hAnsiTheme="majorHAnsi" w:cstheme="majorHAnsi"/>
              </w:rPr>
              <w:t>suppliers.c</w:t>
            </w:r>
            <w:r w:rsidRPr="005A5EDB">
              <w:rPr>
                <w:rFonts w:asciiTheme="majorHAnsi" w:hAnsiTheme="majorHAnsi" w:cstheme="majorHAnsi"/>
              </w:rPr>
              <w:t xml:space="preserve">, </w:t>
            </w:r>
            <w:r w:rsidRPr="005A5EDB">
              <w:rPr>
                <w:rStyle w:val="VerbatimChar"/>
                <w:rFonts w:asciiTheme="majorHAnsi" w:hAnsiTheme="majorHAnsi" w:cstheme="majorHAnsi"/>
              </w:rPr>
              <w:t>suppliers.h</w:t>
            </w:r>
            <w:r w:rsidRPr="005A5EDB">
              <w:rPr>
                <w:rFonts w:asciiTheme="majorHAnsi" w:hAnsiTheme="majorHAnsi" w:cstheme="majorHAnsi"/>
              </w:rPr>
              <w:t xml:space="preserve">, </w:t>
            </w:r>
            <w:r w:rsidRPr="005A5EDB">
              <w:rPr>
                <w:rStyle w:val="VerbatimChar"/>
                <w:rFonts w:asciiTheme="majorHAnsi" w:hAnsiTheme="majorHAnsi" w:cstheme="majorHAnsi"/>
              </w:rPr>
              <w:t>assets.c</w:t>
            </w:r>
            <w:r w:rsidRPr="005A5EDB">
              <w:rPr>
                <w:rFonts w:asciiTheme="majorHAnsi" w:hAnsiTheme="majorHAnsi" w:cstheme="majorHAnsi"/>
              </w:rPr>
              <w:t xml:space="preserve">, </w:t>
            </w:r>
            <w:r w:rsidRPr="005A5EDB">
              <w:rPr>
                <w:rStyle w:val="VerbatimChar"/>
                <w:rFonts w:asciiTheme="majorHAnsi" w:hAnsiTheme="majorHAnsi" w:cstheme="majorHAnsi"/>
              </w:rPr>
              <w:t>assets.h</w:t>
            </w:r>
          </w:p>
        </w:tc>
      </w:tr>
      <w:tr w:rsidR="00F75109" w:rsidRPr="005A5EDB" w14:paraId="6F3601B7" w14:textId="77777777">
        <w:tc>
          <w:tcPr>
            <w:tcW w:w="0" w:type="auto"/>
          </w:tcPr>
          <w:p w14:paraId="05A8A23A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Commit</w:t>
            </w:r>
          </w:p>
        </w:tc>
        <w:tc>
          <w:tcPr>
            <w:tcW w:w="0" w:type="auto"/>
          </w:tcPr>
          <w:p w14:paraId="3164484A" w14:textId="77777777" w:rsidR="00F75109" w:rsidRPr="005A5EDB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5A5EDB">
              <w:rPr>
                <w:rFonts w:asciiTheme="majorHAnsi" w:hAnsiTheme="majorHAnsi" w:cstheme="majorHAnsi"/>
              </w:rPr>
              <w:t>“Add supplier and asset management modules”</w:t>
            </w:r>
          </w:p>
        </w:tc>
      </w:tr>
    </w:tbl>
    <w:p w14:paraId="05ECCA96" w14:textId="11B7FD6E" w:rsidR="00F75109" w:rsidRPr="005A5EDB" w:rsidRDefault="00F75109">
      <w:pPr>
        <w:rPr>
          <w:rFonts w:asciiTheme="majorHAnsi" w:hAnsiTheme="majorHAnsi" w:cstheme="majorHAnsi"/>
        </w:rPr>
      </w:pPr>
    </w:p>
    <w:p w14:paraId="68248EC4" w14:textId="77777777" w:rsidR="00F75109" w:rsidRPr="005A5EDB" w:rsidRDefault="00000000">
      <w:pPr>
        <w:pStyle w:val="Heading2"/>
        <w:rPr>
          <w:rFonts w:cstheme="majorHAnsi"/>
        </w:rPr>
      </w:pPr>
      <w:bookmarkStart w:id="5" w:name="testing-performed"/>
      <w:bookmarkEnd w:id="4"/>
      <w:r w:rsidRPr="005A5EDB">
        <w:rPr>
          <w:rFonts w:cstheme="majorHAnsi"/>
        </w:rPr>
        <w:t>Testing Performed</w:t>
      </w:r>
    </w:p>
    <w:p w14:paraId="5D85F0D5" w14:textId="77777777" w:rsidR="00F75109" w:rsidRPr="005A5ED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 xml:space="preserve">Compiled and ran the Supplier and Asset modules standalone via a test </w:t>
      </w:r>
      <w:r w:rsidRPr="005A5EDB">
        <w:rPr>
          <w:rStyle w:val="VerbatimChar"/>
          <w:rFonts w:asciiTheme="majorHAnsi" w:hAnsiTheme="majorHAnsi" w:cstheme="majorHAnsi"/>
        </w:rPr>
        <w:t>main.c</w:t>
      </w:r>
      <w:r w:rsidRPr="005A5EDB">
        <w:rPr>
          <w:rFonts w:asciiTheme="majorHAnsi" w:hAnsiTheme="majorHAnsi" w:cstheme="majorHAnsi"/>
        </w:rPr>
        <w:t xml:space="preserve"> menu</w:t>
      </w:r>
    </w:p>
    <w:p w14:paraId="76751057" w14:textId="77777777" w:rsidR="00F75109" w:rsidRPr="005A5ED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>Added multiple supplier records and confirmed correct display and name-based search</w:t>
      </w:r>
    </w:p>
    <w:p w14:paraId="0400C834" w14:textId="77777777" w:rsidR="00F75109" w:rsidRPr="005A5ED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lastRenderedPageBreak/>
        <w:t>Added multiple asset records and confirmed correct display, including purchase value and condition fields</w:t>
      </w:r>
    </w:p>
    <w:p w14:paraId="2D0D2A44" w14:textId="77777777" w:rsidR="00F75109" w:rsidRPr="005A5ED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>Verified “not found” messaging when searching for a non-existent name</w:t>
      </w:r>
    </w:p>
    <w:p w14:paraId="6D1B2F18" w14:textId="77777777" w:rsidR="00F75109" w:rsidRPr="005A5EDB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5A5EDB">
        <w:rPr>
          <w:rFonts w:asciiTheme="majorHAnsi" w:hAnsiTheme="majorHAnsi" w:cstheme="majorHAnsi"/>
        </w:rPr>
        <w:t>Confirmed integration into the full MFMS menu system (options for Supplier and Asset management alongside Employee, Budget, and Reports)</w:t>
      </w:r>
    </w:p>
    <w:p w14:paraId="46EA94FE" w14:textId="0B9DFF10" w:rsidR="00F75109" w:rsidRPr="005A5EDB" w:rsidRDefault="00F75109">
      <w:pPr>
        <w:rPr>
          <w:rFonts w:asciiTheme="majorHAnsi" w:hAnsiTheme="majorHAnsi" w:cstheme="majorHAnsi"/>
        </w:rPr>
      </w:pPr>
    </w:p>
    <w:bookmarkEnd w:id="0"/>
    <w:bookmarkEnd w:id="5"/>
    <w:p w14:paraId="3062B60E" w14:textId="474EB04D" w:rsidR="00F75109" w:rsidRPr="005A5EDB" w:rsidRDefault="00F75109">
      <w:pPr>
        <w:pStyle w:val="FirstParagraph"/>
        <w:rPr>
          <w:rFonts w:asciiTheme="majorHAnsi" w:hAnsiTheme="majorHAnsi" w:cstheme="majorHAnsi"/>
        </w:rPr>
      </w:pPr>
    </w:p>
    <w:sectPr w:rsidR="00F75109" w:rsidRPr="005A5E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4D1E" w14:textId="77777777" w:rsidR="005C2100" w:rsidRDefault="005C2100">
      <w:pPr>
        <w:spacing w:after="0"/>
      </w:pPr>
      <w:r>
        <w:separator/>
      </w:r>
    </w:p>
  </w:endnote>
  <w:endnote w:type="continuationSeparator" w:id="0">
    <w:p w14:paraId="3EA689EC" w14:textId="77777777" w:rsidR="005C2100" w:rsidRDefault="005C21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5031" w14:textId="77777777" w:rsidR="005C2100" w:rsidRDefault="005C2100">
      <w:r>
        <w:separator/>
      </w:r>
    </w:p>
  </w:footnote>
  <w:footnote w:type="continuationSeparator" w:id="0">
    <w:p w14:paraId="54142684" w14:textId="77777777" w:rsidR="005C2100" w:rsidRDefault="005C2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2880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60627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97747221">
    <w:abstractNumId w:val="0"/>
  </w:num>
  <w:num w:numId="2" w16cid:durableId="1385370638">
    <w:abstractNumId w:val="1"/>
  </w:num>
  <w:num w:numId="3" w16cid:durableId="209264000">
    <w:abstractNumId w:val="1"/>
  </w:num>
  <w:num w:numId="4" w16cid:durableId="132816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109"/>
    <w:rsid w:val="002A161C"/>
    <w:rsid w:val="005A5EDB"/>
    <w:rsid w:val="005C2100"/>
    <w:rsid w:val="00A4264A"/>
    <w:rsid w:val="00F7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3819"/>
  <w15:docId w15:val="{2F66B652-3C63-49BA-816E-B79F9D73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Joy Maharero</dc:creator>
  <cp:keywords/>
  <cp:lastModifiedBy>Joy Maharero</cp:lastModifiedBy>
  <cp:revision>2</cp:revision>
  <cp:lastPrinted>2026-10-04T20:19:00Z</cp:lastPrinted>
  <dcterms:created xsi:type="dcterms:W3CDTF">2026-10-04T20:14:00Z</dcterms:created>
  <dcterms:modified xsi:type="dcterms:W3CDTF">2026-10-05T18:32:00Z</dcterms:modified>
</cp:coreProperties>
</file>