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4" w:rsidRPr="00175390" w:rsidRDefault="00B40284" w:rsidP="00B40284">
      <w:pPr>
        <w:pStyle w:val="NoSpacing"/>
        <w:jc w:val="both"/>
        <w:rPr>
          <w:rFonts w:eastAsiaTheme="majorEastAsia" w:cstheme="minorHAnsi"/>
          <w:sz w:val="72"/>
          <w:szCs w:val="72"/>
        </w:rPr>
      </w:pPr>
      <w:bookmarkStart w:id="0" w:name="_Toc213579577"/>
    </w:p>
    <w:sdt>
      <w:sdtPr>
        <w:rPr>
          <w:rFonts w:ascii="Calibri" w:eastAsiaTheme="majorEastAsia" w:hAnsi="Calibri" w:cstheme="minorHAnsi"/>
          <w:b/>
          <w:bCs/>
          <w:sz w:val="28"/>
          <w:szCs w:val="28"/>
        </w:rPr>
        <w:id w:val="34256407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bookmarkStart w:id="1" w:name="_Toc230158883" w:displacedByCustomXml="prev"/>
        <w:bookmarkStart w:id="2" w:name="_Toc104804242" w:displacedByCustomXml="prev"/>
        <w:bookmarkStart w:id="3" w:name="_Toc104743919" w:displacedByCustomXml="prev"/>
        <w:bookmarkStart w:id="4" w:name="_Toc101253415" w:displacedByCustomXml="prev"/>
        <w:bookmarkStart w:id="5" w:name="_Toc101253352" w:displacedByCustomXml="prev"/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  <w:r w:rsidRPr="00175390">
            <w:rPr>
              <w:rFonts w:eastAsiaTheme="majorEastAsia" w:cstheme="minorHAnsi"/>
            </w:rPr>
            <w:t xml:space="preserve">  </w:t>
          </w: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</w:rPr>
          </w:pPr>
        </w:p>
        <w:p w:rsidR="00B40284" w:rsidRPr="00175390" w:rsidRDefault="00B40284" w:rsidP="00B40284">
          <w:pPr>
            <w:pStyle w:val="NoSpacing"/>
            <w:spacing w:after="240"/>
            <w:rPr>
              <w:rFonts w:eastAsiaTheme="majorEastAsia" w:cstheme="minorHAnsi"/>
              <w:sz w:val="56"/>
              <w:szCs w:val="56"/>
            </w:rPr>
          </w:pPr>
        </w:p>
        <w:p w:rsidR="00B40284" w:rsidRPr="00175390" w:rsidRDefault="00B40284" w:rsidP="00B40284">
          <w:pPr>
            <w:pStyle w:val="NoSpacing"/>
            <w:spacing w:line="360" w:lineRule="auto"/>
            <w:jc w:val="center"/>
            <w:rPr>
              <w:rFonts w:eastAsiaTheme="majorEastAsia" w:cstheme="minorHAnsi"/>
              <w:sz w:val="56"/>
              <w:szCs w:val="56"/>
            </w:rPr>
          </w:pPr>
        </w:p>
        <w:p w:rsidR="00396550" w:rsidRPr="00175390" w:rsidRDefault="0021214E" w:rsidP="00AF0637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Technical Document</w:t>
          </w:r>
          <w:r w:rsidR="00AF0637">
            <w:rPr>
              <w:rFonts w:eastAsiaTheme="majorEastAsia" w:cstheme="minorHAnsi"/>
              <w:b/>
              <w:noProof/>
              <w:sz w:val="56"/>
              <w:szCs w:val="56"/>
            </w:rPr>
            <w:t xml:space="preserve"> of</w:t>
          </w:r>
        </w:p>
        <w:p w:rsidR="006B29E1" w:rsidRPr="00175390" w:rsidRDefault="00AF0637" w:rsidP="007F7828">
          <w:pPr>
            <w:pStyle w:val="NoSpacing"/>
            <w:spacing w:line="276" w:lineRule="auto"/>
            <w:jc w:val="center"/>
            <w:rPr>
              <w:rFonts w:eastAsiaTheme="majorEastAsia" w:cstheme="minorHAnsi"/>
              <w:b/>
              <w:noProof/>
              <w:sz w:val="56"/>
              <w:szCs w:val="56"/>
            </w:rPr>
          </w:pPr>
          <w:r>
            <w:rPr>
              <w:rFonts w:eastAsiaTheme="majorEastAsia" w:cstheme="minorHAnsi"/>
              <w:b/>
              <w:noProof/>
              <w:sz w:val="56"/>
              <w:szCs w:val="56"/>
            </w:rPr>
            <w:t>F1 VR Track App &amp; Web</w:t>
          </w: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160" w:firstLine="720"/>
            <w:rPr>
              <w:rFonts w:cstheme="minorHAnsi"/>
            </w:rPr>
          </w:pPr>
        </w:p>
        <w:p w:rsidR="00B40284" w:rsidRPr="00175390" w:rsidRDefault="00B40284" w:rsidP="00B40284">
          <w:pPr>
            <w:pStyle w:val="NoSpacing"/>
            <w:ind w:left="2880" w:firstLine="720"/>
            <w:rPr>
              <w:rFonts w:cstheme="minorHAnsi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A845A1" w:rsidRPr="00175390" w:rsidRDefault="00A845A1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Pr="00175390" w:rsidRDefault="00B40284" w:rsidP="00B40284">
          <w:pPr>
            <w:ind w:left="-360"/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B40284" w:rsidRDefault="00B40284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9057E5" w:rsidRDefault="009057E5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AF0637" w:rsidRDefault="00AF0637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p w:rsidR="007F7828" w:rsidRPr="00175390" w:rsidRDefault="007F7828" w:rsidP="00B40284">
          <w:pPr>
            <w:rPr>
              <w:rFonts w:asciiTheme="minorHAnsi" w:hAnsiTheme="minorHAnsi" w:cstheme="minorHAnsi"/>
              <w:b/>
              <w:bCs/>
              <w:u w:val="single"/>
            </w:rPr>
          </w:pPr>
        </w:p>
        <w:sdt>
          <w:sdtPr>
            <w:rPr>
              <w:rFonts w:asciiTheme="minorHAnsi" w:hAnsiTheme="minorHAnsi" w:cstheme="minorHAnsi"/>
              <w:b/>
              <w:bCs/>
            </w:rPr>
            <w:id w:val="34256425"/>
            <w:docPartObj>
              <w:docPartGallery w:val="Table of Contents"/>
              <w:docPartUnique/>
            </w:docPartObj>
          </w:sdtPr>
          <w:sdtEndPr>
            <w:rPr>
              <w:bCs w:val="0"/>
            </w:rPr>
          </w:sdtEndPr>
          <w:sdtContent>
            <w:p w:rsidR="00B40284" w:rsidRPr="00175390" w:rsidRDefault="00B40284" w:rsidP="00370A52">
              <w:pPr>
                <w:rPr>
                  <w:rFonts w:asciiTheme="minorHAnsi" w:hAnsiTheme="minorHAnsi" w:cstheme="minorHAnsi"/>
                  <w:b/>
                  <w:bCs/>
                </w:rPr>
              </w:pPr>
              <w:r w:rsidRPr="00175390">
                <w:rPr>
                  <w:rFonts w:asciiTheme="minorHAnsi" w:hAnsiTheme="minorHAnsi" w:cstheme="minorHAnsi"/>
                  <w:b/>
                  <w:bCs/>
                </w:rPr>
                <w:t xml:space="preserve">                                        </w:t>
              </w:r>
            </w:p>
            <w:sdt>
              <w:sdtPr>
                <w:rPr>
                  <w:rFonts w:asciiTheme="minorHAnsi" w:hAnsiTheme="minorHAnsi" w:cstheme="minorHAnsi"/>
                  <w:b/>
                  <w:bCs/>
                  <w:sz w:val="18"/>
                  <w:szCs w:val="18"/>
                </w:rPr>
                <w:id w:val="636692650"/>
                <w:docPartObj>
                  <w:docPartGallery w:val="Table of Contents"/>
                  <w:docPartUnique/>
                </w:docPartObj>
              </w:sdtPr>
              <w:sdtEndPr>
                <w:rPr>
                  <w:bCs w:val="0"/>
                </w:rPr>
              </w:sdtEndPr>
              <w:sdtContent>
                <w:p w:rsidR="00B40284" w:rsidRPr="00175390" w:rsidRDefault="00B40284" w:rsidP="00B40284">
                  <w:pPr>
                    <w:ind w:left="-360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  <w:szCs w:val="32"/>
                    </w:rPr>
                    <w:t>Contents</w:t>
                  </w:r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</w:rPr>
                  </w:pPr>
                </w:p>
                <w:p w:rsidR="00B81115" w:rsidRDefault="00B40284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begin"/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instrText xml:space="preserve"> TOC \o "1-3" \h \z \u </w:instrText>
                  </w: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separate"/>
                  </w:r>
                  <w:hyperlink w:anchor="_Toc151746893" w:history="1">
                    <w:r w:rsidR="00B81115" w:rsidRPr="000B2C67">
                      <w:rPr>
                        <w:rStyle w:val="Hyperlink"/>
                        <w:rFonts w:eastAsia="Calibri"/>
                      </w:rPr>
                      <w:t>Annexure I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_Toc151746893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3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4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1.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Project Overview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_Toc151746894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3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5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2.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Technologies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_Toc151746895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4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6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3.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Features and Scope of Work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_Toc151746896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5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7" w:history="1">
                    <w:r w:rsidR="00B81115" w:rsidRPr="000B2C67">
                      <w:rPr>
                        <w:rStyle w:val="Hyperlink"/>
                        <w:noProof/>
                      </w:rPr>
                      <w:t>3.1.</w:t>
                    </w:r>
                    <w:r w:rsidR="00B81115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noProof/>
                      </w:rPr>
                      <w:t>User Flow of Deliverable 1</w:t>
                    </w:r>
                    <w:r w:rsidR="00B81115">
                      <w:rPr>
                        <w:noProof/>
                        <w:webHidden/>
                      </w:rPr>
                      <w:tab/>
                    </w:r>
                    <w:r w:rsidR="00B81115">
                      <w:rPr>
                        <w:noProof/>
                        <w:webHidden/>
                      </w:rPr>
                      <w:fldChar w:fldCharType="begin"/>
                    </w:r>
                    <w:r w:rsidR="00B81115">
                      <w:rPr>
                        <w:noProof/>
                        <w:webHidden/>
                      </w:rPr>
                      <w:instrText xml:space="preserve"> PAGEREF _Toc151746897 \h </w:instrText>
                    </w:r>
                    <w:r w:rsidR="00B81115">
                      <w:rPr>
                        <w:noProof/>
                        <w:webHidden/>
                      </w:rPr>
                    </w:r>
                    <w:r w:rsidR="00B81115">
                      <w:rPr>
                        <w:noProof/>
                        <w:webHidden/>
                      </w:rPr>
                      <w:fldChar w:fldCharType="separate"/>
                    </w:r>
                    <w:r w:rsidR="00B81115">
                      <w:rPr>
                        <w:noProof/>
                        <w:webHidden/>
                      </w:rPr>
                      <w:t>5</w:t>
                    </w:r>
                    <w:r w:rsidR="00B8111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8" w:history="1">
                    <w:r w:rsidR="00B81115" w:rsidRPr="000B2C67">
                      <w:rPr>
                        <w:rStyle w:val="Hyperlink"/>
                        <w:noProof/>
                      </w:rPr>
                      <w:t>3.2.</w:t>
                    </w:r>
                    <w:r w:rsidR="00B81115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noProof/>
                      </w:rPr>
                      <w:t>User Flow for Deliverable 2</w:t>
                    </w:r>
                    <w:r w:rsidR="00B81115">
                      <w:rPr>
                        <w:noProof/>
                        <w:webHidden/>
                      </w:rPr>
                      <w:tab/>
                    </w:r>
                    <w:r w:rsidR="00B81115">
                      <w:rPr>
                        <w:noProof/>
                        <w:webHidden/>
                      </w:rPr>
                      <w:fldChar w:fldCharType="begin"/>
                    </w:r>
                    <w:r w:rsidR="00B81115">
                      <w:rPr>
                        <w:noProof/>
                        <w:webHidden/>
                      </w:rPr>
                      <w:instrText xml:space="preserve"> PAGEREF _Toc151746898 \h </w:instrText>
                    </w:r>
                    <w:r w:rsidR="00B81115">
                      <w:rPr>
                        <w:noProof/>
                        <w:webHidden/>
                      </w:rPr>
                    </w:r>
                    <w:r w:rsidR="00B81115">
                      <w:rPr>
                        <w:noProof/>
                        <w:webHidden/>
                      </w:rPr>
                      <w:fldChar w:fldCharType="separate"/>
                    </w:r>
                    <w:r w:rsidR="00B81115">
                      <w:rPr>
                        <w:noProof/>
                        <w:webHidden/>
                      </w:rPr>
                      <w:t>6</w:t>
                    </w:r>
                    <w:r w:rsidR="00B8111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899" w:history="1">
                    <w:r w:rsidR="00B81115" w:rsidRPr="000B2C67">
                      <w:rPr>
                        <w:rStyle w:val="Hyperlink"/>
                        <w:noProof/>
                      </w:rPr>
                      <w:t>3.3.</w:t>
                    </w:r>
                    <w:r w:rsidR="00B81115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noProof/>
                      </w:rPr>
                      <w:t>Administrator Web Panel</w:t>
                    </w:r>
                    <w:r w:rsidR="00B81115">
                      <w:rPr>
                        <w:noProof/>
                        <w:webHidden/>
                      </w:rPr>
                      <w:tab/>
                    </w:r>
                    <w:r w:rsidR="00B81115">
                      <w:rPr>
                        <w:noProof/>
                        <w:webHidden/>
                      </w:rPr>
                      <w:fldChar w:fldCharType="begin"/>
                    </w:r>
                    <w:r w:rsidR="00B81115">
                      <w:rPr>
                        <w:noProof/>
                        <w:webHidden/>
                      </w:rPr>
                      <w:instrText xml:space="preserve"> PAGEREF _Toc151746899 \h </w:instrText>
                    </w:r>
                    <w:r w:rsidR="00B81115">
                      <w:rPr>
                        <w:noProof/>
                        <w:webHidden/>
                      </w:rPr>
                    </w:r>
                    <w:r w:rsidR="00B81115">
                      <w:rPr>
                        <w:noProof/>
                        <w:webHidden/>
                      </w:rPr>
                      <w:fldChar w:fldCharType="separate"/>
                    </w:r>
                    <w:r w:rsidR="00B81115">
                      <w:rPr>
                        <w:noProof/>
                        <w:webHidden/>
                      </w:rPr>
                      <w:t>7</w:t>
                    </w:r>
                    <w:r w:rsidR="00B8111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0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4.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Draft Delivery Timeline and Gantt Chart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_Toc151746900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8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1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5.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Project Management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_Toc151746901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9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2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6.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Proposed Team of Project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_Toc151746902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10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1"/>
                    <w:rPr>
                      <w:rFonts w:asciiTheme="minorHAnsi" w:eastAsiaTheme="minorEastAsia" w:hAnsiTheme="minorHAnsi" w:cstheme="minorBidi"/>
                      <w:bCs w:val="0"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3" w:history="1"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7.</w:t>
                    </w:r>
                    <w:r w:rsidR="00B81115">
                      <w:rPr>
                        <w:rFonts w:asciiTheme="minorHAnsi" w:eastAsiaTheme="minorEastAsia" w:hAnsiTheme="minorHAnsi" w:cstheme="minorBidi"/>
                        <w:bCs w:val="0"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rFonts w:eastAsia="Calibri" w:cstheme="minorHAnsi"/>
                      </w:rPr>
                      <w:t>Assumptions and Constraints</w:t>
                    </w:r>
                    <w:r w:rsidR="00B81115">
                      <w:rPr>
                        <w:webHidden/>
                      </w:rPr>
                      <w:tab/>
                    </w:r>
                    <w:r w:rsidR="00B81115">
                      <w:rPr>
                        <w:webHidden/>
                      </w:rPr>
                      <w:fldChar w:fldCharType="begin"/>
                    </w:r>
                    <w:r w:rsidR="00B81115">
                      <w:rPr>
                        <w:webHidden/>
                      </w:rPr>
                      <w:instrText xml:space="preserve"> PAGEREF _Toc151746903 \h </w:instrText>
                    </w:r>
                    <w:r w:rsidR="00B81115">
                      <w:rPr>
                        <w:webHidden/>
                      </w:rPr>
                    </w:r>
                    <w:r w:rsidR="00B81115">
                      <w:rPr>
                        <w:webHidden/>
                      </w:rPr>
                      <w:fldChar w:fldCharType="separate"/>
                    </w:r>
                    <w:r w:rsidR="00B81115">
                      <w:rPr>
                        <w:webHidden/>
                      </w:rPr>
                      <w:t>10</w:t>
                    </w:r>
                    <w:r w:rsidR="00B81115">
                      <w:rPr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4" w:history="1">
                    <w:r w:rsidR="00B81115" w:rsidRPr="000B2C67">
                      <w:rPr>
                        <w:rStyle w:val="Hyperlink"/>
                        <w:noProof/>
                      </w:rPr>
                      <w:t>7.1.</w:t>
                    </w:r>
                    <w:r w:rsidR="00B81115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noProof/>
                      </w:rPr>
                      <w:t>Assumptions</w:t>
                    </w:r>
                    <w:r w:rsidR="00B81115">
                      <w:rPr>
                        <w:noProof/>
                        <w:webHidden/>
                      </w:rPr>
                      <w:tab/>
                    </w:r>
                    <w:r w:rsidR="00B81115">
                      <w:rPr>
                        <w:noProof/>
                        <w:webHidden/>
                      </w:rPr>
                      <w:fldChar w:fldCharType="begin"/>
                    </w:r>
                    <w:r w:rsidR="00B81115">
                      <w:rPr>
                        <w:noProof/>
                        <w:webHidden/>
                      </w:rPr>
                      <w:instrText xml:space="preserve"> PAGEREF _Toc151746904 \h </w:instrText>
                    </w:r>
                    <w:r w:rsidR="00B81115">
                      <w:rPr>
                        <w:noProof/>
                        <w:webHidden/>
                      </w:rPr>
                    </w:r>
                    <w:r w:rsidR="00B81115">
                      <w:rPr>
                        <w:noProof/>
                        <w:webHidden/>
                      </w:rPr>
                      <w:fldChar w:fldCharType="separate"/>
                    </w:r>
                    <w:r w:rsidR="00B81115">
                      <w:rPr>
                        <w:noProof/>
                        <w:webHidden/>
                      </w:rPr>
                      <w:t>10</w:t>
                    </w:r>
                    <w:r w:rsidR="00B8111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81115" w:rsidRDefault="004642EB">
                  <w:pPr>
                    <w:pStyle w:val="TOC2"/>
                    <w:tabs>
                      <w:tab w:val="left" w:pos="960"/>
                      <w:tab w:val="right" w:leader="dot" w:pos="9010"/>
                    </w:tabs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n-IN" w:eastAsia="en-GB"/>
                      <w14:ligatures w14:val="standardContextual"/>
                    </w:rPr>
                  </w:pPr>
                  <w:hyperlink w:anchor="_Toc151746905" w:history="1">
                    <w:r w:rsidR="00B81115" w:rsidRPr="000B2C67">
                      <w:rPr>
                        <w:rStyle w:val="Hyperlink"/>
                        <w:noProof/>
                      </w:rPr>
                      <w:t>7.2.</w:t>
                    </w:r>
                    <w:r w:rsidR="00B81115">
                      <w:rPr>
                        <w:rFonts w:asciiTheme="minorHAnsi" w:eastAsiaTheme="minorEastAsia" w:hAnsiTheme="minorHAnsi" w:cstheme="minorBidi"/>
                        <w:noProof/>
                        <w:kern w:val="2"/>
                        <w:sz w:val="24"/>
                        <w:szCs w:val="24"/>
                        <w:lang w:val="en-IN" w:eastAsia="en-GB"/>
                        <w14:ligatures w14:val="standardContextual"/>
                      </w:rPr>
                      <w:tab/>
                    </w:r>
                    <w:r w:rsidR="00B81115" w:rsidRPr="000B2C67">
                      <w:rPr>
                        <w:rStyle w:val="Hyperlink"/>
                        <w:noProof/>
                      </w:rPr>
                      <w:t>Constraints</w:t>
                    </w:r>
                    <w:r w:rsidR="00B81115">
                      <w:rPr>
                        <w:noProof/>
                        <w:webHidden/>
                      </w:rPr>
                      <w:tab/>
                    </w:r>
                    <w:r w:rsidR="00B81115">
                      <w:rPr>
                        <w:noProof/>
                        <w:webHidden/>
                      </w:rPr>
                      <w:fldChar w:fldCharType="begin"/>
                    </w:r>
                    <w:r w:rsidR="00B81115">
                      <w:rPr>
                        <w:noProof/>
                        <w:webHidden/>
                      </w:rPr>
                      <w:instrText xml:space="preserve"> PAGEREF _Toc151746905 \h </w:instrText>
                    </w:r>
                    <w:r w:rsidR="00B81115">
                      <w:rPr>
                        <w:noProof/>
                        <w:webHidden/>
                      </w:rPr>
                    </w:r>
                    <w:r w:rsidR="00B81115">
                      <w:rPr>
                        <w:noProof/>
                        <w:webHidden/>
                      </w:rPr>
                      <w:fldChar w:fldCharType="separate"/>
                    </w:r>
                    <w:r w:rsidR="00B81115">
                      <w:rPr>
                        <w:noProof/>
                        <w:webHidden/>
                      </w:rPr>
                      <w:t>10</w:t>
                    </w:r>
                    <w:r w:rsidR="00B8111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:rsidR="00B40284" w:rsidRPr="00175390" w:rsidRDefault="00B40284" w:rsidP="00B4028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7539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  <w:p w:rsidR="00B40284" w:rsidRDefault="00B40284" w:rsidP="00B40284">
          <w:pPr>
            <w:rPr>
              <w:rFonts w:asciiTheme="minorHAnsi" w:hAnsiTheme="minorHAnsi" w:cstheme="minorHAnsi"/>
            </w:rPr>
          </w:pPr>
        </w:p>
        <w:p w:rsidR="00294A5D" w:rsidRPr="00175390" w:rsidRDefault="00294A5D" w:rsidP="00B40284">
          <w:pPr>
            <w:rPr>
              <w:rFonts w:asciiTheme="minorHAnsi" w:hAnsiTheme="minorHAnsi" w:cstheme="minorHAnsi"/>
            </w:rPr>
          </w:pPr>
        </w:p>
        <w:p w:rsidR="00B40284" w:rsidRPr="00175390" w:rsidRDefault="00B40284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656F8E" w:rsidRDefault="00656F8E" w:rsidP="00B40284">
          <w:pPr>
            <w:tabs>
              <w:tab w:val="left" w:pos="7394"/>
            </w:tabs>
            <w:rPr>
              <w:rFonts w:asciiTheme="minorHAnsi" w:hAnsiTheme="minorHAnsi" w:cstheme="minorHAnsi"/>
            </w:rPr>
          </w:pPr>
        </w:p>
        <w:p w:rsidR="005A195E" w:rsidRPr="005A195E" w:rsidRDefault="005A195E" w:rsidP="005A195E">
          <w:bookmarkStart w:id="6" w:name="_Toc78885199"/>
          <w:bookmarkStart w:id="7" w:name="_Toc414544407"/>
          <w:bookmarkStart w:id="8" w:name="_Toc415086166"/>
          <w:bookmarkStart w:id="9" w:name="_Toc428472662"/>
          <w:bookmarkStart w:id="10" w:name="_Toc441695844"/>
          <w:bookmarkStart w:id="11" w:name="_Toc444809707"/>
          <w:bookmarkEnd w:id="5"/>
          <w:bookmarkEnd w:id="4"/>
          <w:bookmarkEnd w:id="3"/>
          <w:bookmarkEnd w:id="2"/>
          <w:bookmarkEnd w:id="1"/>
        </w:p>
        <w:p w:rsidR="0058544E" w:rsidRDefault="005854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21214E" w:rsidRPr="008106AD" w:rsidRDefault="0021214E" w:rsidP="008106AD">
          <w:pPr>
            <w:spacing w:after="0" w:line="360" w:lineRule="auto"/>
            <w:jc w:val="both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</w:p>
        <w:p w:rsidR="00656F8E" w:rsidRPr="00983EDE" w:rsidRDefault="00983EDE" w:rsidP="00983EDE">
          <w:pPr>
            <w:pStyle w:val="Heading1"/>
            <w:jc w:val="center"/>
          </w:pPr>
          <w:bookmarkStart w:id="12" w:name="_Toc151746893"/>
          <w:r w:rsidRPr="00983EDE">
            <w:lastRenderedPageBreak/>
            <w:t>Annexure I</w:t>
          </w:r>
          <w:bookmarkEnd w:id="12"/>
        </w:p>
        <w:p w:rsidR="00983EDE" w:rsidRPr="00175390" w:rsidRDefault="00983EDE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3" w:name="_Toc151746894"/>
          <w:bookmarkStart w:id="14" w:name="_Toc525580838"/>
          <w:bookmarkStart w:id="15" w:name="_Toc63251408"/>
          <w:bookmarkStart w:id="16" w:name="_Toc92194442"/>
          <w:bookmarkEnd w:id="6"/>
          <w:bookmarkEnd w:id="7"/>
          <w:bookmarkEnd w:id="8"/>
          <w:bookmarkEnd w:id="9"/>
          <w:bookmarkEnd w:id="10"/>
          <w:bookmarkEnd w:id="11"/>
          <w:r w:rsidRPr="00175390">
            <w:rPr>
              <w:rFonts w:asciiTheme="minorHAnsi" w:hAnsiTheme="minorHAnsi" w:cstheme="minorHAnsi"/>
            </w:rPr>
            <w:t>Project Overview</w:t>
          </w:r>
          <w:bookmarkEnd w:id="13"/>
          <w:r w:rsidRPr="00175390">
            <w:rPr>
              <w:rFonts w:asciiTheme="minorHAnsi" w:hAnsiTheme="minorHAnsi" w:cstheme="minorHAnsi"/>
            </w:rPr>
            <w:t xml:space="preserve"> </w:t>
          </w:r>
        </w:p>
        <w:p w:rsidR="00983EDE" w:rsidRPr="002A1DB3" w:rsidRDefault="00983EDE" w:rsidP="007D1A30">
          <w:pPr>
            <w:pStyle w:val="ListParagraph"/>
            <w:numPr>
              <w:ilvl w:val="0"/>
              <w:numId w:val="1"/>
            </w:numPr>
            <w:spacing w:line="360" w:lineRule="auto"/>
            <w:ind w:left="72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 xml:space="preserve">Business Need </w:t>
          </w:r>
        </w:p>
        <w:p w:rsidR="00983EDE" w:rsidRPr="002A1DB3" w:rsidRDefault="00AF0637" w:rsidP="002A6E5E">
          <w:pPr>
            <w:pStyle w:val="ListParagraph"/>
            <w:spacing w:line="360" w:lineRule="auto"/>
            <w:ind w:left="716"/>
            <w:contextualSpacing w:val="0"/>
            <w:jc w:val="both"/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</w:pPr>
          <w:bookmarkStart w:id="17" w:name="_Toc141900524"/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The business need is to create a web and app platform for end users using which users will be able to view the whole 3d view of racing track using VR.</w:t>
          </w:r>
        </w:p>
        <w:p w:rsidR="00983EDE" w:rsidRPr="002A1DB3" w:rsidRDefault="00983EDE" w:rsidP="007D1A30">
          <w:pPr>
            <w:pStyle w:val="ListParagraph"/>
            <w:numPr>
              <w:ilvl w:val="0"/>
              <w:numId w:val="1"/>
            </w:numPr>
            <w:spacing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 xml:space="preserve">How the platform would help in achieving the business need </w:t>
          </w:r>
        </w:p>
        <w:p w:rsidR="00983EDE" w:rsidRPr="002A1DB3" w:rsidRDefault="00533AB1" w:rsidP="002A6E5E">
          <w:pPr>
            <w:pStyle w:val="ListParagraph"/>
            <w:spacing w:line="360" w:lineRule="auto"/>
            <w:ind w:left="716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We are developing an mobile application for end users using which they will be able to view 3D view of tracks and user can roamed around the track using the </w:t>
          </w:r>
          <w:r w:rsidR="00313315" w:rsidRPr="00313315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oculus</w:t>
          </w:r>
          <w:r w:rsidR="00313315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VR. Along with that users can view the multiple brand overlays. </w:t>
          </w:r>
        </w:p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after="0" w:line="360" w:lineRule="auto"/>
            <w:ind w:left="714" w:hanging="357"/>
            <w:contextualSpacing w:val="0"/>
            <w:jc w:val="both"/>
            <w:rPr>
              <w:rFonts w:asciiTheme="minorHAnsi" w:hAnsiTheme="minorHAnsi" w:cstheme="minorHAnsi"/>
              <w:b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Stakeholders</w:t>
          </w:r>
          <w:bookmarkEnd w:id="17"/>
        </w:p>
        <w:tbl>
          <w:tblPr>
            <w:tblStyle w:val="TableGrid1"/>
            <w:tblW w:w="4401" w:type="pct"/>
            <w:tblInd w:w="808" w:type="dxa"/>
            <w:tblLook w:val="04A0" w:firstRow="1" w:lastRow="0" w:firstColumn="1" w:lastColumn="0" w:noHBand="0" w:noVBand="1"/>
          </w:tblPr>
          <w:tblGrid>
            <w:gridCol w:w="1597"/>
            <w:gridCol w:w="6334"/>
          </w:tblGrid>
          <w:tr w:rsidR="00983EDE" w:rsidRPr="00175390" w:rsidTr="007D1A30">
            <w:trPr>
              <w:trHeight w:val="283"/>
            </w:trPr>
            <w:tc>
              <w:tcPr>
                <w:tcW w:w="1007" w:type="pct"/>
                <w:shd w:val="clear" w:color="auto" w:fill="000000" w:themeFill="text1"/>
                <w:vAlign w:val="center"/>
              </w:tcPr>
              <w:p w:rsidR="00983EDE" w:rsidRPr="007D1A30" w:rsidRDefault="00983EDE" w:rsidP="004642EB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Actor</w:t>
                </w:r>
              </w:p>
            </w:tc>
            <w:tc>
              <w:tcPr>
                <w:tcW w:w="3993" w:type="pct"/>
                <w:shd w:val="clear" w:color="auto" w:fill="000000" w:themeFill="text1"/>
                <w:vAlign w:val="center"/>
              </w:tcPr>
              <w:p w:rsidR="00983EDE" w:rsidRPr="007D1A30" w:rsidRDefault="00983EDE" w:rsidP="004642EB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Task</w:t>
                </w:r>
              </w:p>
            </w:tc>
          </w:tr>
          <w:tr w:rsidR="00983EDE" w:rsidRPr="00175390" w:rsidTr="00635309">
            <w:trPr>
              <w:trHeight w:val="964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983EDE" w:rsidRPr="002A1DB3" w:rsidRDefault="00CD67E4" w:rsidP="004642EB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End User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Default="00CD67E4" w:rsidP="004642EB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3D track View</w:t>
                </w:r>
              </w:p>
              <w:p w:rsidR="00CD67E4" w:rsidRPr="002A1DB3" w:rsidRDefault="00CD67E4" w:rsidP="004642EB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Viewing Brands overlay</w:t>
                </w:r>
              </w:p>
            </w:tc>
          </w:tr>
          <w:tr w:rsidR="002A1DB3" w:rsidRPr="00175390" w:rsidTr="00635309">
            <w:trPr>
              <w:trHeight w:val="567"/>
            </w:trPr>
            <w:tc>
              <w:tcPr>
                <w:tcW w:w="1007" w:type="pct"/>
                <w:shd w:val="clear" w:color="auto" w:fill="auto"/>
                <w:vAlign w:val="center"/>
              </w:tcPr>
              <w:p w:rsidR="002A1DB3" w:rsidRPr="002A1DB3" w:rsidRDefault="002A1DB3" w:rsidP="002A1DB3">
                <w:pPr>
                  <w:spacing w:after="0" w:line="360" w:lineRule="auto"/>
                  <w:jc w:val="center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 w:rsidRPr="002A1DB3"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Admin</w:t>
                </w:r>
              </w:p>
            </w:tc>
            <w:tc>
              <w:tcPr>
                <w:tcW w:w="3993" w:type="pct"/>
                <w:shd w:val="clear" w:color="auto" w:fill="auto"/>
                <w:vAlign w:val="center"/>
              </w:tcPr>
              <w:p w:rsidR="002A1DB3" w:rsidRDefault="00CD67E4" w:rsidP="002A1DB3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Managing Users</w:t>
                </w:r>
              </w:p>
              <w:p w:rsidR="002A1DB3" w:rsidRPr="002A1DB3" w:rsidRDefault="00CD67E4" w:rsidP="002A1DB3">
                <w:pPr>
                  <w:spacing w:after="0" w:line="360" w:lineRule="auto"/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bCs/>
                    <w:color w:val="000000" w:themeColor="text1"/>
                    <w:sz w:val="24"/>
                    <w:szCs w:val="24"/>
                  </w:rPr>
                  <w:t>Managing content</w:t>
                </w:r>
              </w:p>
            </w:tc>
          </w:tr>
        </w:tbl>
        <w:p w:rsidR="00983EDE" w:rsidRPr="002A1DB3" w:rsidRDefault="00983EDE">
          <w:pPr>
            <w:pStyle w:val="ListParagraph"/>
            <w:numPr>
              <w:ilvl w:val="0"/>
              <w:numId w:val="1"/>
            </w:numPr>
            <w:spacing w:before="200" w:after="0" w:line="360" w:lineRule="auto"/>
            <w:ind w:left="743" w:hanging="357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</w:pPr>
          <w:r w:rsidRPr="002A1DB3">
            <w:rPr>
              <w:rFonts w:asciiTheme="minorHAnsi" w:hAnsiTheme="minorHAnsi" w:cstheme="minorHAnsi"/>
              <w:b/>
              <w:sz w:val="26"/>
              <w:szCs w:val="26"/>
            </w:rPr>
            <w:t>Project</w:t>
          </w:r>
          <w:r w:rsidRPr="002A1DB3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Scope</w:t>
          </w:r>
          <w:r w:rsidR="009057E5"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6"/>
              <w:szCs w:val="26"/>
            </w:rPr>
            <w:t xml:space="preserve"> and Development Deliverables</w:t>
          </w:r>
        </w:p>
        <w:p w:rsidR="00983EDE" w:rsidRDefault="00983EDE" w:rsidP="002A6E5E">
          <w:pPr>
            <w:pStyle w:val="ListParagraph"/>
            <w:spacing w:after="0" w:line="360" w:lineRule="auto"/>
            <w:ind w:left="744"/>
            <w:contextualSpacing w:val="0"/>
            <w:jc w:val="both"/>
            <w:rPr>
              <w:rFonts w:asciiTheme="minorHAnsi" w:eastAsia="Times New Roman" w:hAnsiTheme="minorHAnsi" w:cstheme="minorHAnsi"/>
              <w:sz w:val="24"/>
              <w:szCs w:val="24"/>
            </w:rPr>
          </w:pPr>
          <w:r w:rsidRPr="00175390">
            <w:rPr>
              <w:rFonts w:asciiTheme="minorHAnsi" w:eastAsia="Times New Roman" w:hAnsiTheme="minorHAnsi" w:cstheme="minorHAnsi"/>
              <w:sz w:val="24"/>
              <w:szCs w:val="24"/>
            </w:rPr>
            <w:t>This project scope comprises of the following components to deliver:</w:t>
          </w:r>
        </w:p>
        <w:p w:rsidR="002A1DB3" w:rsidRPr="002A1DB3" w:rsidRDefault="002A1DB3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Design and Development of Mobile Application for </w:t>
          </w:r>
          <w:r w:rsidR="00CD67E4">
            <w:rPr>
              <w:rFonts w:asciiTheme="minorHAnsi" w:eastAsia="Times New Roman" w:hAnsiTheme="minorHAnsi" w:cstheme="minorHAnsi"/>
              <w:sz w:val="24"/>
              <w:szCs w:val="24"/>
            </w:rPr>
            <w:t>End Users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(</w:t>
          </w:r>
          <w:proofErr w:type="spellStart"/>
          <w:r>
            <w:rPr>
              <w:rFonts w:asciiTheme="minorHAnsi" w:eastAsia="Times New Roman" w:hAnsiTheme="minorHAnsi" w:cstheme="minorHAnsi"/>
              <w:sz w:val="24"/>
              <w:szCs w:val="24"/>
            </w:rPr>
            <w:t>iOS</w:t>
          </w:r>
          <w:proofErr w:type="spellEnd"/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&amp; Android)</w:t>
          </w:r>
        </w:p>
        <w:p w:rsidR="00CD67E4" w:rsidRPr="009A1C56" w:rsidRDefault="00CD67E4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</w:pPr>
          <w:r w:rsidRPr="009A1C56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>Development of End User Website</w:t>
          </w:r>
          <w:r w:rsidR="009A1C56" w:rsidRPr="009A1C56">
            <w:rPr>
              <w:rFonts w:asciiTheme="minorHAnsi" w:eastAsiaTheme="majorEastAsia" w:hAnsiTheme="minorHAnsi" w:cstheme="minorHAnsi"/>
              <w:bCs/>
              <w:color w:val="000000" w:themeColor="text1"/>
              <w:sz w:val="24"/>
              <w:szCs w:val="24"/>
            </w:rPr>
            <w:t xml:space="preserve"> </w:t>
          </w:r>
        </w:p>
        <w:p w:rsidR="002A1DB3" w:rsidRPr="002A1DB3" w:rsidRDefault="002A1DB3">
          <w:pPr>
            <w:pStyle w:val="ListParagraph"/>
            <w:numPr>
              <w:ilvl w:val="0"/>
              <w:numId w:val="6"/>
            </w:numPr>
            <w:spacing w:after="0"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</w:t>
          </w:r>
          <w:r w:rsidR="00FE351D"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and Integration</w:t>
          </w:r>
          <w:r>
            <w:rPr>
              <w:rFonts w:asciiTheme="minorHAnsi" w:eastAsia="Times New Roman" w:hAnsiTheme="minorHAnsi" w:cstheme="minorHAnsi"/>
              <w:sz w:val="24"/>
              <w:szCs w:val="24"/>
            </w:rPr>
            <w:t xml:space="preserve"> of API</w:t>
          </w:r>
        </w:p>
        <w:p w:rsidR="002A1DB3" w:rsidRPr="008023BD" w:rsidRDefault="002A1DB3">
          <w:pPr>
            <w:pStyle w:val="ListParagraph"/>
            <w:numPr>
              <w:ilvl w:val="0"/>
              <w:numId w:val="6"/>
            </w:numPr>
            <w:spacing w:line="360" w:lineRule="auto"/>
            <w:ind w:left="1494"/>
            <w:contextualSpacing w:val="0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Theme="minorHAnsi" w:eastAsia="Times New Roman" w:hAnsiTheme="minorHAnsi" w:cstheme="minorHAnsi"/>
              <w:sz w:val="24"/>
              <w:szCs w:val="24"/>
            </w:rPr>
            <w:t>Development of Admin Web Panel</w:t>
          </w:r>
        </w:p>
        <w:p w:rsid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9A1C56" w:rsidRDefault="009A1C56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9A1C56" w:rsidRDefault="009A1C56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8023BD" w:rsidRPr="00175390" w:rsidRDefault="008023BD">
          <w:pPr>
            <w:pStyle w:val="Heading1"/>
            <w:numPr>
              <w:ilvl w:val="0"/>
              <w:numId w:val="5"/>
            </w:numPr>
            <w:spacing w:before="0"/>
            <w:rPr>
              <w:rFonts w:asciiTheme="minorHAnsi" w:hAnsiTheme="minorHAnsi" w:cstheme="minorHAnsi"/>
            </w:rPr>
          </w:pPr>
          <w:bookmarkStart w:id="18" w:name="_Toc130222961"/>
          <w:bookmarkStart w:id="19" w:name="_Toc151133896"/>
          <w:bookmarkStart w:id="20" w:name="_Toc151746895"/>
          <w:r w:rsidRPr="00175390">
            <w:rPr>
              <w:rFonts w:asciiTheme="minorHAnsi" w:hAnsiTheme="minorHAnsi" w:cstheme="minorHAnsi"/>
            </w:rPr>
            <w:lastRenderedPageBreak/>
            <w:t>Technologies</w:t>
          </w:r>
          <w:bookmarkEnd w:id="18"/>
          <w:bookmarkEnd w:id="19"/>
          <w:bookmarkEnd w:id="20"/>
        </w:p>
        <w:tbl>
          <w:tblPr>
            <w:tblStyle w:val="TableGrid1"/>
            <w:tblW w:w="4707" w:type="pct"/>
            <w:tblInd w:w="421" w:type="dxa"/>
            <w:tblLook w:val="04A0" w:firstRow="1" w:lastRow="0" w:firstColumn="1" w:lastColumn="0" w:noHBand="0" w:noVBand="1"/>
          </w:tblPr>
          <w:tblGrid>
            <w:gridCol w:w="2126"/>
            <w:gridCol w:w="2368"/>
            <w:gridCol w:w="3988"/>
          </w:tblGrid>
          <w:tr w:rsidR="008023BD" w:rsidRPr="00175390" w:rsidTr="004642EB">
            <w:trPr>
              <w:trHeight w:val="397"/>
            </w:trPr>
            <w:tc>
              <w:tcPr>
                <w:tcW w:w="2649" w:type="pct"/>
                <w:gridSpan w:val="2"/>
                <w:shd w:val="clear" w:color="auto" w:fill="404040" w:themeFill="text1" w:themeFillTint="BF"/>
                <w:vAlign w:val="center"/>
              </w:tcPr>
              <w:p w:rsidR="008023BD" w:rsidRPr="00175390" w:rsidRDefault="008023BD" w:rsidP="004642EB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Development Phases</w:t>
                </w:r>
              </w:p>
            </w:tc>
            <w:tc>
              <w:tcPr>
                <w:tcW w:w="2351" w:type="pct"/>
                <w:shd w:val="clear" w:color="auto" w:fill="404040" w:themeFill="text1" w:themeFillTint="BF"/>
                <w:vAlign w:val="center"/>
              </w:tcPr>
              <w:p w:rsidR="008023BD" w:rsidRPr="00175390" w:rsidRDefault="008023BD" w:rsidP="004642EB">
                <w:pPr>
                  <w:spacing w:after="0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Tools &amp; Technology</w:t>
                </w:r>
              </w:p>
            </w:tc>
          </w:tr>
          <w:tr w:rsidR="008023BD" w:rsidRPr="00175390" w:rsidTr="004642EB">
            <w:trPr>
              <w:trHeight w:val="590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Requirement </w:t>
                </w:r>
              </w:p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Gathering and Analysis</w:t>
                </w:r>
              </w:p>
            </w:tc>
            <w:tc>
              <w:tcPr>
                <w:tcW w:w="1395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Proposal Drafting, SRS Writing and User Flow Diagram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Word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icrosoft Office Presentation 2019 / </w:t>
                </w: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icrosoft Office Vision 2019</w:t>
                </w:r>
              </w:p>
            </w:tc>
          </w:tr>
          <w:tr w:rsidR="008023BD" w:rsidRPr="00175390" w:rsidTr="004642EB">
            <w:trPr>
              <w:trHeight w:val="20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Wire Framing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Axure</w:t>
                </w:r>
                <w:proofErr w:type="spellEnd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/ </w:t>
                </w:r>
                <w:proofErr w:type="spellStart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UiZard</w:t>
                </w:r>
                <w:proofErr w:type="spellEnd"/>
              </w:p>
            </w:tc>
          </w:tr>
          <w:tr w:rsidR="008023BD" w:rsidRPr="00175390" w:rsidTr="004642EB">
            <w:trPr>
              <w:trHeight w:val="397"/>
            </w:trPr>
            <w:tc>
              <w:tcPr>
                <w:tcW w:w="1253" w:type="pct"/>
                <w:vMerge w:val="restart"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Development</w:t>
                </w: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Application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9A1C56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Unity</w:t>
                </w:r>
              </w:p>
            </w:tc>
          </w:tr>
          <w:tr w:rsidR="008023BD" w:rsidRPr="00175390" w:rsidTr="004642EB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Web Backend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8023BD" w:rsidP="009A1C56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Node.js </w:t>
                </w:r>
              </w:p>
            </w:tc>
          </w:tr>
          <w:tr w:rsidR="009A1C56" w:rsidRPr="00175390" w:rsidTr="004642EB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9A1C56" w:rsidRPr="00635309" w:rsidRDefault="009A1C56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9A1C56" w:rsidRPr="00635309" w:rsidRDefault="009A1C56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Website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9A1C56" w:rsidRPr="00635309" w:rsidRDefault="009A1C56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</w:tr>
          <w:tr w:rsidR="008023BD" w:rsidRPr="00175390" w:rsidTr="004642EB">
            <w:trPr>
              <w:trHeight w:val="397"/>
            </w:trPr>
            <w:tc>
              <w:tcPr>
                <w:tcW w:w="1253" w:type="pct"/>
                <w:vMerge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Database</w:t>
                </w:r>
              </w:p>
            </w:tc>
            <w:tc>
              <w:tcPr>
                <w:tcW w:w="2351" w:type="pct"/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MongoDB</w:t>
                </w:r>
                <w:proofErr w:type="spellEnd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/ </w:t>
                </w:r>
                <w:proofErr w:type="spellStart"/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MySql</w:t>
                </w:r>
                <w:proofErr w:type="spellEnd"/>
              </w:p>
            </w:tc>
          </w:tr>
          <w:tr w:rsidR="008023BD" w:rsidRPr="00175390" w:rsidTr="004642EB">
            <w:trPr>
              <w:trHeight w:val="344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Version/s Supported</w:t>
                </w:r>
              </w:p>
            </w:tc>
            <w:tc>
              <w:tcPr>
                <w:tcW w:w="1395" w:type="pct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Android</w:t>
                </w:r>
              </w:p>
            </w:tc>
            <w:tc>
              <w:tcPr>
                <w:tcW w:w="2351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9.0 and above</w:t>
                </w:r>
              </w:p>
            </w:tc>
          </w:tr>
          <w:tr w:rsidR="008023BD" w:rsidRPr="00175390" w:rsidTr="004642EB">
            <w:trPr>
              <w:trHeight w:val="385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iOS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13.0 and above</w:t>
                </w:r>
              </w:p>
            </w:tc>
          </w:tr>
          <w:tr w:rsidR="008023BD" w:rsidRPr="00175390" w:rsidTr="004642EB">
            <w:trPr>
              <w:trHeight w:val="480"/>
            </w:trPr>
            <w:tc>
              <w:tcPr>
                <w:tcW w:w="1253" w:type="pct"/>
                <w:vMerge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Browser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24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Google Chrome, Safari, Mozilla Firefox</w:t>
                </w:r>
              </w:p>
            </w:tc>
          </w:tr>
          <w:tr w:rsidR="008023BD" w:rsidRPr="00175390" w:rsidTr="004642EB">
            <w:trPr>
              <w:trHeight w:val="438"/>
            </w:trPr>
            <w:tc>
              <w:tcPr>
                <w:tcW w:w="1253" w:type="pct"/>
                <w:vMerge w:val="restart"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Quality Assurance </w:t>
                </w:r>
              </w:p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&amp; Testing</w:t>
                </w:r>
              </w:p>
            </w:tc>
            <w:tc>
              <w:tcPr>
                <w:tcW w:w="1395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 Cases</w:t>
                </w:r>
              </w:p>
            </w:tc>
            <w:tc>
              <w:tcPr>
                <w:tcW w:w="2351" w:type="pct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MS Office Excel 2019</w:t>
                </w:r>
              </w:p>
            </w:tc>
          </w:tr>
          <w:tr w:rsidR="008023BD" w:rsidRPr="00175390" w:rsidTr="004642EB">
            <w:trPr>
              <w:trHeight w:val="399"/>
            </w:trPr>
            <w:tc>
              <w:tcPr>
                <w:tcW w:w="1253" w:type="pct"/>
                <w:vMerge/>
                <w:tcBorders>
                  <w:righ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  <w:tc>
              <w:tcPr>
                <w:tcW w:w="1395" w:type="pct"/>
                <w:tcBorders>
                  <w:top w:val="single" w:sz="4" w:space="0" w:color="auto"/>
                  <w:left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</w:tc>
            <w:tc>
              <w:tcPr>
                <w:tcW w:w="2351" w:type="pct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:rsidR="008023BD" w:rsidRPr="00635309" w:rsidRDefault="008023BD" w:rsidP="004642EB">
                <w:pPr>
                  <w:spacing w:after="0" w:line="360" w:lineRule="auto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635309">
                  <w:rPr>
                    <w:rFonts w:asciiTheme="minorHAnsi" w:hAnsiTheme="minorHAnsi" w:cstheme="minorHAnsi"/>
                    <w:sz w:val="24"/>
                    <w:szCs w:val="24"/>
                  </w:rPr>
                  <w:t>Manual</w:t>
                </w:r>
              </w:p>
            </w:tc>
          </w:tr>
        </w:tbl>
        <w:p w:rsidR="008023BD" w:rsidRPr="008023BD" w:rsidRDefault="008023BD" w:rsidP="008023BD">
          <w:pPr>
            <w:spacing w:line="360" w:lineRule="auto"/>
            <w:jc w:val="both"/>
            <w:rPr>
              <w:rFonts w:asciiTheme="minorHAnsi" w:eastAsiaTheme="majorEastAsia" w:hAnsiTheme="minorHAnsi" w:cstheme="minorHAnsi"/>
              <w:b/>
              <w:bCs/>
              <w:color w:val="000000" w:themeColor="text1"/>
              <w:sz w:val="24"/>
              <w:szCs w:val="24"/>
            </w:rPr>
          </w:pPr>
        </w:p>
        <w:p w:rsidR="00656F8E" w:rsidRDefault="00656F8E" w:rsidP="00F96596"/>
        <w:p w:rsidR="00656F8E" w:rsidRDefault="00656F8E" w:rsidP="00656F8E"/>
        <w:p w:rsidR="00656F8E" w:rsidRDefault="00656F8E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Default="008023BD" w:rsidP="00656F8E"/>
        <w:p w:rsidR="008023BD" w:rsidRPr="00656F8E" w:rsidRDefault="008023BD" w:rsidP="00656F8E"/>
        <w:p w:rsidR="002A6E5E" w:rsidRDefault="00B4028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1" w:name="_Toc151746896"/>
          <w:r w:rsidRPr="00175390">
            <w:rPr>
              <w:rFonts w:asciiTheme="minorHAnsi" w:hAnsiTheme="minorHAnsi" w:cstheme="minorHAnsi"/>
            </w:rPr>
            <w:lastRenderedPageBreak/>
            <w:t>Features and Scope of Work</w:t>
          </w:r>
          <w:bookmarkEnd w:id="14"/>
          <w:bookmarkEnd w:id="15"/>
          <w:bookmarkEnd w:id="16"/>
          <w:bookmarkEnd w:id="21"/>
        </w:p>
        <w:p w:rsidR="00CF1AD7" w:rsidRPr="002A6E5E" w:rsidRDefault="00CF1AD7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2" w:name="_Toc151746897"/>
          <w:r w:rsidRPr="002A6E5E">
            <w:t>User Flow</w:t>
          </w:r>
          <w:r w:rsidR="00656F8E" w:rsidRPr="002A6E5E">
            <w:t xml:space="preserve"> of Deliverable 1</w:t>
          </w:r>
          <w:bookmarkEnd w:id="22"/>
        </w:p>
        <w:p w:rsidR="009A1C56" w:rsidRDefault="009A1C56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Splash Screen</w:t>
          </w:r>
        </w:p>
        <w:p w:rsidR="006C3015" w:rsidRPr="005051D7" w:rsidRDefault="006C3015" w:rsidP="004642EB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5051D7">
            <w:rPr>
              <w:rFonts w:asciiTheme="minorHAnsi" w:hAnsiTheme="minorHAnsi" w:cstheme="minorHAnsi"/>
              <w:sz w:val="24"/>
              <w:szCs w:val="24"/>
            </w:rPr>
            <w:t>User will be able to view the Application Name and Logo on the splash Screen</w:t>
          </w:r>
          <w:r w:rsidR="006D46F4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6D46F4" w:rsidRDefault="006D46F4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Home Screen</w:t>
          </w:r>
        </w:p>
        <w:p w:rsidR="006D46F4" w:rsidRPr="004642EB" w:rsidRDefault="006D46F4" w:rsidP="0031331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4642EB">
            <w:rPr>
              <w:rFonts w:asciiTheme="minorHAnsi" w:hAnsiTheme="minorHAnsi" w:cstheme="minorHAnsi"/>
              <w:sz w:val="24"/>
              <w:szCs w:val="24"/>
            </w:rPr>
            <w:t>User will be able to view home screen from where user can access to all the content</w:t>
          </w:r>
        </w:p>
        <w:p w:rsidR="004642EB" w:rsidRDefault="004642EB" w:rsidP="004642EB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View Track (VR View)</w:t>
          </w:r>
        </w:p>
        <w:p w:rsidR="004642EB" w:rsidRDefault="004642EB" w:rsidP="004642EB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Show Content </w:t>
          </w:r>
        </w:p>
        <w:p w:rsidR="004642EB" w:rsidRDefault="004642EB" w:rsidP="004642EB">
          <w:pPr>
            <w:pStyle w:val="ListParagraph"/>
            <w:numPr>
              <w:ilvl w:val="2"/>
              <w:numId w:val="2"/>
            </w:numPr>
            <w:spacing w:line="360" w:lineRule="auto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Settings</w:t>
          </w:r>
        </w:p>
        <w:p w:rsidR="009A1C56" w:rsidRDefault="009A1C56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View Track (in VR)</w:t>
          </w:r>
        </w:p>
        <w:p w:rsidR="009A1C56" w:rsidRPr="00940F1A" w:rsidRDefault="009A1C56" w:rsidP="009A1C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40F1A">
            <w:rPr>
              <w:rFonts w:asciiTheme="minorHAnsi" w:hAnsiTheme="minorHAnsi" w:cstheme="minorHAnsi"/>
              <w:sz w:val="24"/>
              <w:szCs w:val="24"/>
            </w:rPr>
            <w:t>User will be able to view 3d view of track on the application using this feature.</w:t>
          </w:r>
        </w:p>
        <w:p w:rsidR="009A1C56" w:rsidRPr="00940F1A" w:rsidRDefault="009A1C56" w:rsidP="009A1C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40F1A">
            <w:rPr>
              <w:rFonts w:asciiTheme="minorHAnsi" w:hAnsiTheme="minorHAnsi" w:cstheme="minorHAnsi"/>
              <w:sz w:val="24"/>
              <w:szCs w:val="24"/>
            </w:rPr>
            <w:t>U</w:t>
          </w:r>
          <w:r w:rsidR="00940F1A" w:rsidRPr="00940F1A">
            <w:rPr>
              <w:rFonts w:asciiTheme="minorHAnsi" w:hAnsiTheme="minorHAnsi" w:cstheme="minorHAnsi"/>
              <w:sz w:val="24"/>
              <w:szCs w:val="24"/>
            </w:rPr>
            <w:t xml:space="preserve">sers will need </w:t>
          </w:r>
          <w:proofErr w:type="gramStart"/>
          <w:r w:rsidR="00AA335E" w:rsidRPr="00940F1A">
            <w:rPr>
              <w:rFonts w:asciiTheme="minorHAnsi" w:hAnsiTheme="minorHAnsi" w:cstheme="minorHAnsi"/>
              <w:sz w:val="24"/>
              <w:szCs w:val="24"/>
            </w:rPr>
            <w:t>a</w:t>
          </w:r>
          <w:proofErr w:type="gramEnd"/>
          <w:r w:rsidR="00940F1A" w:rsidRPr="00940F1A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="00E65877">
            <w:rPr>
              <w:rFonts w:asciiTheme="minorHAnsi" w:hAnsiTheme="minorHAnsi" w:cstheme="minorHAnsi"/>
              <w:sz w:val="24"/>
              <w:szCs w:val="24"/>
            </w:rPr>
            <w:t>oculus</w:t>
          </w:r>
          <w:r w:rsidR="00940F1A" w:rsidRPr="00940F1A">
            <w:rPr>
              <w:rFonts w:asciiTheme="minorHAnsi" w:hAnsiTheme="minorHAnsi" w:cstheme="minorHAnsi"/>
              <w:sz w:val="24"/>
              <w:szCs w:val="24"/>
            </w:rPr>
            <w:t xml:space="preserve"> VR to view exact 3D model of track. </w:t>
          </w:r>
        </w:p>
        <w:p w:rsidR="00940F1A" w:rsidRDefault="00940F1A" w:rsidP="009A1C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40F1A">
            <w:rPr>
              <w:rFonts w:asciiTheme="minorHAnsi" w:hAnsiTheme="minorHAnsi" w:cstheme="minorHAnsi"/>
              <w:sz w:val="24"/>
              <w:szCs w:val="24"/>
            </w:rPr>
            <w:t xml:space="preserve">User can move around the track using the application and VR. </w:t>
          </w:r>
        </w:p>
        <w:p w:rsidR="00940F1A" w:rsidRDefault="00D902F1" w:rsidP="009A1C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 Matterport</w:t>
          </w:r>
          <w:r w:rsidR="00940F1A">
            <w:rPr>
              <w:rFonts w:asciiTheme="minorHAnsi" w:hAnsiTheme="minorHAnsi" w:cstheme="minorHAnsi"/>
              <w:sz w:val="24"/>
              <w:szCs w:val="24"/>
            </w:rPr>
            <w:t xml:space="preserve"> of city will be available i</w:t>
          </w:r>
          <w:r w:rsidR="00AA335E">
            <w:rPr>
              <w:rFonts w:asciiTheme="minorHAnsi" w:hAnsiTheme="minorHAnsi" w:cstheme="minorHAnsi"/>
              <w:sz w:val="24"/>
              <w:szCs w:val="24"/>
            </w:rPr>
            <w:t>n application for users to vie</w:t>
          </w:r>
          <w:r w:rsidR="006C3015">
            <w:rPr>
              <w:rFonts w:asciiTheme="minorHAnsi" w:hAnsiTheme="minorHAnsi" w:cstheme="minorHAnsi"/>
              <w:sz w:val="24"/>
              <w:szCs w:val="24"/>
            </w:rPr>
            <w:t>w with different brand overlays and tracks</w:t>
          </w:r>
        </w:p>
        <w:p w:rsidR="00940F1A" w:rsidRDefault="00940F1A" w:rsidP="009A1C5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application VR view will </w:t>
          </w:r>
          <w:r w:rsidR="00AA335E">
            <w:rPr>
              <w:rFonts w:asciiTheme="minorHAnsi" w:hAnsiTheme="minorHAnsi" w:cstheme="minorHAnsi"/>
              <w:sz w:val="24"/>
              <w:szCs w:val="24"/>
            </w:rPr>
            <w:t xml:space="preserve">also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show users </w:t>
          </w:r>
          <w:r w:rsidR="00AA335E">
            <w:rPr>
              <w:rFonts w:asciiTheme="minorHAnsi" w:hAnsiTheme="minorHAnsi" w:cstheme="minorHAnsi"/>
              <w:sz w:val="24"/>
              <w:szCs w:val="24"/>
            </w:rPr>
            <w:t>the city view</w:t>
          </w:r>
          <w:r w:rsidR="006C3015">
            <w:rPr>
              <w:rFonts w:asciiTheme="minorHAnsi" w:hAnsiTheme="minorHAnsi" w:cstheme="minorHAnsi"/>
              <w:sz w:val="24"/>
              <w:szCs w:val="24"/>
            </w:rPr>
            <w:t xml:space="preserve"> track</w:t>
          </w:r>
          <w:r w:rsidR="00AA335E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5051D7" w:rsidRPr="008379C8" w:rsidRDefault="005051D7" w:rsidP="005051D7">
          <w:pPr>
            <w:spacing w:line="360" w:lineRule="auto"/>
            <w:ind w:left="108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8379C8">
            <w:rPr>
              <w:rFonts w:asciiTheme="minorHAnsi" w:hAnsiTheme="minorHAnsi" w:cstheme="minorHAnsi"/>
              <w:b/>
              <w:sz w:val="24"/>
              <w:szCs w:val="24"/>
            </w:rPr>
            <w:t>Note: A CAD file will be provided to client, using which we will be using to show the above functionality</w:t>
          </w:r>
          <w:r w:rsidR="004642EB">
            <w:rPr>
              <w:rFonts w:asciiTheme="minorHAnsi" w:hAnsiTheme="minorHAnsi" w:cstheme="minorHAnsi"/>
              <w:b/>
              <w:sz w:val="24"/>
              <w:szCs w:val="24"/>
            </w:rPr>
            <w:t>.</w:t>
          </w:r>
          <w:r w:rsidRPr="008379C8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</w:p>
        <w:p w:rsidR="009A1C56" w:rsidRDefault="00AA335E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Show Content</w:t>
          </w:r>
        </w:p>
        <w:p w:rsidR="008379C8" w:rsidRDefault="00AA335E" w:rsidP="008379C8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A335E">
            <w:rPr>
              <w:rFonts w:asciiTheme="minorHAnsi" w:hAnsiTheme="minorHAnsi" w:cstheme="minorHAnsi"/>
              <w:sz w:val="24"/>
              <w:szCs w:val="24"/>
            </w:rPr>
            <w:t>Users can view details about the track and will be able to access the videos and images of the track shared by admin in that section.</w:t>
          </w:r>
        </w:p>
        <w:p w:rsidR="008379C8" w:rsidRPr="008379C8" w:rsidRDefault="00AA335E" w:rsidP="008379C8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8379C8">
            <w:rPr>
              <w:rFonts w:asciiTheme="minorHAnsi" w:hAnsiTheme="minorHAnsi" w:cstheme="minorHAnsi"/>
              <w:sz w:val="24"/>
              <w:szCs w:val="24"/>
            </w:rPr>
            <w:t>A list of videos will be available for users to view which includes the video title and length so users can view content specifically if needed.</w:t>
          </w:r>
        </w:p>
        <w:p w:rsidR="00AE754E" w:rsidRPr="0001398E" w:rsidRDefault="008379C8">
          <w:pPr>
            <w:pStyle w:val="ListParagraph"/>
            <w:numPr>
              <w:ilvl w:val="0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Settings</w:t>
          </w:r>
        </w:p>
        <w:p w:rsidR="00AE754E" w:rsidRPr="00B812F6" w:rsidRDefault="008379C8" w:rsidP="008379C8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Privacy Policy</w:t>
          </w:r>
        </w:p>
        <w:p w:rsidR="008379C8" w:rsidRPr="00B812F6" w:rsidRDefault="008379C8" w:rsidP="008379C8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Terms and Condition</w:t>
          </w:r>
        </w:p>
        <w:p w:rsidR="008379C8" w:rsidRPr="00B812F6" w:rsidRDefault="008379C8" w:rsidP="008379C8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Rate application</w:t>
          </w:r>
        </w:p>
        <w:p w:rsidR="008379C8" w:rsidRDefault="008379C8" w:rsidP="00B812F6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lastRenderedPageBreak/>
            <w:t>Share application</w:t>
          </w:r>
        </w:p>
        <w:p w:rsidR="00B812F6" w:rsidRPr="00B812F6" w:rsidRDefault="00B812F6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Help and Support</w:t>
          </w: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4642EB" w:rsidRDefault="004642EB">
          <w:pPr>
            <w:spacing w:after="160" w:line="259" w:lineRule="auto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bCs/>
              <w:sz w:val="24"/>
              <w:szCs w:val="24"/>
            </w:rPr>
            <w:br w:type="page"/>
          </w:r>
        </w:p>
        <w:p w:rsidR="00E65877" w:rsidRDefault="00E65877" w:rsidP="00E65877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bookmarkStart w:id="23" w:name="_Toc44944079"/>
          <w:bookmarkStart w:id="24" w:name="_Toc89958397"/>
          <w:bookmarkStart w:id="25" w:name="_Toc92194443"/>
          <w:bookmarkStart w:id="26" w:name="_Toc151746899"/>
          <w:r w:rsidRPr="002A6E5E">
            <w:lastRenderedPageBreak/>
            <w:t xml:space="preserve">User Flow of </w:t>
          </w:r>
          <w:r>
            <w:t>User Website</w:t>
          </w:r>
        </w:p>
        <w:p w:rsidR="00E65877" w:rsidRDefault="00E65877" w:rsidP="00E65877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 xml:space="preserve">Home </w:t>
          </w:r>
          <w:r>
            <w:rPr>
              <w:rFonts w:asciiTheme="minorHAnsi" w:hAnsiTheme="minorHAnsi" w:cstheme="minorHAnsi"/>
              <w:b/>
              <w:sz w:val="24"/>
              <w:szCs w:val="24"/>
            </w:rPr>
            <w:t>Page</w:t>
          </w:r>
        </w:p>
        <w:p w:rsidR="00E65877" w:rsidRP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sz w:val="24"/>
              <w:szCs w:val="24"/>
            </w:rPr>
            <w:t xml:space="preserve">User will be able to view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the below options on </w:t>
          </w:r>
          <w:r w:rsidRPr="00E65877">
            <w:rPr>
              <w:rFonts w:asciiTheme="minorHAnsi" w:hAnsiTheme="minorHAnsi" w:cstheme="minorHAnsi"/>
              <w:sz w:val="24"/>
              <w:szCs w:val="24"/>
            </w:rPr>
            <w:t xml:space="preserve">home </w:t>
          </w:r>
          <w:r w:rsidRPr="00E65877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E65877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</w:p>
        <w:p w:rsidR="00E65877" w:rsidRP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Header Part</w:t>
          </w:r>
        </w:p>
        <w:p w:rsidR="00E65877" w:rsidRPr="00E65877" w:rsidRDefault="00E65877" w:rsidP="00E65877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b/>
              <w:sz w:val="24"/>
              <w:szCs w:val="24"/>
            </w:rPr>
            <w:t>View Track (VR View)</w:t>
          </w:r>
        </w:p>
        <w:p w:rsidR="00E65877" w:rsidRPr="00E65877" w:rsidRDefault="00E65877" w:rsidP="00E65877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b/>
              <w:sz w:val="24"/>
              <w:szCs w:val="24"/>
            </w:rPr>
            <w:t xml:space="preserve">Show Content </w:t>
          </w:r>
        </w:p>
        <w:p w:rsidR="00E65877" w:rsidRDefault="00E65877" w:rsidP="00E65877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b/>
              <w:sz w:val="24"/>
              <w:szCs w:val="24"/>
            </w:rPr>
            <w:t>Settings</w:t>
          </w:r>
        </w:p>
        <w:p w:rsid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Footer Part</w:t>
          </w:r>
        </w:p>
        <w:p w:rsidR="00E65877" w:rsidRDefault="00E65877" w:rsidP="00E65877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T &amp; C</w:t>
          </w:r>
        </w:p>
        <w:p w:rsidR="00E65877" w:rsidRDefault="00E65877" w:rsidP="00945ECD">
          <w:pPr>
            <w:pStyle w:val="ListParagraph"/>
            <w:numPr>
              <w:ilvl w:val="2"/>
              <w:numId w:val="2"/>
            </w:numPr>
            <w:spacing w:line="360" w:lineRule="auto"/>
            <w:ind w:left="2154" w:hanging="357"/>
            <w:contextualSpacing w:val="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Social Links (If any)</w:t>
          </w:r>
        </w:p>
        <w:p w:rsidR="00E65877" w:rsidRPr="00E65877" w:rsidRDefault="00E65877" w:rsidP="00E65877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b/>
              <w:sz w:val="24"/>
              <w:szCs w:val="24"/>
            </w:rPr>
            <w:t>View Track (in VR)</w:t>
          </w:r>
        </w:p>
        <w:p w:rsidR="00E65877" w:rsidRP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E65877">
            <w:rPr>
              <w:rFonts w:asciiTheme="minorHAnsi" w:hAnsiTheme="minorHAnsi" w:cstheme="minorHAnsi"/>
              <w:sz w:val="24"/>
              <w:szCs w:val="24"/>
            </w:rPr>
            <w:t xml:space="preserve">User will be able to view 3d view of track on the </w:t>
          </w:r>
          <w:r>
            <w:rPr>
              <w:rFonts w:asciiTheme="minorHAnsi" w:hAnsiTheme="minorHAnsi" w:cstheme="minorHAnsi"/>
              <w:sz w:val="24"/>
              <w:szCs w:val="24"/>
            </w:rPr>
            <w:t>Website</w:t>
          </w:r>
          <w:r w:rsidRPr="00E65877">
            <w:rPr>
              <w:rFonts w:asciiTheme="minorHAnsi" w:hAnsiTheme="minorHAnsi" w:cstheme="minorHAnsi"/>
              <w:sz w:val="24"/>
              <w:szCs w:val="24"/>
            </w:rPr>
            <w:t xml:space="preserve"> using this feature.</w:t>
          </w:r>
        </w:p>
        <w:p w:rsidR="00E65877" w:rsidRPr="00940F1A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40F1A">
            <w:rPr>
              <w:rFonts w:asciiTheme="minorHAnsi" w:hAnsiTheme="minorHAnsi" w:cstheme="minorHAnsi"/>
              <w:sz w:val="24"/>
              <w:szCs w:val="24"/>
            </w:rPr>
            <w:t xml:space="preserve">Users will need </w:t>
          </w:r>
          <w:r w:rsidR="00945ECD" w:rsidRPr="00940F1A">
            <w:rPr>
              <w:rFonts w:asciiTheme="minorHAnsi" w:hAnsiTheme="minorHAnsi" w:cstheme="minorHAnsi"/>
              <w:sz w:val="24"/>
              <w:szCs w:val="24"/>
            </w:rPr>
            <w:t>an</w:t>
          </w:r>
          <w:r w:rsidRPr="00940F1A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t>oculus</w:t>
          </w:r>
          <w:r w:rsidRPr="00940F1A">
            <w:rPr>
              <w:rFonts w:asciiTheme="minorHAnsi" w:hAnsiTheme="minorHAnsi" w:cstheme="minorHAnsi"/>
              <w:sz w:val="24"/>
              <w:szCs w:val="24"/>
            </w:rPr>
            <w:t xml:space="preserve"> VR to view exact 3D model of track. </w:t>
          </w:r>
        </w:p>
        <w:p w:rsid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940F1A">
            <w:rPr>
              <w:rFonts w:asciiTheme="minorHAnsi" w:hAnsiTheme="minorHAnsi" w:cstheme="minorHAnsi"/>
              <w:sz w:val="24"/>
              <w:szCs w:val="24"/>
            </w:rPr>
            <w:t xml:space="preserve">User can move around the track using the application and VR. </w:t>
          </w:r>
        </w:p>
        <w:p w:rsid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The Matterport of c</w:t>
          </w:r>
          <w:r w:rsidR="00945ECD">
            <w:rPr>
              <w:rFonts w:asciiTheme="minorHAnsi" w:hAnsiTheme="minorHAnsi" w:cstheme="minorHAnsi"/>
              <w:sz w:val="24"/>
              <w:szCs w:val="24"/>
            </w:rPr>
            <w:t xml:space="preserve">ity will be available on the website </w:t>
          </w:r>
          <w:r>
            <w:rPr>
              <w:rFonts w:asciiTheme="minorHAnsi" w:hAnsiTheme="minorHAnsi" w:cstheme="minorHAnsi"/>
              <w:sz w:val="24"/>
              <w:szCs w:val="24"/>
            </w:rPr>
            <w:t>for users to view wi</w:t>
          </w:r>
          <w:r w:rsidR="00945ECD">
            <w:rPr>
              <w:rFonts w:asciiTheme="minorHAnsi" w:hAnsiTheme="minorHAnsi" w:cstheme="minorHAnsi"/>
              <w:sz w:val="24"/>
              <w:szCs w:val="24"/>
            </w:rPr>
            <w:t xml:space="preserve">th different brand overlays on </w:t>
          </w:r>
          <w:r>
            <w:rPr>
              <w:rFonts w:asciiTheme="minorHAnsi" w:hAnsiTheme="minorHAnsi" w:cstheme="minorHAnsi"/>
              <w:sz w:val="24"/>
              <w:szCs w:val="24"/>
            </w:rPr>
            <w:t>tracks</w:t>
          </w:r>
          <w:r w:rsidR="00945ECD">
            <w:rPr>
              <w:rFonts w:asciiTheme="minorHAnsi" w:hAnsiTheme="minorHAnsi" w:cstheme="minorHAnsi"/>
              <w:sz w:val="24"/>
              <w:szCs w:val="24"/>
            </w:rPr>
            <w:t xml:space="preserve"> and racing flags</w:t>
          </w:r>
        </w:p>
        <w:p w:rsidR="00E65877" w:rsidRDefault="00E65877" w:rsidP="00E65877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The </w:t>
          </w:r>
          <w:r w:rsidR="00945ECD">
            <w:rPr>
              <w:rFonts w:asciiTheme="minorHAnsi" w:hAnsiTheme="minorHAnsi" w:cstheme="minorHAnsi"/>
              <w:sz w:val="24"/>
              <w:szCs w:val="24"/>
            </w:rPr>
            <w:t>Website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VR view will also show users the city view track.</w:t>
          </w:r>
        </w:p>
        <w:p w:rsidR="00E65877" w:rsidRPr="008379C8" w:rsidRDefault="00E65877" w:rsidP="00E65877">
          <w:pPr>
            <w:spacing w:line="360" w:lineRule="auto"/>
            <w:ind w:left="1080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8379C8">
            <w:rPr>
              <w:rFonts w:asciiTheme="minorHAnsi" w:hAnsiTheme="minorHAnsi" w:cstheme="minorHAnsi"/>
              <w:b/>
              <w:sz w:val="24"/>
              <w:szCs w:val="24"/>
            </w:rPr>
            <w:t>Note: A CAD file will be provided to client, using which we will be using to show the above functionality</w:t>
          </w:r>
          <w:r>
            <w:rPr>
              <w:rFonts w:asciiTheme="minorHAnsi" w:hAnsiTheme="minorHAnsi" w:cstheme="minorHAnsi"/>
              <w:b/>
              <w:sz w:val="24"/>
              <w:szCs w:val="24"/>
            </w:rPr>
            <w:t>.</w:t>
          </w:r>
          <w:r w:rsidRPr="008379C8">
            <w:rPr>
              <w:rFonts w:asciiTheme="minorHAnsi" w:hAnsiTheme="minorHAnsi" w:cstheme="minorHAnsi"/>
              <w:b/>
              <w:sz w:val="24"/>
              <w:szCs w:val="24"/>
            </w:rPr>
            <w:t xml:space="preserve"> </w:t>
          </w:r>
        </w:p>
        <w:p w:rsidR="00E65877" w:rsidRDefault="00E65877" w:rsidP="00945ECD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Show Content</w:t>
          </w:r>
        </w:p>
        <w:p w:rsidR="00E65877" w:rsidRDefault="00E65877" w:rsidP="00E65877">
          <w:pPr>
            <w:pStyle w:val="ListParagraph"/>
            <w:spacing w:line="360" w:lineRule="auto"/>
            <w:ind w:left="792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AA335E">
            <w:rPr>
              <w:rFonts w:asciiTheme="minorHAnsi" w:hAnsiTheme="minorHAnsi" w:cstheme="minorHAnsi"/>
              <w:sz w:val="24"/>
              <w:szCs w:val="24"/>
            </w:rPr>
            <w:t>Users can view details about the track and will be able to access the videos and images of the track shared by admin in that section.</w:t>
          </w:r>
        </w:p>
        <w:p w:rsidR="00E65877" w:rsidRPr="008379C8" w:rsidRDefault="00E65877" w:rsidP="00E65877">
          <w:pPr>
            <w:pStyle w:val="ListParagraph"/>
            <w:spacing w:line="360" w:lineRule="auto"/>
            <w:ind w:left="792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8379C8">
            <w:rPr>
              <w:rFonts w:asciiTheme="minorHAnsi" w:hAnsiTheme="minorHAnsi" w:cstheme="minorHAnsi"/>
              <w:sz w:val="24"/>
              <w:szCs w:val="24"/>
            </w:rPr>
            <w:t>A list of videos will be available for users to view which includes the video title and length so users can view content specifically if needed.</w:t>
          </w:r>
        </w:p>
        <w:p w:rsidR="00E65877" w:rsidRPr="0001398E" w:rsidRDefault="00E65877" w:rsidP="00945ECD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Settings</w:t>
          </w:r>
        </w:p>
        <w:p w:rsidR="00E65877" w:rsidRPr="00B812F6" w:rsidRDefault="00E65877" w:rsidP="00945ECD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Privacy Policy</w:t>
          </w:r>
        </w:p>
        <w:p w:rsidR="00E65877" w:rsidRPr="00B812F6" w:rsidRDefault="00E65877" w:rsidP="00945ECD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Terms and Condition</w:t>
          </w:r>
        </w:p>
        <w:p w:rsidR="00E65877" w:rsidRPr="00B812F6" w:rsidRDefault="00E65877" w:rsidP="00945ECD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B812F6">
            <w:rPr>
              <w:rFonts w:asciiTheme="minorHAnsi" w:hAnsiTheme="minorHAnsi" w:cstheme="minorHAnsi"/>
              <w:b/>
              <w:sz w:val="24"/>
              <w:szCs w:val="24"/>
            </w:rPr>
            <w:t>Rate application</w:t>
          </w:r>
        </w:p>
        <w:p w:rsidR="00E65877" w:rsidRPr="00945ECD" w:rsidRDefault="00E65877" w:rsidP="00945ECD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Help and Support</w:t>
          </w:r>
        </w:p>
        <w:p w:rsidR="00B40284" w:rsidRPr="002A6E5E" w:rsidRDefault="00B40284">
          <w:pPr>
            <w:pStyle w:val="Heading2"/>
            <w:numPr>
              <w:ilvl w:val="1"/>
              <w:numId w:val="5"/>
            </w:numPr>
            <w:spacing w:before="0" w:after="200"/>
            <w:ind w:left="567" w:hanging="567"/>
          </w:pPr>
          <w:r w:rsidRPr="002A6E5E">
            <w:lastRenderedPageBreak/>
            <w:t>Administrator</w:t>
          </w:r>
          <w:bookmarkEnd w:id="23"/>
          <w:r w:rsidR="00656F8E" w:rsidRPr="002A6E5E">
            <w:t xml:space="preserve"> Web</w:t>
          </w:r>
          <w:r w:rsidRPr="002A6E5E">
            <w:t xml:space="preserve"> Panel</w:t>
          </w:r>
          <w:bookmarkEnd w:id="24"/>
          <w:bookmarkEnd w:id="25"/>
          <w:bookmarkEnd w:id="26"/>
        </w:p>
        <w:p w:rsidR="0041041C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back end of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platform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will be power packed with an administrative panel to manage the updates of data at the 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application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level</w:t>
          </w:r>
          <w:r w:rsidR="003419D3">
            <w:rPr>
              <w:rFonts w:asciiTheme="minorHAnsi" w:hAnsiTheme="minorHAnsi" w:cstheme="minorHAnsi"/>
              <w:sz w:val="24"/>
              <w:szCs w:val="24"/>
            </w:rPr>
            <w:t>, website level and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as well as back end. </w:t>
          </w:r>
          <w:r w:rsidR="0041041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:rsidR="0067176C" w:rsidRPr="00175390" w:rsidRDefault="00B40284" w:rsidP="0041041C">
          <w:pPr>
            <w:spacing w:line="360" w:lineRule="auto"/>
            <w:ind w:left="584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Following </w:t>
          </w:r>
          <w:r w:rsidR="00A06D28" w:rsidRPr="00175390">
            <w:rPr>
              <w:rFonts w:asciiTheme="minorHAnsi" w:hAnsiTheme="minorHAnsi" w:cstheme="minorHAnsi"/>
              <w:sz w:val="24"/>
              <w:szCs w:val="24"/>
            </w:rPr>
            <w:t>would be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the key functionalities:</w:t>
          </w:r>
        </w:p>
        <w:p w:rsidR="00656F8E" w:rsidRDefault="00B812F6">
          <w:pPr>
            <w:pStyle w:val="ListParagraph"/>
            <w:numPr>
              <w:ilvl w:val="0"/>
              <w:numId w:val="3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Admin Dashboard</w:t>
          </w:r>
        </w:p>
        <w:p w:rsidR="00B812F6" w:rsidRPr="006D46F4" w:rsidRDefault="00B812F6" w:rsidP="00313315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6D46F4">
            <w:rPr>
              <w:rFonts w:asciiTheme="minorHAnsi" w:hAnsiTheme="minorHAnsi" w:cstheme="minorHAnsi"/>
              <w:sz w:val="24"/>
              <w:szCs w:val="24"/>
            </w:rPr>
            <w:t>Admin will be able to view the content engagement report on the platform.</w:t>
          </w:r>
        </w:p>
        <w:p w:rsidR="00B812F6" w:rsidRDefault="00B812F6">
          <w:pPr>
            <w:pStyle w:val="ListParagraph"/>
            <w:numPr>
              <w:ilvl w:val="0"/>
              <w:numId w:val="3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Content Management</w:t>
          </w:r>
        </w:p>
        <w:p w:rsidR="00313315" w:rsidRDefault="00B812F6" w:rsidP="0031331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6D46F4">
            <w:rPr>
              <w:rFonts w:asciiTheme="minorHAnsi" w:hAnsiTheme="minorHAnsi" w:cstheme="minorHAnsi"/>
              <w:sz w:val="24"/>
              <w:szCs w:val="24"/>
            </w:rPr>
            <w:t>Admin will be able to manage the whole content of the website and application</w:t>
          </w:r>
          <w:r w:rsidR="00313315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B812F6" w:rsidRPr="00313315" w:rsidRDefault="00B812F6" w:rsidP="00313315">
          <w:pPr>
            <w:pStyle w:val="ListParagraph"/>
            <w:numPr>
              <w:ilvl w:val="1"/>
              <w:numId w:val="2"/>
            </w:numPr>
            <w:spacing w:line="360" w:lineRule="auto"/>
            <w:ind w:left="1434" w:hanging="357"/>
            <w:contextualSpacing w:val="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313315">
            <w:rPr>
              <w:rFonts w:asciiTheme="minorHAnsi" w:hAnsiTheme="minorHAnsi" w:cstheme="minorHAnsi"/>
              <w:sz w:val="24"/>
              <w:szCs w:val="24"/>
            </w:rPr>
            <w:t xml:space="preserve">Admin can </w:t>
          </w:r>
          <w:r w:rsidR="006D46F4" w:rsidRPr="00313315">
            <w:rPr>
              <w:rFonts w:asciiTheme="minorHAnsi" w:hAnsiTheme="minorHAnsi" w:cstheme="minorHAnsi"/>
              <w:sz w:val="24"/>
              <w:szCs w:val="24"/>
            </w:rPr>
            <w:t>add/remove/edit the video and image content using this section</w:t>
          </w:r>
          <w:r w:rsidR="004642EB" w:rsidRPr="00313315">
            <w:rPr>
              <w:rFonts w:asciiTheme="minorHAnsi" w:hAnsiTheme="minorHAnsi" w:cstheme="minorHAnsi"/>
              <w:sz w:val="24"/>
              <w:szCs w:val="24"/>
            </w:rPr>
            <w:t>.</w:t>
          </w:r>
        </w:p>
        <w:p w:rsidR="004642EB" w:rsidRPr="00313315" w:rsidRDefault="00313315" w:rsidP="004642EB">
          <w:pPr>
            <w:pStyle w:val="ListParagraph"/>
            <w:numPr>
              <w:ilvl w:val="0"/>
              <w:numId w:val="3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13315">
            <w:rPr>
              <w:rFonts w:asciiTheme="minorHAnsi" w:hAnsiTheme="minorHAnsi" w:cstheme="minorHAnsi"/>
              <w:b/>
              <w:sz w:val="24"/>
              <w:szCs w:val="24"/>
            </w:rPr>
            <w:t>General Management</w:t>
          </w:r>
        </w:p>
        <w:p w:rsidR="00313315" w:rsidRDefault="00936B6A" w:rsidP="00313315">
          <w:pPr>
            <w:pStyle w:val="ListParagraph"/>
            <w:numPr>
              <w:ilvl w:val="1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Admin will be to manage the </w:t>
          </w:r>
        </w:p>
        <w:p w:rsidR="00936B6A" w:rsidRPr="00936B6A" w:rsidRDefault="00936B6A" w:rsidP="00936B6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936B6A">
            <w:rPr>
              <w:rFonts w:asciiTheme="minorHAnsi" w:hAnsiTheme="minorHAnsi" w:cstheme="minorHAnsi"/>
              <w:b/>
              <w:sz w:val="24"/>
              <w:szCs w:val="24"/>
            </w:rPr>
            <w:t xml:space="preserve">Terms and Condition </w:t>
          </w:r>
        </w:p>
        <w:p w:rsidR="00936B6A" w:rsidRPr="00936B6A" w:rsidRDefault="00936B6A" w:rsidP="00936B6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936B6A">
            <w:rPr>
              <w:rFonts w:asciiTheme="minorHAnsi" w:hAnsiTheme="minorHAnsi" w:cstheme="minorHAnsi"/>
              <w:b/>
              <w:sz w:val="24"/>
              <w:szCs w:val="24"/>
            </w:rPr>
            <w:t xml:space="preserve">Privacy Policy </w:t>
          </w:r>
        </w:p>
        <w:p w:rsidR="00936B6A" w:rsidRPr="00936B6A" w:rsidRDefault="00936B6A" w:rsidP="00936B6A">
          <w:pPr>
            <w:pStyle w:val="ListParagraph"/>
            <w:numPr>
              <w:ilvl w:val="2"/>
              <w:numId w:val="2"/>
            </w:numPr>
            <w:spacing w:line="360" w:lineRule="auto"/>
            <w:jc w:val="both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936B6A">
            <w:rPr>
              <w:rFonts w:asciiTheme="minorHAnsi" w:hAnsiTheme="minorHAnsi" w:cstheme="minorHAnsi"/>
              <w:b/>
              <w:sz w:val="24"/>
              <w:szCs w:val="24"/>
            </w:rPr>
            <w:t>Help and Support</w:t>
          </w:r>
        </w:p>
        <w:p w:rsidR="005948C9" w:rsidRDefault="005948C9" w:rsidP="006D46F4">
          <w:pPr>
            <w:pStyle w:val="ListParagraph"/>
            <w:spacing w:line="360" w:lineRule="auto"/>
            <w:ind w:left="2880"/>
            <w:contextualSpacing w:val="0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6D46F4" w:rsidRDefault="006D46F4" w:rsidP="006D46F4">
          <w:pPr>
            <w:pStyle w:val="ListParagraph"/>
            <w:spacing w:line="360" w:lineRule="auto"/>
            <w:ind w:left="2880"/>
            <w:contextualSpacing w:val="0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6D46F4" w:rsidRDefault="006D46F4" w:rsidP="006D46F4">
          <w:pPr>
            <w:pStyle w:val="ListParagraph"/>
            <w:spacing w:line="360" w:lineRule="auto"/>
            <w:ind w:left="2880"/>
            <w:contextualSpacing w:val="0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6D46F4" w:rsidRDefault="006D46F4" w:rsidP="006D46F4">
          <w:pPr>
            <w:pStyle w:val="ListParagraph"/>
            <w:spacing w:line="360" w:lineRule="auto"/>
            <w:ind w:left="2880"/>
            <w:contextualSpacing w:val="0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6D46F4" w:rsidRPr="005948C9" w:rsidRDefault="006D46F4" w:rsidP="006D46F4">
          <w:pPr>
            <w:pStyle w:val="ListParagraph"/>
            <w:spacing w:line="360" w:lineRule="auto"/>
            <w:ind w:left="2880"/>
            <w:contextualSpacing w:val="0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5948C9" w:rsidRPr="005948C9" w:rsidRDefault="005948C9" w:rsidP="005948C9">
          <w:pPr>
            <w:spacing w:line="360" w:lineRule="auto"/>
            <w:jc w:val="both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  <w:p w:rsidR="009C1D7A" w:rsidRDefault="009C1D7A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  <w:bookmarkStart w:id="27" w:name="_Toc78885205"/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544E" w:rsidRDefault="0058544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294A5D" w:rsidRDefault="00294A5D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4E44B4" w:rsidRPr="004E44B4" w:rsidRDefault="001136D4" w:rsidP="004E44B4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28" w:name="_Toc151746900"/>
          <w:bookmarkStart w:id="29" w:name="_Toc78885207"/>
          <w:bookmarkStart w:id="30" w:name="_Toc92194446"/>
          <w:bookmarkStart w:id="31" w:name="_Toc149086703"/>
          <w:r>
            <w:rPr>
              <w:rFonts w:asciiTheme="minorHAnsi" w:hAnsiTheme="minorHAnsi" w:cstheme="minorHAnsi"/>
            </w:rPr>
            <w:lastRenderedPageBreak/>
            <w:t>Draft Delivery Timeline and Gantt Chart</w:t>
          </w:r>
          <w:bookmarkEnd w:id="28"/>
        </w:p>
        <w:tbl>
          <w:tblPr>
            <w:tblW w:w="878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464"/>
            <w:gridCol w:w="4324"/>
          </w:tblGrid>
          <w:tr w:rsidR="004E44B4" w:rsidRPr="00175390" w:rsidTr="004642EB">
            <w:trPr>
              <w:trHeight w:val="510"/>
            </w:trPr>
            <w:tc>
              <w:tcPr>
                <w:tcW w:w="446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114" w:right="-181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Planned Project Start Date</w:t>
                </w:r>
              </w:p>
            </w:tc>
            <w:tc>
              <w:tcPr>
                <w:tcW w:w="4324" w:type="dxa"/>
                <w:shd w:val="clear" w:color="auto" w:fill="404040" w:themeFill="text1" w:themeFillTint="BF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b/>
                    <w:bCs/>
                    <w:color w:val="FFFFFF" w:themeColor="background1"/>
                    <w:sz w:val="24"/>
                    <w:szCs w:val="24"/>
                  </w:rPr>
                  <w:t>Scheduled Project Completion Date</w:t>
                </w:r>
              </w:p>
            </w:tc>
          </w:tr>
          <w:tr w:rsidR="004E44B4" w:rsidRPr="00175390" w:rsidTr="004642EB">
            <w:trPr>
              <w:trHeight w:val="510"/>
            </w:trPr>
            <w:tc>
              <w:tcPr>
                <w:tcW w:w="4464" w:type="dxa"/>
                <w:shd w:val="clear" w:color="auto" w:fill="auto"/>
                <w:noWrap/>
                <w:vAlign w:val="center"/>
              </w:tcPr>
              <w:p w:rsidR="004E44B4" w:rsidRPr="007D5995" w:rsidRDefault="004E44B4" w:rsidP="004E44B4">
                <w:pPr>
                  <w:spacing w:after="0" w:line="240" w:lineRule="auto"/>
                  <w:ind w:left="-105" w:right="-39"/>
                  <w:jc w:val="center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</w:pPr>
                <w:r w:rsidRPr="007D5995"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Project Duration</w:t>
                </w:r>
                <w:r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sz w:val="24"/>
                    <w:szCs w:val="24"/>
                  </w:rPr>
                  <w:t>*</w:t>
                </w:r>
              </w:p>
            </w:tc>
            <w:tc>
              <w:tcPr>
                <w:tcW w:w="4324" w:type="dxa"/>
                <w:shd w:val="clear" w:color="auto" w:fill="auto"/>
                <w:noWrap/>
                <w:vAlign w:val="center"/>
              </w:tcPr>
              <w:p w:rsidR="004E44B4" w:rsidRPr="009057E5" w:rsidRDefault="004E44B4" w:rsidP="004E44B4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120</w:t>
                </w:r>
              </w:p>
            </w:tc>
          </w:tr>
          <w:tr w:rsidR="004E44B4" w:rsidRPr="00175390" w:rsidTr="004642EB">
            <w:trPr>
              <w:trHeight w:val="510"/>
            </w:trPr>
            <w:tc>
              <w:tcPr>
                <w:tcW w:w="4464" w:type="dxa"/>
                <w:shd w:val="clear" w:color="auto" w:fill="auto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105" w:right="-39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01-Nov-2023</w:t>
                </w:r>
              </w:p>
            </w:tc>
            <w:tc>
              <w:tcPr>
                <w:tcW w:w="4324" w:type="dxa"/>
                <w:shd w:val="clear" w:color="auto" w:fill="auto"/>
                <w:noWrap/>
                <w:vAlign w:val="center"/>
                <w:hideMark/>
              </w:tcPr>
              <w:p w:rsidR="004E44B4" w:rsidRPr="009057E5" w:rsidRDefault="004E44B4" w:rsidP="004E44B4">
                <w:pPr>
                  <w:spacing w:after="0" w:line="240" w:lineRule="auto"/>
                  <w:ind w:left="-29" w:right="-112"/>
                  <w:jc w:val="center"/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</w:pPr>
                <w:r w:rsidRPr="009057E5">
                  <w:rPr>
                    <w:rFonts w:asciiTheme="minorHAnsi" w:eastAsia="Times New Roman" w:hAnsiTheme="minorHAnsi" w:cstheme="minorHAnsi"/>
                    <w:color w:val="000000"/>
                    <w:sz w:val="24"/>
                    <w:szCs w:val="24"/>
                  </w:rPr>
                  <w:t>05-Sep-2024</w:t>
                </w:r>
              </w:p>
            </w:tc>
          </w:tr>
        </w:tbl>
        <w:p w:rsidR="004E44B4" w:rsidRDefault="004E44B4" w:rsidP="004E44B4">
          <w:pPr>
            <w:spacing w:before="240"/>
            <w:ind w:left="426"/>
            <w:rPr>
              <w:rFonts w:asciiTheme="minorHAnsi" w:hAnsiTheme="minorHAnsi" w:cstheme="minorHAnsi"/>
              <w:color w:val="000000" w:themeColor="text1"/>
              <w:sz w:val="24"/>
              <w:szCs w:val="24"/>
              <w:highlight w:val="yellow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17445345" wp14:editId="333B2F25">
                <wp:extent cx="5554383" cy="2504440"/>
                <wp:effectExtent l="12700" t="12700" r="8255" b="10160"/>
                <wp:docPr id="160939276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392768" name="Picture 1609392768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280" cy="25147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:rsidR="004E44B4" w:rsidRPr="00B81115" w:rsidRDefault="004E44B4" w:rsidP="00B81115">
          <w:pPr>
            <w:spacing w:after="0" w:line="360" w:lineRule="auto"/>
            <w:ind w:left="426"/>
            <w:jc w:val="both"/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</w:pP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*Project Duration would be met with a condition that the client response</w:t>
          </w:r>
          <w:r w:rsidR="00B81115"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s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are received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  </w:t>
          </w:r>
          <w:r w:rsid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br/>
            <w:t xml:space="preserve">  </w:t>
          </w:r>
          <w:r w:rsidRPr="00B81115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on time.</w:t>
          </w:r>
        </w:p>
        <w:p w:rsidR="004E44B4" w:rsidRPr="004E44B4" w:rsidRDefault="004E44B4" w:rsidP="004E44B4"/>
        <w:p w:rsidR="001136D4" w:rsidRDefault="001136D4" w:rsidP="007D1A30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Default="001136D4" w:rsidP="001136D4"/>
        <w:p w:rsidR="001136D4" w:rsidRPr="001136D4" w:rsidRDefault="001136D4" w:rsidP="001136D4"/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2" w:name="_Toc151746901"/>
          <w:r w:rsidRPr="00175390">
            <w:rPr>
              <w:rFonts w:asciiTheme="minorHAnsi" w:hAnsiTheme="minorHAnsi" w:cstheme="minorHAnsi"/>
            </w:rPr>
            <w:lastRenderedPageBreak/>
            <w:t>Project Management</w:t>
          </w:r>
          <w:bookmarkEnd w:id="29"/>
          <w:bookmarkEnd w:id="30"/>
          <w:bookmarkEnd w:id="31"/>
          <w:bookmarkEnd w:id="32"/>
        </w:p>
        <w:tbl>
          <w:tblPr>
            <w:tblW w:w="9258" w:type="dxa"/>
            <w:tblInd w:w="42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126"/>
            <w:gridCol w:w="2835"/>
            <w:gridCol w:w="2410"/>
            <w:gridCol w:w="1887"/>
          </w:tblGrid>
          <w:tr w:rsidR="0058544E" w:rsidRPr="00175390" w:rsidTr="00F96596">
            <w:trPr>
              <w:trHeight w:val="244"/>
            </w:trPr>
            <w:tc>
              <w:tcPr>
                <w:tcW w:w="9258" w:type="dxa"/>
                <w:gridSpan w:val="4"/>
                <w:shd w:val="clear" w:color="auto" w:fill="FFFFFF" w:themeFill="background1"/>
                <w:vAlign w:val="center"/>
              </w:tcPr>
              <w:p w:rsidR="0058544E" w:rsidRPr="00F96596" w:rsidRDefault="0058544E" w:rsidP="004642EB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Before Project is awarded</w:t>
                </w:r>
              </w:p>
            </w:tc>
          </w:tr>
          <w:tr w:rsidR="0041041C" w:rsidRPr="00175390" w:rsidTr="008023BD">
            <w:trPr>
              <w:trHeight w:val="612"/>
            </w:trPr>
            <w:tc>
              <w:tcPr>
                <w:tcW w:w="2126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642EB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Analysis</w:t>
                </w:r>
              </w:p>
            </w:tc>
            <w:tc>
              <w:tcPr>
                <w:tcW w:w="2835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642EB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Project Management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Software Development</w:t>
                </w:r>
              </w:p>
            </w:tc>
            <w:tc>
              <w:tcPr>
                <w:tcW w:w="2410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642EB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Business Development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/</w:t>
                </w:r>
                <w:r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 xml:space="preserve"> </w:t>
                </w: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Sales</w:t>
                </w:r>
              </w:p>
            </w:tc>
            <w:tc>
              <w:tcPr>
                <w:tcW w:w="1887" w:type="dxa"/>
                <w:shd w:val="clear" w:color="auto" w:fill="404040" w:themeFill="text1" w:themeFillTint="BF"/>
                <w:vAlign w:val="center"/>
              </w:tcPr>
              <w:p w:rsidR="0058544E" w:rsidRPr="008839A4" w:rsidRDefault="0058544E" w:rsidP="004642EB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</w:pPr>
                <w:r w:rsidRPr="008839A4">
                  <w:rPr>
                    <w:rFonts w:asciiTheme="minorHAnsi" w:hAnsiTheme="minorHAnsi" w:cstheme="minorHAnsi"/>
                    <w:b/>
                    <w:color w:val="F2F2F2" w:themeColor="background1" w:themeShade="F2"/>
                    <w:sz w:val="24"/>
                    <w:szCs w:val="24"/>
                  </w:rPr>
                  <w:t>Accounting</w:t>
                </w:r>
              </w:p>
            </w:tc>
          </w:tr>
          <w:tr w:rsidR="0041041C" w:rsidRPr="0058544E" w:rsidTr="008023BD">
            <w:trPr>
              <w:trHeight w:val="4008"/>
            </w:trPr>
            <w:tc>
              <w:tcPr>
                <w:tcW w:w="2126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Identify</w:t>
                </w:r>
                <w:r w:rsidR="0041041C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/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Develop one-page proposal overview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Create project management overview</w:t>
                </w:r>
              </w:p>
              <w:p w:rsidR="0058544E" w:rsidRPr="0058544E" w:rsidRDefault="00271225">
                <w:pPr>
                  <w:numPr>
                    <w:ilvl w:val="0"/>
                    <w:numId w:val="7"/>
                  </w:numPr>
                  <w:ind w:left="318" w:right="-77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sz w:val="24"/>
                    <w:szCs w:val="24"/>
                    <w:highlight w:val="yellow"/>
                  </w:rPr>
                  <w:t>&lt;CLIENT NAME&gt;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assigned to business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>manager GBM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</w:r>
              </w:p>
              <w:p w:rsidR="0058544E" w:rsidRPr="0041041C" w:rsidRDefault="0058544E" w:rsidP="0041041C">
                <w:pPr>
                  <w:ind w:right="-77"/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</w:pP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GBM:</w:t>
                </w:r>
                <w:r w:rsidR="00F96596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 xml:space="preserve"> </w:t>
                </w:r>
                <w:r w:rsidRPr="0041041C">
                  <w:rPr>
                    <w:rFonts w:asciiTheme="minorHAnsi" w:hAnsiTheme="minorHAnsi" w:cstheme="minorHAnsi"/>
                    <w:i/>
                    <w:sz w:val="24"/>
                    <w:szCs w:val="24"/>
                  </w:rPr>
                  <w:t>Global Business Manager</w:t>
                </w:r>
              </w:p>
            </w:tc>
            <w:tc>
              <w:tcPr>
                <w:tcW w:w="283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Evaluation by technical teams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Introduction call 1 on 1 interaction with </w:t>
                </w:r>
                <w:r w:rsidR="00271225" w:rsidRPr="007D1A30">
                  <w:rPr>
                    <w:rFonts w:asciiTheme="minorHAnsi" w:hAnsiTheme="minorHAnsi" w:cstheme="minorHAnsi"/>
                    <w:b/>
                    <w:sz w:val="24"/>
                    <w:szCs w:val="24"/>
                    <w:highlight w:val="yellow"/>
                  </w:rPr>
                  <w:t>&lt;CLIENT NAME&gt;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System appropriate services determined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Requirements / System application architecting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needs analysis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development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28" w:right="-63" w:hanging="32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Cost and Time effort estimation</w:t>
                </w:r>
              </w:p>
            </w:tc>
            <w:tc>
              <w:tcPr>
                <w:tcW w:w="2410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Deliverables discussed with </w:t>
                </w:r>
                <w:r w:rsidR="00271225" w:rsidRPr="007D1A30">
                  <w:rPr>
                    <w:rFonts w:asciiTheme="minorHAnsi" w:hAnsiTheme="minorHAnsi" w:cstheme="minorHAnsi"/>
                    <w:b/>
                    <w:sz w:val="24"/>
                    <w:szCs w:val="24"/>
                    <w:highlight w:val="yellow"/>
                  </w:rPr>
                  <w:t>&lt;CLIENT NAME&gt;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Milestones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success discussed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Future growth alignment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Detailed proposal provided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343" w:right="-140" w:hanging="343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instructions</w:t>
                </w:r>
              </w:p>
            </w:tc>
            <w:tc>
              <w:tcPr>
                <w:tcW w:w="1887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Invoice submitted to </w:t>
                </w:r>
                <w:r w:rsidR="00271225" w:rsidRPr="007D1A30">
                  <w:rPr>
                    <w:rFonts w:asciiTheme="minorHAnsi" w:hAnsiTheme="minorHAnsi" w:cstheme="minorHAnsi"/>
                    <w:b/>
                    <w:sz w:val="24"/>
                    <w:szCs w:val="24"/>
                    <w:highlight w:val="yellow"/>
                  </w:rPr>
                  <w:t>&lt;CLIENT NAME&gt;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Payment received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Payment confirmation sent to </w:t>
                </w:r>
                <w:r w:rsidR="0027122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>&lt;CLIENT NAME&gt;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  </w:t>
                </w:r>
              </w:p>
              <w:p w:rsidR="0058544E" w:rsidRPr="0058544E" w:rsidRDefault="0058544E">
                <w:pPr>
                  <w:numPr>
                    <w:ilvl w:val="0"/>
                    <w:numId w:val="7"/>
                  </w:numPr>
                  <w:ind w:left="230" w:right="-63" w:hanging="318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Account forwarded to PM</w:t>
                </w:r>
              </w:p>
              <w:p w:rsidR="0058544E" w:rsidRPr="0058544E" w:rsidRDefault="0058544E" w:rsidP="0058544E">
                <w:pPr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</w:tc>
          </w:tr>
        </w:tbl>
        <w:p w:rsidR="0058544E" w:rsidRPr="0058544E" w:rsidRDefault="0058544E" w:rsidP="00294A5D">
          <w:pPr>
            <w:spacing w:after="0"/>
            <w:rPr>
              <w:rFonts w:asciiTheme="minorHAnsi" w:hAnsiTheme="minorHAnsi" w:cstheme="minorHAnsi"/>
              <w:sz w:val="24"/>
              <w:szCs w:val="24"/>
            </w:rPr>
          </w:pPr>
        </w:p>
        <w:tbl>
          <w:tblPr>
            <w:tblpPr w:leftFromText="180" w:rightFromText="180" w:vertAnchor="text" w:tblpX="427" w:tblpY="1"/>
            <w:tblOverlap w:val="never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405"/>
            <w:gridCol w:w="3119"/>
            <w:gridCol w:w="1701"/>
            <w:gridCol w:w="1989"/>
          </w:tblGrid>
          <w:tr w:rsidR="0058544E" w:rsidRPr="0058544E" w:rsidTr="00F96596">
            <w:trPr>
              <w:trHeight w:val="353"/>
            </w:trPr>
            <w:tc>
              <w:tcPr>
                <w:tcW w:w="9214" w:type="dxa"/>
                <w:gridSpan w:val="4"/>
                <w:shd w:val="clear" w:color="auto" w:fill="FFFFFF" w:themeFill="background1"/>
                <w:vAlign w:val="center"/>
              </w:tcPr>
              <w:p w:rsidR="0058544E" w:rsidRPr="0058544E" w:rsidRDefault="0058544E" w:rsidP="0058544E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538135" w:themeColor="accent6" w:themeShade="BF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000000" w:themeColor="text1"/>
                    <w:sz w:val="24"/>
                    <w:szCs w:val="24"/>
                  </w:rPr>
                  <w:t>After Project is awarded</w:t>
                </w:r>
              </w:p>
            </w:tc>
          </w:tr>
          <w:tr w:rsidR="0058544E" w:rsidRPr="0058544E" w:rsidTr="008023BD">
            <w:trPr>
              <w:trHeight w:val="347"/>
            </w:trPr>
            <w:tc>
              <w:tcPr>
                <w:tcW w:w="2405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25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1</w:t>
                </w:r>
              </w:p>
            </w:tc>
            <w:tc>
              <w:tcPr>
                <w:tcW w:w="311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32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2</w:t>
                </w:r>
              </w:p>
            </w:tc>
            <w:tc>
              <w:tcPr>
                <w:tcW w:w="1701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26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3</w:t>
                </w:r>
              </w:p>
            </w:tc>
            <w:tc>
              <w:tcPr>
                <w:tcW w:w="1989" w:type="dxa"/>
                <w:shd w:val="clear" w:color="auto" w:fill="404040" w:themeFill="text1" w:themeFillTint="BF"/>
              </w:tcPr>
              <w:p w:rsidR="0058544E" w:rsidRPr="00F96596" w:rsidRDefault="0058544E" w:rsidP="0058544E">
                <w:pPr>
                  <w:spacing w:after="0" w:line="240" w:lineRule="auto"/>
                  <w:ind w:left="-7"/>
                  <w:jc w:val="center"/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</w:pPr>
                <w:r w:rsidRPr="00F96596">
                  <w:rPr>
                    <w:rFonts w:asciiTheme="minorHAnsi" w:hAnsiTheme="minorHAnsi" w:cstheme="minorHAnsi"/>
                    <w:b/>
                    <w:color w:val="FFFFFF" w:themeColor="background1"/>
                    <w:sz w:val="24"/>
                    <w:szCs w:val="24"/>
                  </w:rPr>
                  <w:t>Phase 4</w:t>
                </w:r>
              </w:p>
            </w:tc>
          </w:tr>
          <w:tr w:rsidR="0041041C" w:rsidRPr="0058544E" w:rsidTr="00294A5D">
            <w:tc>
              <w:tcPr>
                <w:tcW w:w="2405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clear" w:pos="720"/>
                    <w:tab w:val="num" w:pos="360"/>
                  </w:tabs>
                  <w:ind w:left="311" w:hanging="311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initiation/ introduction call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Online project profile created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meetings scheduled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Reporting formats explained to </w:t>
                </w:r>
                <w:r w:rsidR="00271225">
                  <w:rPr>
                    <w:rFonts w:asciiTheme="minorHAnsi" w:hAnsiTheme="minorHAnsi" w:cstheme="minorHAnsi"/>
                    <w:sz w:val="24"/>
                    <w:szCs w:val="24"/>
                  </w:rPr>
                  <w:t>&lt;CLIENT NAME&gt;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Design, Development / technical teams assigned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528"/>
                  </w:tabs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Project start</w:t>
                </w:r>
              </w:p>
              <w:p w:rsidR="0058544E" w:rsidRPr="0058544E" w:rsidRDefault="00271225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7D1A30">
                  <w:rPr>
                    <w:rFonts w:asciiTheme="minorHAnsi" w:hAnsiTheme="minorHAnsi" w:cstheme="minorHAnsi"/>
                    <w:b/>
                    <w:sz w:val="24"/>
                    <w:szCs w:val="24"/>
                    <w:highlight w:val="yellow"/>
                  </w:rPr>
                  <w:t>&lt;CLIENT NAME&gt;</w:t>
                </w:r>
                <w:r w:rsidR="0058544E" w:rsidRPr="0058544E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t xml:space="preserve"> </w:t>
                </w:r>
                <w:r w:rsidR="0058544E"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feedback on weekly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Weekly project feedback session- 30 min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Reports available on-line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18" w:hanging="33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Online Rebel catering   </w:t>
                </w:r>
                <w:r w:rsidRPr="0058544E">
                  <w:rPr>
                    <w:rFonts w:asciiTheme="minorHAnsi" w:hAnsiTheme="minorHAnsi" w:cstheme="minorHAnsi"/>
                    <w:b/>
                    <w:bCs/>
                    <w:color w:val="000000" w:themeColor="text1"/>
                    <w:spacing w:val="-3"/>
                    <w:sz w:val="24"/>
                    <w:szCs w:val="24"/>
                  </w:rPr>
                  <w:t xml:space="preserve">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access of PM system application</w:t>
                </w:r>
              </w:p>
            </w:tc>
            <w:tc>
              <w:tcPr>
                <w:tcW w:w="1701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 / Quality Assurance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240" w:hanging="27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Live server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</w:t>
                </w:r>
                <w:r w:rsidR="00F96596">
                  <w:rPr>
                    <w:rFonts w:asciiTheme="minorHAnsi" w:hAnsiTheme="minorHAnsi" w:cstheme="minorHAnsi"/>
                    <w:sz w:val="24"/>
                    <w:szCs w:val="24"/>
                  </w:rPr>
                  <w:br/>
                  <w:t xml:space="preserve">  </w:t>
                </w: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testing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Final bugs issues fixed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tabs>
                    <w:tab w:val="left" w:pos="342"/>
                  </w:tabs>
                  <w:ind w:left="34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Campaign completed</w:t>
                </w:r>
              </w:p>
            </w:tc>
            <w:tc>
              <w:tcPr>
                <w:tcW w:w="1989" w:type="dxa"/>
                <w:shd w:val="clear" w:color="auto" w:fill="auto"/>
              </w:tcPr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Periodic project maintenance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Data backups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Web site –System application upgrades</w:t>
                </w:r>
              </w:p>
              <w:p w:rsidR="0058544E" w:rsidRPr="0058544E" w:rsidRDefault="0058544E">
                <w:pPr>
                  <w:numPr>
                    <w:ilvl w:val="0"/>
                    <w:numId w:val="4"/>
                  </w:numPr>
                  <w:ind w:left="346" w:hanging="376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58544E">
                  <w:rPr>
                    <w:rFonts w:asciiTheme="minorHAnsi" w:hAnsiTheme="minorHAnsi" w:cstheme="minorHAnsi"/>
                    <w:sz w:val="24"/>
                    <w:szCs w:val="24"/>
                  </w:rPr>
                  <w:t>On line marketing ** Optional</w:t>
                </w:r>
              </w:p>
            </w:tc>
          </w:tr>
        </w:tbl>
        <w:p w:rsidR="0058544E" w:rsidRPr="00175390" w:rsidRDefault="0058544E">
          <w:pPr>
            <w:pStyle w:val="Heading1"/>
            <w:numPr>
              <w:ilvl w:val="0"/>
              <w:numId w:val="5"/>
            </w:numPr>
            <w:rPr>
              <w:rFonts w:asciiTheme="minorHAnsi" w:hAnsiTheme="minorHAnsi" w:cstheme="minorHAnsi"/>
            </w:rPr>
          </w:pPr>
          <w:bookmarkStart w:id="33" w:name="_Toc78885208"/>
          <w:bookmarkStart w:id="34" w:name="_Toc92194447"/>
          <w:bookmarkStart w:id="35" w:name="_Toc149086704"/>
          <w:bookmarkStart w:id="36" w:name="_Toc151746902"/>
          <w:r w:rsidRPr="00175390">
            <w:rPr>
              <w:rFonts w:asciiTheme="minorHAnsi" w:hAnsiTheme="minorHAnsi" w:cstheme="minorHAnsi"/>
            </w:rPr>
            <w:lastRenderedPageBreak/>
            <w:t>Proposed Team of Project</w:t>
          </w:r>
          <w:bookmarkEnd w:id="33"/>
          <w:bookmarkEnd w:id="34"/>
          <w:bookmarkEnd w:id="35"/>
          <w:bookmarkEnd w:id="36"/>
        </w:p>
        <w:p w:rsidR="0058544E" w:rsidRPr="00175390" w:rsidRDefault="0058544E" w:rsidP="0058544E">
          <w:pPr>
            <w:spacing w:line="360" w:lineRule="auto"/>
            <w:ind w:firstLine="360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The proposed team to achieve the deliverables in a time span of </w:t>
          </w:r>
          <w:r w:rsidRPr="005A195E">
            <w:rPr>
              <w:rFonts w:asciiTheme="minorHAnsi" w:hAnsiTheme="minorHAnsi" w:cstheme="minorHAnsi"/>
              <w:sz w:val="24"/>
              <w:szCs w:val="24"/>
              <w:highlight w:val="yellow"/>
            </w:rPr>
            <w:t>64 Business Weeks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 xml:space="preserve">  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>
            <w:rPr>
              <w:rFonts w:asciiTheme="minorHAnsi" w:hAnsiTheme="minorHAnsi" w:cstheme="minorHAnsi"/>
              <w:sz w:val="24"/>
              <w:szCs w:val="24"/>
            </w:rPr>
            <w:br/>
            <w:t xml:space="preserve">       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comprising of 40 hrs.</w:t>
          </w:r>
          <w:r w:rsidR="005A195E">
            <w:rPr>
              <w:rFonts w:asciiTheme="minorHAnsi" w:hAnsiTheme="minorHAnsi" w:cstheme="minorHAnsi"/>
              <w:sz w:val="24"/>
              <w:szCs w:val="24"/>
            </w:rPr>
            <w:t>/w</w:t>
          </w:r>
          <w:r w:rsidRPr="00175390">
            <w:rPr>
              <w:rFonts w:asciiTheme="minorHAnsi" w:hAnsiTheme="minorHAnsi" w:cstheme="minorHAnsi"/>
              <w:sz w:val="24"/>
              <w:szCs w:val="24"/>
            </w:rPr>
            <w:t>eek is as follows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898"/>
            <w:gridCol w:w="3898"/>
          </w:tblGrid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Designation</w:t>
                </w:r>
              </w:p>
            </w:tc>
            <w:tc>
              <w:tcPr>
                <w:tcW w:w="3898" w:type="dxa"/>
                <w:shd w:val="clear" w:color="auto" w:fill="404040" w:themeFill="text1" w:themeFillTint="BF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t>Availability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Project Manager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Project Expert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Part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Designers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Developers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  <w:tr w:rsidR="0058544E" w:rsidRPr="00175390" w:rsidTr="009057E5">
            <w:trPr>
              <w:trHeight w:val="481"/>
              <w:jc w:val="center"/>
            </w:trPr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Quality Analyst</w:t>
                </w:r>
              </w:p>
            </w:tc>
            <w:tc>
              <w:tcPr>
                <w:tcW w:w="3898" w:type="dxa"/>
                <w:vAlign w:val="center"/>
              </w:tcPr>
              <w:p w:rsidR="0058544E" w:rsidRPr="00175390" w:rsidRDefault="0058544E" w:rsidP="009057E5">
                <w:pPr>
                  <w:spacing w:after="0"/>
                  <w:jc w:val="center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175390">
                  <w:rPr>
                    <w:rFonts w:asciiTheme="minorHAnsi" w:hAnsiTheme="minorHAnsi" w:cstheme="minorHAnsi"/>
                    <w:sz w:val="24"/>
                    <w:szCs w:val="24"/>
                  </w:rPr>
                  <w:t>Full Time</w:t>
                </w:r>
              </w:p>
            </w:tc>
          </w:tr>
        </w:tbl>
        <w:p w:rsidR="00FE351D" w:rsidRDefault="00FE351D">
          <w:pPr>
            <w:pStyle w:val="Heading1"/>
            <w:numPr>
              <w:ilvl w:val="0"/>
              <w:numId w:val="5"/>
            </w:numPr>
            <w:spacing w:before="200"/>
            <w:ind w:left="357" w:hanging="357"/>
            <w:rPr>
              <w:rFonts w:asciiTheme="minorHAnsi" w:hAnsiTheme="minorHAnsi" w:cstheme="minorHAnsi"/>
            </w:rPr>
          </w:pPr>
          <w:bookmarkStart w:id="37" w:name="_Toc151746903"/>
          <w:r>
            <w:rPr>
              <w:rFonts w:asciiTheme="minorHAnsi" w:hAnsiTheme="minorHAnsi" w:cstheme="minorHAnsi"/>
            </w:rPr>
            <w:t>Assumptions and Constraints</w:t>
          </w:r>
          <w:bookmarkEnd w:id="37"/>
        </w:p>
        <w:p w:rsidR="00FE351D" w:rsidRDefault="00FE351D" w:rsidP="00FE351D">
          <w:pPr>
            <w:spacing w:line="360" w:lineRule="auto"/>
            <w:ind w:left="357"/>
            <w:rPr>
              <w:rFonts w:asciiTheme="minorHAnsi" w:hAnsiTheme="minorHAnsi" w:cstheme="minorHAnsi"/>
              <w:sz w:val="24"/>
              <w:szCs w:val="24"/>
            </w:rPr>
          </w:pPr>
          <w:r w:rsidRPr="00FE351D">
            <w:rPr>
              <w:rFonts w:asciiTheme="minorHAnsi" w:hAnsiTheme="minorHAnsi" w:cstheme="minorHAnsi"/>
              <w:sz w:val="24"/>
              <w:szCs w:val="24"/>
            </w:rPr>
            <w:t>This section would</w:t>
          </w:r>
          <w:r>
            <w:rPr>
              <w:rFonts w:asciiTheme="minorHAnsi" w:hAnsiTheme="minorHAnsi" w:cstheme="minorHAnsi"/>
              <w:sz w:val="24"/>
              <w:szCs w:val="24"/>
            </w:rPr>
            <w:t xml:space="preserve"> have the</w:t>
          </w:r>
          <w:r w:rsidRPr="00FE351D">
            <w:rPr>
              <w:rFonts w:asciiTheme="minorHAnsi" w:hAnsiTheme="minorHAnsi" w:cstheme="minorHAnsi"/>
              <w:sz w:val="24"/>
              <w:szCs w:val="24"/>
            </w:rPr>
            <w:t xml:space="preserve"> list </w:t>
          </w:r>
          <w:r>
            <w:rPr>
              <w:rFonts w:asciiTheme="minorHAnsi" w:hAnsiTheme="minorHAnsi" w:cstheme="minorHAnsi"/>
              <w:sz w:val="24"/>
              <w:szCs w:val="24"/>
            </w:rPr>
            <w:t>of all the assumptions that have been considered during the development of proposal accompanied with the list of constraints (i.e., technology restrictions) that would be beyond anyone’s capabilities.</w:t>
          </w:r>
        </w:p>
        <w:p w:rsidR="00FE351D" w:rsidRDefault="00FE351D">
          <w:pPr>
            <w:pStyle w:val="Heading2"/>
            <w:numPr>
              <w:ilvl w:val="1"/>
              <w:numId w:val="5"/>
            </w:numPr>
            <w:spacing w:before="0" w:line="360" w:lineRule="auto"/>
            <w:ind w:left="567" w:hanging="567"/>
          </w:pPr>
          <w:bookmarkStart w:id="38" w:name="_Toc151746904"/>
          <w:r>
            <w:t>Assumptions</w:t>
          </w:r>
          <w:bookmarkEnd w:id="38"/>
        </w:p>
        <w:p w:rsidR="00FE351D" w:rsidRPr="00FE351D" w:rsidRDefault="00945ECD">
          <w:pPr>
            <w:pStyle w:val="ListParagraph"/>
            <w:numPr>
              <w:ilvl w:val="0"/>
              <w:numId w:val="8"/>
            </w:num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All the required CAD files required to develop will be shared and provided by </w:t>
          </w:r>
          <w:bookmarkStart w:id="39" w:name="_GoBack"/>
          <w:bookmarkEnd w:id="39"/>
        </w:p>
        <w:p w:rsidR="00FE351D" w:rsidRPr="00FE351D" w:rsidRDefault="00FE351D">
          <w:pPr>
            <w:pStyle w:val="ListParagraph"/>
            <w:numPr>
              <w:ilvl w:val="0"/>
              <w:numId w:val="8"/>
            </w:numPr>
            <w:spacing w:line="360" w:lineRule="auto"/>
            <w:ind w:left="924" w:hanging="357"/>
            <w:contextualSpacing w:val="0"/>
            <w:rPr>
              <w:sz w:val="24"/>
              <w:szCs w:val="24"/>
            </w:rPr>
          </w:pPr>
          <w:r w:rsidRPr="00FE351D">
            <w:rPr>
              <w:sz w:val="24"/>
              <w:szCs w:val="24"/>
            </w:rPr>
            <w:t>Assumption 2</w:t>
          </w:r>
        </w:p>
        <w:p w:rsidR="00FE351D" w:rsidRDefault="00FE351D">
          <w:pPr>
            <w:pStyle w:val="Heading2"/>
            <w:numPr>
              <w:ilvl w:val="1"/>
              <w:numId w:val="5"/>
            </w:numPr>
            <w:spacing w:before="0" w:line="360" w:lineRule="auto"/>
            <w:ind w:left="567" w:hanging="567"/>
          </w:pPr>
          <w:bookmarkStart w:id="40" w:name="_Toc151746905"/>
          <w:r>
            <w:t>Constraints</w:t>
          </w:r>
          <w:bookmarkEnd w:id="40"/>
        </w:p>
        <w:p w:rsidR="00FE351D" w:rsidRPr="00FE351D" w:rsidRDefault="00FE351D">
          <w:pPr>
            <w:pStyle w:val="ListParagraph"/>
            <w:numPr>
              <w:ilvl w:val="0"/>
              <w:numId w:val="8"/>
            </w:num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Constraint</w:t>
          </w:r>
          <w:r w:rsidRPr="00FE351D">
            <w:rPr>
              <w:sz w:val="24"/>
              <w:szCs w:val="24"/>
            </w:rPr>
            <w:t xml:space="preserve"> 1</w:t>
          </w:r>
        </w:p>
        <w:p w:rsidR="00FE351D" w:rsidRPr="00FE351D" w:rsidRDefault="00FE351D">
          <w:pPr>
            <w:pStyle w:val="ListParagraph"/>
            <w:numPr>
              <w:ilvl w:val="0"/>
              <w:numId w:val="8"/>
            </w:numPr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Constraint</w:t>
          </w:r>
          <w:r w:rsidRPr="00FE351D">
            <w:rPr>
              <w:sz w:val="24"/>
              <w:szCs w:val="24"/>
            </w:rPr>
            <w:t xml:space="preserve"> 2</w:t>
          </w:r>
        </w:p>
        <w:p w:rsidR="00FE351D" w:rsidRPr="00FE351D" w:rsidRDefault="00FE351D" w:rsidP="00FE351D"/>
        <w:p w:rsidR="00FE351D" w:rsidRDefault="00FE351D" w:rsidP="00FE351D">
          <w:pPr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656F8E" w:rsidRDefault="00656F8E" w:rsidP="008D12EE">
          <w:pPr>
            <w:ind w:left="720"/>
            <w:rPr>
              <w:rFonts w:asciiTheme="minorHAnsi" w:hAnsiTheme="minorHAnsi" w:cstheme="minorHAnsi"/>
              <w:b/>
              <w:sz w:val="24"/>
              <w:szCs w:val="24"/>
            </w:rPr>
          </w:pPr>
        </w:p>
        <w:p w:rsidR="0058729B" w:rsidRPr="00656F8E" w:rsidRDefault="004642EB" w:rsidP="00656F8E">
          <w:pPr>
            <w:pStyle w:val="Heading1"/>
            <w:spacing w:before="0"/>
            <w:rPr>
              <w:rFonts w:asciiTheme="minorHAnsi" w:hAnsiTheme="minorHAnsi" w:cstheme="minorHAnsi"/>
            </w:rPr>
          </w:pPr>
        </w:p>
        <w:bookmarkEnd w:id="27" w:displacedByCustomXml="next"/>
      </w:sdtContent>
    </w:sdt>
    <w:bookmarkEnd w:id="0" w:displacedByCustomXml="prev"/>
    <w:sectPr w:rsidR="0058729B" w:rsidRPr="00656F8E" w:rsidSect="00E6428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40" w:right="1440" w:bottom="1416" w:left="1440" w:header="720" w:footer="120" w:gutter="0"/>
      <w:pgBorders w:offsetFrom="page">
        <w:top w:val="single" w:sz="36" w:space="24" w:color="262626" w:themeColor="text1" w:themeTint="D9"/>
        <w:left w:val="single" w:sz="36" w:space="24" w:color="262626" w:themeColor="text1" w:themeTint="D9"/>
        <w:bottom w:val="single" w:sz="36" w:space="24" w:color="262626" w:themeColor="text1" w:themeTint="D9"/>
        <w:right w:val="single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F1" w:rsidRDefault="00EE7BF1">
      <w:pPr>
        <w:spacing w:after="0" w:line="240" w:lineRule="auto"/>
      </w:pPr>
      <w:r>
        <w:separator/>
      </w:r>
    </w:p>
  </w:endnote>
  <w:endnote w:type="continuationSeparator" w:id="0">
    <w:p w:rsidR="00EE7BF1" w:rsidRDefault="00EE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AYE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EB" w:rsidRDefault="004642EB" w:rsidP="0019156D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Inc.</w:t>
    </w:r>
  </w:p>
  <w:p w:rsidR="004642EB" w:rsidRPr="00730404" w:rsidRDefault="004642EB" w:rsidP="0019156D">
    <w:pPr>
      <w:pStyle w:val="Footer"/>
      <w:tabs>
        <w:tab w:val="clear" w:pos="9360"/>
        <w:tab w:val="left" w:pos="7380"/>
      </w:tabs>
    </w:pPr>
    <w:r>
      <w:rPr>
        <w:sz w:val="20"/>
      </w:rPr>
      <w:tab/>
    </w:r>
  </w:p>
  <w:p w:rsidR="004642EB" w:rsidRPr="00F96782" w:rsidRDefault="004642EB">
    <w:pPr>
      <w:pStyle w:val="Footer"/>
      <w:rPr>
        <w:b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EB" w:rsidRDefault="004642EB" w:rsidP="0019156D">
    <w:pPr>
      <w:pStyle w:val="Footer"/>
      <w:jc w:val="center"/>
    </w:pPr>
    <w:r w:rsidRPr="00083885">
      <w:rPr>
        <w:sz w:val="20"/>
      </w:rPr>
      <w:t xml:space="preserve">Copyright © </w:t>
    </w:r>
    <w:r>
      <w:rPr>
        <w:sz w:val="20"/>
      </w:rPr>
      <w:t>WebMobril Technologies Pvt.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F1" w:rsidRDefault="00EE7BF1">
      <w:pPr>
        <w:spacing w:after="0" w:line="240" w:lineRule="auto"/>
      </w:pPr>
      <w:r>
        <w:separator/>
      </w:r>
    </w:p>
  </w:footnote>
  <w:footnote w:type="continuationSeparator" w:id="0">
    <w:p w:rsidR="00EE7BF1" w:rsidRDefault="00EE7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EB" w:rsidRDefault="004642EB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3" o:spid="_x0000_s2051" type="#_x0000_t75" alt="" style="position:absolute;margin-left:0;margin-top:0;width:468pt;height:195.6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EB" w:rsidRPr="004C3DA6" w:rsidRDefault="004642EB" w:rsidP="0019156D">
    <w:pPr>
      <w:pStyle w:val="Header"/>
      <w:pBdr>
        <w:bottom w:val="single" w:sz="4" w:space="4" w:color="D9D9D9" w:themeColor="background1" w:themeShade="D9"/>
      </w:pBdr>
      <w:ind w:hanging="709"/>
      <w:rPr>
        <w:b/>
      </w:rPr>
    </w:pPr>
    <w:r>
      <w:rPr>
        <w:rFonts w:eastAsiaTheme="majorEastAsia" w:cstheme="minorHAnsi"/>
        <w:noProof/>
        <w:sz w:val="56"/>
        <w:szCs w:val="56"/>
        <w:u w:val="single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4" o:spid="_x0000_s2050" type="#_x0000_t75" alt="" style="position:absolute;margin-left:0;margin-top:0;width:468pt;height:195.6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  <w:r>
      <w:rPr>
        <w:noProof/>
        <w:color w:val="7F7F7F" w:themeColor="background1" w:themeShade="7F"/>
        <w:spacing w:val="60"/>
        <w:lang w:val="en-IN" w:eastAsia="en-IN"/>
      </w:rPr>
      <w:drawing>
        <wp:inline distT="0" distB="0" distL="0" distR="0" wp14:anchorId="214FF542" wp14:editId="1380B53A">
          <wp:extent cx="1857375" cy="371475"/>
          <wp:effectExtent l="0" t="0" r="9525" b="9525"/>
          <wp:docPr id="142329405" name="Picture 142329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bmobril-IT-Color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45ECD" w:rsidRPr="00945ECD">
      <w:rPr>
        <w:b/>
        <w:noProof/>
      </w:rPr>
      <w:t>10</w:t>
    </w:r>
    <w:r>
      <w:rPr>
        <w:b/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2EB" w:rsidRDefault="004642EB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088562" o:spid="_x0000_s2049" type="#_x0000_t75" alt="" style="position:absolute;margin-left:0;margin-top:0;width:468pt;height:195.6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ebmortil_IT_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5330"/>
    <w:multiLevelType w:val="hybridMultilevel"/>
    <w:tmpl w:val="34E8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379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AC618B"/>
    <w:multiLevelType w:val="hybridMultilevel"/>
    <w:tmpl w:val="7FA8D55E"/>
    <w:lvl w:ilvl="0" w:tplc="038691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16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2C6E14"/>
    <w:multiLevelType w:val="hybridMultilevel"/>
    <w:tmpl w:val="94E6B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42330D"/>
    <w:multiLevelType w:val="hybridMultilevel"/>
    <w:tmpl w:val="90B04CE2"/>
    <w:lvl w:ilvl="0" w:tplc="08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6">
    <w:nsid w:val="23095879"/>
    <w:multiLevelType w:val="hybridMultilevel"/>
    <w:tmpl w:val="419C7836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842E86"/>
    <w:multiLevelType w:val="hybridMultilevel"/>
    <w:tmpl w:val="2CD8A4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BD13D93"/>
    <w:multiLevelType w:val="hybridMultilevel"/>
    <w:tmpl w:val="1E807EF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C30DAB"/>
    <w:multiLevelType w:val="hybridMultilevel"/>
    <w:tmpl w:val="2610B19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84"/>
    <w:rsid w:val="0001398E"/>
    <w:rsid w:val="00030FF6"/>
    <w:rsid w:val="00062104"/>
    <w:rsid w:val="00074A8C"/>
    <w:rsid w:val="000A09C8"/>
    <w:rsid w:val="000A7B0B"/>
    <w:rsid w:val="000D7CDE"/>
    <w:rsid w:val="000E1695"/>
    <w:rsid w:val="000F170C"/>
    <w:rsid w:val="000F6168"/>
    <w:rsid w:val="0010127A"/>
    <w:rsid w:val="001123FD"/>
    <w:rsid w:val="001136D4"/>
    <w:rsid w:val="00121AB4"/>
    <w:rsid w:val="00126467"/>
    <w:rsid w:val="001468AD"/>
    <w:rsid w:val="00167F1A"/>
    <w:rsid w:val="001737E4"/>
    <w:rsid w:val="00175390"/>
    <w:rsid w:val="00184A67"/>
    <w:rsid w:val="0019156D"/>
    <w:rsid w:val="00192166"/>
    <w:rsid w:val="001D105D"/>
    <w:rsid w:val="001D74FB"/>
    <w:rsid w:val="001F6E2E"/>
    <w:rsid w:val="0021214E"/>
    <w:rsid w:val="00212284"/>
    <w:rsid w:val="002159EC"/>
    <w:rsid w:val="00220DF5"/>
    <w:rsid w:val="0023143C"/>
    <w:rsid w:val="00233CC9"/>
    <w:rsid w:val="002452C7"/>
    <w:rsid w:val="00271225"/>
    <w:rsid w:val="0028322B"/>
    <w:rsid w:val="0028424E"/>
    <w:rsid w:val="00292BDA"/>
    <w:rsid w:val="00294A5D"/>
    <w:rsid w:val="002A1DB3"/>
    <w:rsid w:val="002A6E5E"/>
    <w:rsid w:val="002B11A2"/>
    <w:rsid w:val="002B448F"/>
    <w:rsid w:val="002D4F88"/>
    <w:rsid w:val="002E0373"/>
    <w:rsid w:val="002E7A74"/>
    <w:rsid w:val="002E7B15"/>
    <w:rsid w:val="002F4B8D"/>
    <w:rsid w:val="00302F3B"/>
    <w:rsid w:val="00311314"/>
    <w:rsid w:val="003126D6"/>
    <w:rsid w:val="00313315"/>
    <w:rsid w:val="00340FE6"/>
    <w:rsid w:val="003419D3"/>
    <w:rsid w:val="00355CD5"/>
    <w:rsid w:val="00355EA7"/>
    <w:rsid w:val="00370A52"/>
    <w:rsid w:val="00396550"/>
    <w:rsid w:val="003A3E55"/>
    <w:rsid w:val="003B14DA"/>
    <w:rsid w:val="003B6AED"/>
    <w:rsid w:val="003D515C"/>
    <w:rsid w:val="003D5C9F"/>
    <w:rsid w:val="003E4D24"/>
    <w:rsid w:val="004044D7"/>
    <w:rsid w:val="0041041C"/>
    <w:rsid w:val="00434D46"/>
    <w:rsid w:val="00442E01"/>
    <w:rsid w:val="004556F0"/>
    <w:rsid w:val="004642EB"/>
    <w:rsid w:val="00464C06"/>
    <w:rsid w:val="00464EA7"/>
    <w:rsid w:val="00471EAA"/>
    <w:rsid w:val="0049754E"/>
    <w:rsid w:val="004B1396"/>
    <w:rsid w:val="004B6F2B"/>
    <w:rsid w:val="004C52FB"/>
    <w:rsid w:val="004D0772"/>
    <w:rsid w:val="004D5B4F"/>
    <w:rsid w:val="004E1284"/>
    <w:rsid w:val="004E44B4"/>
    <w:rsid w:val="004E61DA"/>
    <w:rsid w:val="00501413"/>
    <w:rsid w:val="005051D7"/>
    <w:rsid w:val="00522373"/>
    <w:rsid w:val="00531BB1"/>
    <w:rsid w:val="00532C41"/>
    <w:rsid w:val="00533AB1"/>
    <w:rsid w:val="00544F96"/>
    <w:rsid w:val="00571BCE"/>
    <w:rsid w:val="0058544E"/>
    <w:rsid w:val="0058729B"/>
    <w:rsid w:val="005872FC"/>
    <w:rsid w:val="00592DBA"/>
    <w:rsid w:val="005948C9"/>
    <w:rsid w:val="005A195E"/>
    <w:rsid w:val="005B01F3"/>
    <w:rsid w:val="005B5D19"/>
    <w:rsid w:val="005C67FE"/>
    <w:rsid w:val="005D362B"/>
    <w:rsid w:val="005E64C0"/>
    <w:rsid w:val="005F6041"/>
    <w:rsid w:val="005F75B1"/>
    <w:rsid w:val="0060257F"/>
    <w:rsid w:val="00606C4D"/>
    <w:rsid w:val="00611E95"/>
    <w:rsid w:val="00612E18"/>
    <w:rsid w:val="00635309"/>
    <w:rsid w:val="00656F8E"/>
    <w:rsid w:val="0067176C"/>
    <w:rsid w:val="00676201"/>
    <w:rsid w:val="00695305"/>
    <w:rsid w:val="0069736B"/>
    <w:rsid w:val="006A53B3"/>
    <w:rsid w:val="006B29E1"/>
    <w:rsid w:val="006B59DB"/>
    <w:rsid w:val="006C3015"/>
    <w:rsid w:val="006D297D"/>
    <w:rsid w:val="006D46F4"/>
    <w:rsid w:val="006E3B60"/>
    <w:rsid w:val="006E49EE"/>
    <w:rsid w:val="006F1DCF"/>
    <w:rsid w:val="006F6967"/>
    <w:rsid w:val="006F6B1D"/>
    <w:rsid w:val="0073011A"/>
    <w:rsid w:val="00754F17"/>
    <w:rsid w:val="00765142"/>
    <w:rsid w:val="00766C24"/>
    <w:rsid w:val="0079015A"/>
    <w:rsid w:val="007A0313"/>
    <w:rsid w:val="007A534A"/>
    <w:rsid w:val="007B7A55"/>
    <w:rsid w:val="007B7A7F"/>
    <w:rsid w:val="007C6E51"/>
    <w:rsid w:val="007D1A30"/>
    <w:rsid w:val="007E0343"/>
    <w:rsid w:val="007E1A14"/>
    <w:rsid w:val="007F3187"/>
    <w:rsid w:val="007F7828"/>
    <w:rsid w:val="008023BD"/>
    <w:rsid w:val="00805364"/>
    <w:rsid w:val="008106AD"/>
    <w:rsid w:val="008379C8"/>
    <w:rsid w:val="00850B18"/>
    <w:rsid w:val="00851981"/>
    <w:rsid w:val="00883FED"/>
    <w:rsid w:val="008B723E"/>
    <w:rsid w:val="008C5EFD"/>
    <w:rsid w:val="008D12EE"/>
    <w:rsid w:val="008D397A"/>
    <w:rsid w:val="008E66BD"/>
    <w:rsid w:val="008F57E2"/>
    <w:rsid w:val="008F5AFF"/>
    <w:rsid w:val="008F61F5"/>
    <w:rsid w:val="009022F3"/>
    <w:rsid w:val="00904EAD"/>
    <w:rsid w:val="00905589"/>
    <w:rsid w:val="009057E5"/>
    <w:rsid w:val="00920CFE"/>
    <w:rsid w:val="00936B6A"/>
    <w:rsid w:val="00940F1A"/>
    <w:rsid w:val="00942BAD"/>
    <w:rsid w:val="00945ECD"/>
    <w:rsid w:val="00960EF8"/>
    <w:rsid w:val="0097677B"/>
    <w:rsid w:val="00983EDE"/>
    <w:rsid w:val="00984ED5"/>
    <w:rsid w:val="00985956"/>
    <w:rsid w:val="00995EF5"/>
    <w:rsid w:val="009A1C56"/>
    <w:rsid w:val="009B1DDD"/>
    <w:rsid w:val="009C06D1"/>
    <w:rsid w:val="009C1D7A"/>
    <w:rsid w:val="009C300D"/>
    <w:rsid w:val="00A008B0"/>
    <w:rsid w:val="00A06D28"/>
    <w:rsid w:val="00A41852"/>
    <w:rsid w:val="00A54A92"/>
    <w:rsid w:val="00A56AEB"/>
    <w:rsid w:val="00A573E6"/>
    <w:rsid w:val="00A57EAB"/>
    <w:rsid w:val="00A73D9F"/>
    <w:rsid w:val="00A845A1"/>
    <w:rsid w:val="00A85056"/>
    <w:rsid w:val="00AA335E"/>
    <w:rsid w:val="00AA361C"/>
    <w:rsid w:val="00AA6530"/>
    <w:rsid w:val="00AC0206"/>
    <w:rsid w:val="00AD39C8"/>
    <w:rsid w:val="00AE754E"/>
    <w:rsid w:val="00AF0637"/>
    <w:rsid w:val="00AF141B"/>
    <w:rsid w:val="00AF5B5A"/>
    <w:rsid w:val="00B0753E"/>
    <w:rsid w:val="00B10C93"/>
    <w:rsid w:val="00B141F4"/>
    <w:rsid w:val="00B154CA"/>
    <w:rsid w:val="00B1662B"/>
    <w:rsid w:val="00B3138C"/>
    <w:rsid w:val="00B330D4"/>
    <w:rsid w:val="00B40284"/>
    <w:rsid w:val="00B43875"/>
    <w:rsid w:val="00B54DD8"/>
    <w:rsid w:val="00B72C45"/>
    <w:rsid w:val="00B81115"/>
    <w:rsid w:val="00B812F6"/>
    <w:rsid w:val="00B8395F"/>
    <w:rsid w:val="00B9309E"/>
    <w:rsid w:val="00B94167"/>
    <w:rsid w:val="00C0432F"/>
    <w:rsid w:val="00C1741E"/>
    <w:rsid w:val="00C32023"/>
    <w:rsid w:val="00C40845"/>
    <w:rsid w:val="00C51600"/>
    <w:rsid w:val="00C605B5"/>
    <w:rsid w:val="00C6654F"/>
    <w:rsid w:val="00C75BEA"/>
    <w:rsid w:val="00C7790B"/>
    <w:rsid w:val="00C84731"/>
    <w:rsid w:val="00C951B2"/>
    <w:rsid w:val="00CD2A68"/>
    <w:rsid w:val="00CD67E4"/>
    <w:rsid w:val="00CD6BEE"/>
    <w:rsid w:val="00CE1CBC"/>
    <w:rsid w:val="00CE2E50"/>
    <w:rsid w:val="00CE5B95"/>
    <w:rsid w:val="00CF1AD7"/>
    <w:rsid w:val="00CF2274"/>
    <w:rsid w:val="00CF29FA"/>
    <w:rsid w:val="00D00575"/>
    <w:rsid w:val="00D417E3"/>
    <w:rsid w:val="00D52F73"/>
    <w:rsid w:val="00D534CE"/>
    <w:rsid w:val="00D56D76"/>
    <w:rsid w:val="00D57589"/>
    <w:rsid w:val="00D57F3D"/>
    <w:rsid w:val="00D629F1"/>
    <w:rsid w:val="00D717C9"/>
    <w:rsid w:val="00D80159"/>
    <w:rsid w:val="00D902F1"/>
    <w:rsid w:val="00D90B1B"/>
    <w:rsid w:val="00D9579F"/>
    <w:rsid w:val="00DA48AC"/>
    <w:rsid w:val="00DB423B"/>
    <w:rsid w:val="00DB5016"/>
    <w:rsid w:val="00DB52D0"/>
    <w:rsid w:val="00DD5D05"/>
    <w:rsid w:val="00DF73AD"/>
    <w:rsid w:val="00DF75F5"/>
    <w:rsid w:val="00E20473"/>
    <w:rsid w:val="00E416E3"/>
    <w:rsid w:val="00E5249B"/>
    <w:rsid w:val="00E626CE"/>
    <w:rsid w:val="00E6428E"/>
    <w:rsid w:val="00E65877"/>
    <w:rsid w:val="00EA0BE2"/>
    <w:rsid w:val="00EB1776"/>
    <w:rsid w:val="00EC1BEA"/>
    <w:rsid w:val="00ED14BC"/>
    <w:rsid w:val="00ED6B26"/>
    <w:rsid w:val="00EE2796"/>
    <w:rsid w:val="00EE7BF1"/>
    <w:rsid w:val="00EF2D7E"/>
    <w:rsid w:val="00F06DEA"/>
    <w:rsid w:val="00F1049D"/>
    <w:rsid w:val="00F22AEC"/>
    <w:rsid w:val="00F24C72"/>
    <w:rsid w:val="00F44228"/>
    <w:rsid w:val="00F64802"/>
    <w:rsid w:val="00F6592C"/>
    <w:rsid w:val="00F73C24"/>
    <w:rsid w:val="00F96596"/>
    <w:rsid w:val="00F96DB0"/>
    <w:rsid w:val="00FA4FA3"/>
    <w:rsid w:val="00FB14C3"/>
    <w:rsid w:val="00FC0BD0"/>
    <w:rsid w:val="00FD38B5"/>
    <w:rsid w:val="00FD4EEB"/>
    <w:rsid w:val="00FE1BD4"/>
    <w:rsid w:val="00FE351D"/>
    <w:rsid w:val="00FE7E7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68F1B5E-4E0C-4D9E-9F1B-9619C866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8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776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402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02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0284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284"/>
    <w:pPr>
      <w:tabs>
        <w:tab w:val="left" w:pos="440"/>
        <w:tab w:val="right" w:leader="dot" w:pos="9350"/>
      </w:tabs>
      <w:spacing w:after="100"/>
    </w:pPr>
    <w:rPr>
      <w:rFonts w:ascii="Cambria" w:eastAsia="Times New Roman" w:hAnsi="Cambria"/>
      <w:bCs/>
      <w:noProof/>
    </w:rPr>
  </w:style>
  <w:style w:type="character" w:styleId="Hyperlink">
    <w:name w:val="Hyperlink"/>
    <w:basedOn w:val="DefaultParagraphFont"/>
    <w:uiPriority w:val="99"/>
    <w:unhideWhenUsed/>
    <w:rsid w:val="00B402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8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84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40284"/>
    <w:pPr>
      <w:autoSpaceDE w:val="0"/>
      <w:autoSpaceDN w:val="0"/>
      <w:adjustRightInd w:val="0"/>
      <w:spacing w:after="0" w:line="240" w:lineRule="auto"/>
    </w:pPr>
    <w:rPr>
      <w:rFonts w:ascii="OSAYEP+TimesNewRomanPSMT" w:hAnsi="OSAYEP+TimesNewRomanPSMT" w:cs="OSAYEP+TimesNewRomanPSMT"/>
      <w:color w:val="000000"/>
      <w:sz w:val="24"/>
      <w:szCs w:val="24"/>
      <w:lang w:val="en-US"/>
    </w:rPr>
  </w:style>
  <w:style w:type="table" w:customStyle="1" w:styleId="TableGrid1">
    <w:name w:val="Table Grid1"/>
    <w:basedOn w:val="TableNormal"/>
    <w:uiPriority w:val="59"/>
    <w:rsid w:val="00B4028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02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5B5A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0575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56A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9C06D1"/>
    <w:pPr>
      <w:widowControl w:val="0"/>
      <w:autoSpaceDE w:val="0"/>
      <w:autoSpaceDN w:val="0"/>
      <w:spacing w:after="0" w:line="240" w:lineRule="auto"/>
      <w:ind w:left="465"/>
    </w:pPr>
    <w:rPr>
      <w:rFonts w:ascii="Microsoft Sans Serif" w:eastAsia="Microsoft Sans Serif" w:hAnsi="Microsoft Sans Serif" w:cs="Microsoft Sans Serif"/>
    </w:rPr>
  </w:style>
  <w:style w:type="paragraph" w:styleId="Revision">
    <w:name w:val="Revision"/>
    <w:hidden/>
    <w:uiPriority w:val="99"/>
    <w:semiHidden/>
    <w:rsid w:val="007D1A30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462CB-60B1-4EBF-9B82-19BE6AEE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Vijay Thakur</cp:lastModifiedBy>
  <cp:revision>94</cp:revision>
  <dcterms:created xsi:type="dcterms:W3CDTF">2023-09-21T16:54:00Z</dcterms:created>
  <dcterms:modified xsi:type="dcterms:W3CDTF">2023-12-14T10:26:00Z</dcterms:modified>
</cp:coreProperties>
</file>