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AEFE3" w14:textId="77777777" w:rsidR="00BB0A98" w:rsidRDefault="00A7291D">
      <w:bookmarkStart w:id="0" w:name="_Hlk100661728"/>
      <w:r>
        <w:rPr>
          <w:rStyle w:val="Emphasis"/>
          <w:rFonts w:cs="Arial"/>
          <w:b/>
          <w:bCs/>
          <w:color w:val="494C4E"/>
          <w:sz w:val="28"/>
          <w:szCs w:val="28"/>
        </w:rPr>
        <w:t>TIME SERIES ANALYSIS PROJECT</w:t>
      </w:r>
    </w:p>
    <w:p w14:paraId="4EB1A863" w14:textId="77777777" w:rsidR="00BB0A98" w:rsidRDefault="00A7291D">
      <w:r>
        <w:rPr>
          <w:rStyle w:val="Emphasis"/>
          <w:rFonts w:cs="Arial"/>
          <w:b/>
          <w:bCs/>
          <w:color w:val="494C4E"/>
          <w:sz w:val="28"/>
          <w:szCs w:val="28"/>
        </w:rPr>
        <w:t>Ruairi Kenealy, C20359883</w:t>
      </w:r>
    </w:p>
    <w:p w14:paraId="1095BE67" w14:textId="77777777" w:rsidR="00BB0A98" w:rsidRDefault="00A7291D">
      <w:pPr>
        <w:pStyle w:val="TOCHeading"/>
        <w:outlineLvl w:val="9"/>
      </w:pPr>
      <w:r>
        <w:t>Contents</w:t>
      </w:r>
    </w:p>
    <w:p w14:paraId="5BB62020" w14:textId="77777777" w:rsidR="00BB0A98" w:rsidRDefault="00A7291D">
      <w:pPr>
        <w:pStyle w:val="TOC1"/>
        <w:tabs>
          <w:tab w:val="right" w:leader="dot" w:pos="9016"/>
        </w:tabs>
      </w:pPr>
      <w:r>
        <w:rPr>
          <w:rFonts w:ascii="Calibri Light" w:eastAsia="Times New Roman" w:hAnsi="Calibri Light"/>
          <w:color w:val="2F5496"/>
          <w:sz w:val="32"/>
          <w:szCs w:val="32"/>
          <w:lang w:val="en-US"/>
        </w:rPr>
        <w:fldChar w:fldCharType="begin"/>
      </w:r>
      <w:r>
        <w:instrText xml:space="preserve"> TOC \o "1-3" \u \h </w:instrText>
      </w:r>
      <w:r>
        <w:rPr>
          <w:rFonts w:ascii="Calibri Light" w:eastAsia="Times New Roman" w:hAnsi="Calibri Light"/>
          <w:color w:val="2F5496"/>
          <w:sz w:val="32"/>
          <w:szCs w:val="32"/>
          <w:lang w:val="en-US"/>
        </w:rPr>
        <w:fldChar w:fldCharType="separate"/>
      </w:r>
      <w:hyperlink r:id="rId6" w:history="1">
        <w:r>
          <w:rPr>
            <w:rStyle w:val="Hyperlink"/>
          </w:rPr>
          <w:t>Executive Summary</w:t>
        </w:r>
        <w:r>
          <w:tab/>
          <w:t>1</w:t>
        </w:r>
      </w:hyperlink>
    </w:p>
    <w:p w14:paraId="74FB59FE" w14:textId="77777777" w:rsidR="00BB0A98" w:rsidRDefault="00A7291D">
      <w:pPr>
        <w:pStyle w:val="TOC1"/>
        <w:tabs>
          <w:tab w:val="right" w:leader="dot" w:pos="9016"/>
        </w:tabs>
      </w:pPr>
      <w:hyperlink r:id="rId7" w:history="1">
        <w:r>
          <w:rPr>
            <w:rStyle w:val="Hyperlink"/>
          </w:rPr>
          <w:t>Exploratory Data Analysis</w:t>
        </w:r>
        <w:r>
          <w:tab/>
          <w:t>3</w:t>
        </w:r>
      </w:hyperlink>
    </w:p>
    <w:p w14:paraId="69B85477" w14:textId="77777777" w:rsidR="00BB0A98" w:rsidRDefault="00A7291D">
      <w:pPr>
        <w:pStyle w:val="TOC2"/>
        <w:tabs>
          <w:tab w:val="right" w:leader="dot" w:pos="9016"/>
        </w:tabs>
      </w:pPr>
      <w:hyperlink r:id="rId8" w:history="1">
        <w:r>
          <w:rPr>
            <w:rStyle w:val="Hyperlink"/>
            <w:shd w:val="clear" w:color="auto" w:fill="FFFFFF"/>
          </w:rPr>
          <w:t>Data Source</w:t>
        </w:r>
        <w:r>
          <w:tab/>
          <w:t>3</w:t>
        </w:r>
      </w:hyperlink>
    </w:p>
    <w:p w14:paraId="5F8D4859" w14:textId="77777777" w:rsidR="00BB0A98" w:rsidRDefault="00A7291D">
      <w:pPr>
        <w:pStyle w:val="TOC2"/>
        <w:tabs>
          <w:tab w:val="right" w:leader="dot" w:pos="9016"/>
        </w:tabs>
      </w:pPr>
      <w:hyperlink r:id="rId9" w:history="1">
        <w:r>
          <w:rPr>
            <w:rStyle w:val="Hyperlink"/>
            <w:i/>
            <w:iCs/>
          </w:rPr>
          <w:t>R Packages used</w:t>
        </w:r>
        <w:r>
          <w:tab/>
          <w:t>5</w:t>
        </w:r>
      </w:hyperlink>
    </w:p>
    <w:p w14:paraId="4A1D667B" w14:textId="77777777" w:rsidR="00BB0A98" w:rsidRDefault="00A7291D">
      <w:pPr>
        <w:pStyle w:val="TOC2"/>
        <w:tabs>
          <w:tab w:val="right" w:leader="dot" w:pos="9016"/>
        </w:tabs>
      </w:pPr>
      <w:hyperlink r:id="rId10" w:history="1">
        <w:r>
          <w:rPr>
            <w:rStyle w:val="Hyperlink"/>
          </w:rPr>
          <w:t>Plotting the Time series</w:t>
        </w:r>
        <w:r>
          <w:tab/>
          <w:t>5</w:t>
        </w:r>
      </w:hyperlink>
    </w:p>
    <w:p w14:paraId="64F168F4" w14:textId="77777777" w:rsidR="00BB0A98" w:rsidRDefault="00A7291D">
      <w:pPr>
        <w:pStyle w:val="TOC2"/>
        <w:tabs>
          <w:tab w:val="right" w:leader="dot" w:pos="9016"/>
        </w:tabs>
      </w:pPr>
      <w:hyperlink r:id="rId11" w:history="1">
        <w:r>
          <w:rPr>
            <w:rStyle w:val="Hyperlink"/>
          </w:rPr>
          <w:t>Missing Values</w:t>
        </w:r>
        <w:r>
          <w:tab/>
          <w:t>7</w:t>
        </w:r>
      </w:hyperlink>
    </w:p>
    <w:p w14:paraId="1C54448A" w14:textId="77777777" w:rsidR="00BB0A98" w:rsidRDefault="00A7291D">
      <w:pPr>
        <w:pStyle w:val="TOC2"/>
        <w:tabs>
          <w:tab w:val="right" w:leader="dot" w:pos="9016"/>
        </w:tabs>
      </w:pPr>
      <w:hyperlink r:id="rId12" w:history="1">
        <w:r>
          <w:rPr>
            <w:rStyle w:val="Hyperlink"/>
          </w:rPr>
          <w:t>Holdout</w:t>
        </w:r>
        <w:r>
          <w:tab/>
          <w:t>7</w:t>
        </w:r>
      </w:hyperlink>
    </w:p>
    <w:p w14:paraId="67D62B30" w14:textId="77777777" w:rsidR="00BB0A98" w:rsidRDefault="00A7291D">
      <w:pPr>
        <w:pStyle w:val="TOC1"/>
        <w:tabs>
          <w:tab w:val="right" w:leader="dot" w:pos="9016"/>
        </w:tabs>
      </w:pPr>
      <w:hyperlink r:id="rId13" w:history="1">
        <w:r>
          <w:rPr>
            <w:rStyle w:val="Hyperlink"/>
          </w:rPr>
          <w:t>Is the Data Stationary?</w:t>
        </w:r>
        <w:r>
          <w:tab/>
          <w:t>9</w:t>
        </w:r>
      </w:hyperlink>
    </w:p>
    <w:p w14:paraId="1E43AE1A" w14:textId="77777777" w:rsidR="00BB0A98" w:rsidRDefault="00A7291D">
      <w:pPr>
        <w:pStyle w:val="TOC2"/>
        <w:tabs>
          <w:tab w:val="right" w:leader="dot" w:pos="9016"/>
        </w:tabs>
      </w:pPr>
      <w:hyperlink r:id="rId14" w:history="1">
        <w:r>
          <w:rPr>
            <w:rStyle w:val="Hyperlink"/>
          </w:rPr>
          <w:t>Transform using differencing</w:t>
        </w:r>
        <w:r>
          <w:tab/>
          <w:t>10</w:t>
        </w:r>
      </w:hyperlink>
    </w:p>
    <w:p w14:paraId="257AD0DF" w14:textId="77777777" w:rsidR="00BB0A98" w:rsidRDefault="00A7291D">
      <w:pPr>
        <w:pStyle w:val="TOC1"/>
        <w:tabs>
          <w:tab w:val="right" w:leader="dot" w:pos="9016"/>
        </w:tabs>
      </w:pPr>
      <w:hyperlink r:id="rId15" w:history="1">
        <w:r>
          <w:rPr>
            <w:rStyle w:val="Hyperlink"/>
          </w:rPr>
          <w:t>Decomposition, fitting a moving average and LOESS</w:t>
        </w:r>
        <w:r>
          <w:tab/>
          <w:t>13</w:t>
        </w:r>
      </w:hyperlink>
    </w:p>
    <w:p w14:paraId="73ABC20A" w14:textId="77777777" w:rsidR="00BB0A98" w:rsidRDefault="00A7291D">
      <w:pPr>
        <w:pStyle w:val="TOC2"/>
        <w:tabs>
          <w:tab w:val="right" w:leader="dot" w:pos="9016"/>
        </w:tabs>
      </w:pPr>
      <w:hyperlink r:id="rId16" w:history="1">
        <w:r>
          <w:rPr>
            <w:rStyle w:val="Hyperlink"/>
          </w:rPr>
          <w:t>LOESS</w:t>
        </w:r>
        <w:r>
          <w:tab/>
          <w:t>14</w:t>
        </w:r>
      </w:hyperlink>
    </w:p>
    <w:p w14:paraId="1F400155" w14:textId="77777777" w:rsidR="00BB0A98" w:rsidRDefault="00A7291D">
      <w:pPr>
        <w:pStyle w:val="TOC2"/>
        <w:tabs>
          <w:tab w:val="right" w:leader="dot" w:pos="9016"/>
        </w:tabs>
      </w:pPr>
      <w:hyperlink r:id="rId17" w:history="1">
        <w:r>
          <w:rPr>
            <w:rStyle w:val="Hyperlink"/>
          </w:rPr>
          <w:t>Detrending the Data</w:t>
        </w:r>
        <w:r>
          <w:tab/>
          <w:t>15</w:t>
        </w:r>
      </w:hyperlink>
    </w:p>
    <w:p w14:paraId="757FCB8E" w14:textId="77777777" w:rsidR="00BB0A98" w:rsidRDefault="00A7291D">
      <w:pPr>
        <w:pStyle w:val="TOC1"/>
        <w:tabs>
          <w:tab w:val="right" w:leader="dot" w:pos="9016"/>
        </w:tabs>
      </w:pPr>
      <w:hyperlink r:id="rId18" w:history="1">
        <w:r>
          <w:rPr>
            <w:rStyle w:val="Hyperlink"/>
          </w:rPr>
          <w:t>Model selection</w:t>
        </w:r>
        <w:r>
          <w:tab/>
          <w:t>17</w:t>
        </w:r>
      </w:hyperlink>
    </w:p>
    <w:p w14:paraId="42B0F0D6" w14:textId="77777777" w:rsidR="00BB0A98" w:rsidRDefault="00A7291D">
      <w:pPr>
        <w:pStyle w:val="TOC2"/>
        <w:tabs>
          <w:tab w:val="right" w:leader="dot" w:pos="9016"/>
        </w:tabs>
      </w:pPr>
      <w:hyperlink r:id="rId19" w:history="1">
        <w:r>
          <w:rPr>
            <w:rStyle w:val="Hyperlink"/>
          </w:rPr>
          <w:t>Exponential smoothing (ETS)</w:t>
        </w:r>
        <w:r>
          <w:tab/>
          <w:t>17</w:t>
        </w:r>
      </w:hyperlink>
    </w:p>
    <w:p w14:paraId="19140B1A" w14:textId="77777777" w:rsidR="00BB0A98" w:rsidRDefault="00A7291D">
      <w:pPr>
        <w:pStyle w:val="TOC2"/>
        <w:tabs>
          <w:tab w:val="right" w:leader="dot" w:pos="9016"/>
        </w:tabs>
      </w:pPr>
      <w:hyperlink r:id="rId20" w:history="1">
        <w:r>
          <w:rPr>
            <w:rStyle w:val="Hyperlink"/>
          </w:rPr>
          <w:t>ARIMA</w:t>
        </w:r>
        <w:r>
          <w:tab/>
          <w:t>19</w:t>
        </w:r>
      </w:hyperlink>
    </w:p>
    <w:p w14:paraId="30FA9141" w14:textId="77777777" w:rsidR="00BB0A98" w:rsidRDefault="00A7291D">
      <w:pPr>
        <w:pStyle w:val="TOC1"/>
        <w:tabs>
          <w:tab w:val="right" w:leader="dot" w:pos="9016"/>
        </w:tabs>
      </w:pPr>
      <w:hyperlink r:id="rId21" w:history="1">
        <w:r>
          <w:rPr>
            <w:rStyle w:val="Hyperlink"/>
          </w:rPr>
          <w:t>Model comparison</w:t>
        </w:r>
        <w:r>
          <w:tab/>
          <w:t>22</w:t>
        </w:r>
      </w:hyperlink>
    </w:p>
    <w:p w14:paraId="17A335EB" w14:textId="77777777" w:rsidR="00BB0A98" w:rsidRDefault="00A7291D">
      <w:pPr>
        <w:pStyle w:val="TOC1"/>
        <w:tabs>
          <w:tab w:val="right" w:leader="dot" w:pos="9016"/>
        </w:tabs>
      </w:pPr>
      <w:hyperlink r:id="rId22" w:history="1">
        <w:r>
          <w:rPr>
            <w:rStyle w:val="Hyperlink"/>
          </w:rPr>
          <w:t>Forecasting</w:t>
        </w:r>
        <w:r>
          <w:tab/>
          <w:t>23</w:t>
        </w:r>
      </w:hyperlink>
    </w:p>
    <w:p w14:paraId="6B5840E6" w14:textId="77777777" w:rsidR="00BB0A98" w:rsidRDefault="00A7291D">
      <w:pPr>
        <w:pStyle w:val="TOC1"/>
        <w:tabs>
          <w:tab w:val="right" w:leader="dot" w:pos="9016"/>
        </w:tabs>
      </w:pPr>
      <w:hyperlink r:id="rId23" w:history="1">
        <w:r>
          <w:rPr>
            <w:rStyle w:val="Hyperlink"/>
          </w:rPr>
          <w:t>Conclu</w:t>
        </w:r>
        <w:r>
          <w:rPr>
            <w:rStyle w:val="Hyperlink"/>
          </w:rPr>
          <w:t>s</w:t>
        </w:r>
        <w:r>
          <w:rPr>
            <w:rStyle w:val="Hyperlink"/>
          </w:rPr>
          <w:t>ion</w:t>
        </w:r>
        <w:r>
          <w:tab/>
          <w:t>25</w:t>
        </w:r>
      </w:hyperlink>
    </w:p>
    <w:p w14:paraId="33BEB12A" w14:textId="77777777" w:rsidR="00BB0A98" w:rsidRDefault="00A7291D">
      <w:r>
        <w:fldChar w:fldCharType="end"/>
      </w:r>
    </w:p>
    <w:p w14:paraId="359F6A9B" w14:textId="77777777" w:rsidR="00BB0A98" w:rsidRDefault="00A7291D">
      <w:pPr>
        <w:rPr>
          <w:rFonts w:cs="Calibri"/>
          <w:sz w:val="28"/>
          <w:szCs w:val="28"/>
        </w:rPr>
      </w:pPr>
      <w:bookmarkStart w:id="1" w:name="_Hlk99283161"/>
      <w:bookmarkEnd w:id="0"/>
      <w:r>
        <w:rPr>
          <w:rFonts w:cs="Calibri"/>
          <w:sz w:val="28"/>
          <w:szCs w:val="28"/>
        </w:rPr>
        <w:t>Part 1: Nonseasonal Time Series Analysis:</w:t>
      </w:r>
      <w:bookmarkEnd w:id="1"/>
    </w:p>
    <w:p w14:paraId="3FC987B0" w14:textId="77777777" w:rsidR="00BB0A98" w:rsidRDefault="00A7291D">
      <w:pPr>
        <w:pStyle w:val="Heading1"/>
      </w:pPr>
      <w:bookmarkStart w:id="2" w:name="_Toc100921225"/>
      <w:bookmarkStart w:id="3" w:name="_Toc100947800"/>
      <w:bookmarkStart w:id="4" w:name="_Toc101022226"/>
      <w:r>
        <w:t>Executive Summary</w:t>
      </w:r>
      <w:bookmarkEnd w:id="2"/>
      <w:bookmarkEnd w:id="3"/>
      <w:bookmarkEnd w:id="4"/>
    </w:p>
    <w:p w14:paraId="31673A70" w14:textId="77777777" w:rsidR="00BB0A98" w:rsidRDefault="00A7291D">
      <w:pPr>
        <w:ind w:firstLine="720"/>
        <w:rPr>
          <w:rFonts w:cs="Arial"/>
        </w:rPr>
      </w:pPr>
      <w:r>
        <w:rPr>
          <w:rFonts w:cs="Arial"/>
        </w:rPr>
        <w:t>I choose to study the trends in unemployment in I</w:t>
      </w:r>
      <w:r>
        <w:rPr>
          <w:rFonts w:cs="Arial"/>
        </w:rPr>
        <w:t>reland because I know I’ll be looking for a job in Ireland when I leave TUD. It’s helpful to know what the overall trend is and what to expect in future years.</w:t>
      </w:r>
    </w:p>
    <w:p w14:paraId="6039A9CF" w14:textId="77777777" w:rsidR="00BB0A98" w:rsidRDefault="00A7291D">
      <w:pPr>
        <w:ind w:firstLine="720"/>
        <w:rPr>
          <w:rFonts w:cs="Arial"/>
        </w:rPr>
      </w:pPr>
      <w:r>
        <w:rPr>
          <w:rFonts w:cs="Arial"/>
        </w:rPr>
        <w:t>This study uses live register data from Ireland from 1967 to 2021. I downloaded the data from th</w:t>
      </w:r>
      <w:r>
        <w:rPr>
          <w:rFonts w:cs="Arial"/>
        </w:rPr>
        <w:t xml:space="preserve">e Irish CSO. However, that data was monthly </w:t>
      </w:r>
      <w:proofErr w:type="gramStart"/>
      <w:r>
        <w:rPr>
          <w:rFonts w:cs="Arial"/>
        </w:rPr>
        <w:t>data</w:t>
      </w:r>
      <w:proofErr w:type="gramEnd"/>
      <w:r>
        <w:rPr>
          <w:rFonts w:cs="Arial"/>
        </w:rPr>
        <w:t xml:space="preserve"> and I could see some seasonality because the live register tends to decrease during the summer months. To remove that seasonality, I took the average monthly number of people on the live register to produce </w:t>
      </w:r>
      <w:r>
        <w:rPr>
          <w:rFonts w:cs="Arial"/>
        </w:rPr>
        <w:t xml:space="preserve">54 data points – one for each year from 1967 to 2021. The financial crash of 2008 hit Ireland very hard so that caused the live register to increase way above the trend for about 4-5 years and then subsequently dropped dramatically. I carved out a holdout </w:t>
      </w:r>
      <w:r>
        <w:rPr>
          <w:rFonts w:cs="Arial"/>
        </w:rPr>
        <w:t xml:space="preserve">of values from 2018-2021 </w:t>
      </w:r>
      <w:bookmarkStart w:id="5" w:name="_Hlk101024998"/>
      <w:r>
        <w:rPr>
          <w:rFonts w:cs="Arial"/>
        </w:rPr>
        <w:t>which could be used to compare with the forecast on data from 1967-2017. All analysis on the data is based on the observations from 1967-2017.</w:t>
      </w:r>
    </w:p>
    <w:p w14:paraId="37CECF82" w14:textId="30B366B0" w:rsidR="00BB0A98" w:rsidRDefault="00A7291D" w:rsidP="00961B4C">
      <w:pPr>
        <w:ind w:firstLine="720"/>
        <w:rPr>
          <w:rFonts w:cs="Arial"/>
        </w:rPr>
      </w:pPr>
      <w:bookmarkStart w:id="6" w:name="_Hlk101028338"/>
      <w:bookmarkEnd w:id="5"/>
      <w:r>
        <w:rPr>
          <w:rFonts w:cs="Arial"/>
        </w:rPr>
        <w:t>I checked if the stationarity of the dataset using ACF and ADF. The data was non-station</w:t>
      </w:r>
      <w:r>
        <w:rPr>
          <w:rFonts w:cs="Arial"/>
        </w:rPr>
        <w:t xml:space="preserve">ary until I applied differencing with a lag of 1 year, twice.  To examine the dataset in more detail, I decomposed the data. I did Seasonal and Trend decomposition using LOESS.  I applied a number of different </w:t>
      </w:r>
      <w:proofErr w:type="gramStart"/>
      <w:r>
        <w:rPr>
          <w:rFonts w:cs="Arial"/>
        </w:rPr>
        <w:t>exponential</w:t>
      </w:r>
      <w:proofErr w:type="gramEnd"/>
      <w:r>
        <w:rPr>
          <w:rFonts w:cs="Arial"/>
        </w:rPr>
        <w:t xml:space="preserve"> </w:t>
      </w:r>
      <w:proofErr w:type="spellStart"/>
      <w:r>
        <w:rPr>
          <w:rFonts w:cs="Arial"/>
        </w:rPr>
        <w:t>smoothings</w:t>
      </w:r>
      <w:proofErr w:type="spellEnd"/>
      <w:r>
        <w:rPr>
          <w:rFonts w:cs="Arial"/>
        </w:rPr>
        <w:t xml:space="preserve"> (ETS) and ARIMA on the </w:t>
      </w:r>
      <w:r>
        <w:rPr>
          <w:rFonts w:cs="Arial"/>
        </w:rPr>
        <w:t xml:space="preserve">differenced dataset. Then I did some analysis of the results and residuals of the different models which </w:t>
      </w:r>
      <w:r>
        <w:rPr>
          <w:rFonts w:cs="Arial"/>
        </w:rPr>
        <w:lastRenderedPageBreak/>
        <w:t>were fitted to the data</w:t>
      </w:r>
      <w:bookmarkEnd w:id="6"/>
      <w:r>
        <w:rPr>
          <w:rFonts w:cs="Arial"/>
        </w:rPr>
        <w:t>. Finally, I did a forecast and compared it to the holdout. Both showed a decrease in the live register in the years coming up t</w:t>
      </w:r>
      <w:r>
        <w:rPr>
          <w:rFonts w:cs="Arial"/>
        </w:rPr>
        <w:t xml:space="preserve">o 2021. So, the forecasting method appears to be a good guide of future moves in the live register. </w:t>
      </w:r>
    </w:p>
    <w:p w14:paraId="13FB6D3F" w14:textId="77777777" w:rsidR="00BB0A98" w:rsidRDefault="00BB0A98">
      <w:pPr>
        <w:pageBreakBefore/>
        <w:suppressAutoHyphens w:val="0"/>
      </w:pPr>
    </w:p>
    <w:p w14:paraId="2F9AB426" w14:textId="77777777" w:rsidR="00BB0A98" w:rsidRDefault="00A7291D">
      <w:pPr>
        <w:pStyle w:val="Heading1"/>
      </w:pPr>
      <w:bookmarkStart w:id="7" w:name="_Toc100921226"/>
      <w:bookmarkStart w:id="8" w:name="_Toc100947801"/>
      <w:bookmarkStart w:id="9" w:name="_Toc101022227"/>
      <w:r>
        <w:t>Exploratory Data Analysis</w:t>
      </w:r>
      <w:bookmarkEnd w:id="7"/>
      <w:bookmarkEnd w:id="8"/>
      <w:bookmarkEnd w:id="9"/>
      <w:r>
        <w:t xml:space="preserve"> </w:t>
      </w:r>
    </w:p>
    <w:p w14:paraId="5CFDDA5D" w14:textId="77777777" w:rsidR="00BB0A98" w:rsidRDefault="00A7291D">
      <w:pPr>
        <w:pStyle w:val="Heading2"/>
        <w:rPr>
          <w:shd w:val="clear" w:color="auto" w:fill="FFFFFF"/>
        </w:rPr>
      </w:pPr>
      <w:bookmarkStart w:id="10" w:name="_Toc100921227"/>
      <w:bookmarkStart w:id="11" w:name="_Toc100947802"/>
      <w:bookmarkStart w:id="12" w:name="_Toc101022228"/>
      <w:r>
        <w:rPr>
          <w:shd w:val="clear" w:color="auto" w:fill="FFFFFF"/>
        </w:rPr>
        <w:t>Data Source</w:t>
      </w:r>
      <w:bookmarkEnd w:id="10"/>
      <w:bookmarkEnd w:id="11"/>
      <w:bookmarkEnd w:id="12"/>
    </w:p>
    <w:p w14:paraId="11AF0358" w14:textId="77777777" w:rsidR="00BB0A98" w:rsidRDefault="00A7291D">
      <w:pPr>
        <w:ind w:firstLine="720"/>
      </w:pPr>
      <w:r>
        <w:rPr>
          <w:rFonts w:cs="Arial"/>
        </w:rPr>
        <w:t xml:space="preserve">See https://data.cso.ie and search for LRM01 dataset which is live register data for Ireland from 1967-today. </w:t>
      </w:r>
      <w:r>
        <w:rPr>
          <w:rFonts w:cs="Arial"/>
          <w:shd w:val="clear" w:color="auto" w:fill="FFFFFF"/>
        </w:rPr>
        <w:t>I downloaded the data in LRM01 from the CSO website and this data contained number of people on the live register for every month fr</w:t>
      </w:r>
      <w:r>
        <w:rPr>
          <w:rFonts w:cs="Arial"/>
          <w:shd w:val="clear" w:color="auto" w:fill="FFFFFF"/>
        </w:rPr>
        <w:t xml:space="preserve">om 1967 to March 2022. The dataset has totals for both sexes, male, female, under 25, over 25, unemployment benefit and unemployment allowance. I just used the data value for both sexes, all age </w:t>
      </w:r>
      <w:proofErr w:type="gramStart"/>
      <w:r>
        <w:rPr>
          <w:rFonts w:cs="Arial"/>
          <w:shd w:val="clear" w:color="auto" w:fill="FFFFFF"/>
        </w:rPr>
        <w:t>groups</w:t>
      </w:r>
      <w:proofErr w:type="gramEnd"/>
      <w:r>
        <w:rPr>
          <w:rFonts w:cs="Arial"/>
          <w:shd w:val="clear" w:color="auto" w:fill="FFFFFF"/>
        </w:rPr>
        <w:t xml:space="preserve"> and all types of benefit.</w:t>
      </w:r>
    </w:p>
    <w:p w14:paraId="02200D7B" w14:textId="77777777" w:rsidR="00BB0A98" w:rsidRDefault="00BB0A98"/>
    <w:tbl>
      <w:tblPr>
        <w:tblW w:w="9320" w:type="dxa"/>
        <w:tblCellMar>
          <w:left w:w="10" w:type="dxa"/>
          <w:right w:w="10" w:type="dxa"/>
        </w:tblCellMar>
        <w:tblLook w:val="04A0" w:firstRow="1" w:lastRow="0" w:firstColumn="1" w:lastColumn="0" w:noHBand="0" w:noVBand="1"/>
      </w:tblPr>
      <w:tblGrid>
        <w:gridCol w:w="2240"/>
        <w:gridCol w:w="1134"/>
        <w:gridCol w:w="1020"/>
        <w:gridCol w:w="1060"/>
        <w:gridCol w:w="2140"/>
        <w:gridCol w:w="960"/>
        <w:gridCol w:w="962"/>
      </w:tblGrid>
      <w:tr w:rsidR="00BB0A98" w14:paraId="1DE7B30C" w14:textId="77777777">
        <w:tblPrEx>
          <w:tblCellMar>
            <w:top w:w="0" w:type="dxa"/>
            <w:bottom w:w="0" w:type="dxa"/>
          </w:tblCellMar>
        </w:tblPrEx>
        <w:trPr>
          <w:trHeight w:val="288"/>
        </w:trPr>
        <w:tc>
          <w:tcPr>
            <w:tcW w:w="2240" w:type="dxa"/>
            <w:shd w:val="clear" w:color="auto" w:fill="auto"/>
            <w:noWrap/>
            <w:tcMar>
              <w:top w:w="0" w:type="dxa"/>
              <w:left w:w="108" w:type="dxa"/>
              <w:bottom w:w="0" w:type="dxa"/>
              <w:right w:w="108" w:type="dxa"/>
            </w:tcMar>
            <w:vAlign w:val="bottom"/>
          </w:tcPr>
          <w:p w14:paraId="22B1D83D" w14:textId="77777777" w:rsidR="00BB0A98" w:rsidRDefault="00A7291D">
            <w:pPr>
              <w:suppressAutoHyphens w:val="0"/>
              <w:spacing w:after="0"/>
              <w:rPr>
                <w:rFonts w:eastAsia="Times New Roman" w:cs="Calibri"/>
                <w:b/>
                <w:bCs/>
                <w:color w:val="000000"/>
                <w:lang w:eastAsia="en-IE"/>
              </w:rPr>
            </w:pPr>
            <w:r>
              <w:rPr>
                <w:rFonts w:eastAsia="Times New Roman" w:cs="Calibri"/>
                <w:b/>
                <w:bCs/>
                <w:color w:val="000000"/>
                <w:lang w:eastAsia="en-IE"/>
              </w:rPr>
              <w:t>Statistic</w:t>
            </w:r>
          </w:p>
        </w:tc>
        <w:tc>
          <w:tcPr>
            <w:tcW w:w="1134" w:type="dxa"/>
            <w:shd w:val="clear" w:color="auto" w:fill="auto"/>
            <w:noWrap/>
            <w:tcMar>
              <w:top w:w="0" w:type="dxa"/>
              <w:left w:w="108" w:type="dxa"/>
              <w:bottom w:w="0" w:type="dxa"/>
              <w:right w:w="108" w:type="dxa"/>
            </w:tcMar>
            <w:vAlign w:val="bottom"/>
          </w:tcPr>
          <w:p w14:paraId="1BC16A9D" w14:textId="77777777" w:rsidR="00BB0A98" w:rsidRDefault="00A7291D">
            <w:pPr>
              <w:suppressAutoHyphens w:val="0"/>
              <w:spacing w:after="0"/>
              <w:rPr>
                <w:rFonts w:eastAsia="Times New Roman" w:cs="Calibri"/>
                <w:b/>
                <w:bCs/>
                <w:color w:val="000000"/>
                <w:lang w:eastAsia="en-IE"/>
              </w:rPr>
            </w:pPr>
            <w:r>
              <w:rPr>
                <w:rFonts w:eastAsia="Times New Roman" w:cs="Calibri"/>
                <w:b/>
                <w:bCs/>
                <w:color w:val="000000"/>
                <w:lang w:eastAsia="en-IE"/>
              </w:rPr>
              <w:t>Month</w:t>
            </w:r>
          </w:p>
        </w:tc>
        <w:tc>
          <w:tcPr>
            <w:tcW w:w="1020" w:type="dxa"/>
            <w:shd w:val="clear" w:color="auto" w:fill="auto"/>
            <w:noWrap/>
            <w:tcMar>
              <w:top w:w="0" w:type="dxa"/>
              <w:left w:w="108" w:type="dxa"/>
              <w:bottom w:w="0" w:type="dxa"/>
              <w:right w:w="108" w:type="dxa"/>
            </w:tcMar>
            <w:vAlign w:val="bottom"/>
          </w:tcPr>
          <w:p w14:paraId="6623DA55" w14:textId="77777777" w:rsidR="00BB0A98" w:rsidRDefault="00A7291D">
            <w:pPr>
              <w:suppressAutoHyphens w:val="0"/>
              <w:spacing w:after="0"/>
              <w:rPr>
                <w:rFonts w:eastAsia="Times New Roman" w:cs="Calibri"/>
                <w:b/>
                <w:bCs/>
                <w:color w:val="000000"/>
                <w:lang w:eastAsia="en-IE"/>
              </w:rPr>
            </w:pPr>
            <w:r>
              <w:rPr>
                <w:rFonts w:eastAsia="Times New Roman" w:cs="Calibri"/>
                <w:b/>
                <w:bCs/>
                <w:color w:val="000000"/>
                <w:lang w:eastAsia="en-IE"/>
              </w:rPr>
              <w:t xml:space="preserve">Age </w:t>
            </w:r>
            <w:r>
              <w:rPr>
                <w:rFonts w:eastAsia="Times New Roman" w:cs="Calibri"/>
                <w:b/>
                <w:bCs/>
                <w:color w:val="000000"/>
                <w:lang w:eastAsia="en-IE"/>
              </w:rPr>
              <w:t>Group</w:t>
            </w:r>
          </w:p>
        </w:tc>
        <w:tc>
          <w:tcPr>
            <w:tcW w:w="1060" w:type="dxa"/>
            <w:shd w:val="clear" w:color="auto" w:fill="auto"/>
            <w:noWrap/>
            <w:tcMar>
              <w:top w:w="0" w:type="dxa"/>
              <w:left w:w="108" w:type="dxa"/>
              <w:bottom w:w="0" w:type="dxa"/>
              <w:right w:w="108" w:type="dxa"/>
            </w:tcMar>
            <w:vAlign w:val="bottom"/>
          </w:tcPr>
          <w:p w14:paraId="087BCBCB" w14:textId="77777777" w:rsidR="00BB0A98" w:rsidRDefault="00A7291D">
            <w:pPr>
              <w:suppressAutoHyphens w:val="0"/>
              <w:spacing w:after="0"/>
              <w:rPr>
                <w:rFonts w:eastAsia="Times New Roman" w:cs="Calibri"/>
                <w:b/>
                <w:bCs/>
                <w:color w:val="000000"/>
                <w:lang w:eastAsia="en-IE"/>
              </w:rPr>
            </w:pPr>
            <w:r>
              <w:rPr>
                <w:rFonts w:eastAsia="Times New Roman" w:cs="Calibri"/>
                <w:b/>
                <w:bCs/>
                <w:color w:val="000000"/>
                <w:lang w:eastAsia="en-IE"/>
              </w:rPr>
              <w:t>Sex</w:t>
            </w:r>
          </w:p>
        </w:tc>
        <w:tc>
          <w:tcPr>
            <w:tcW w:w="2140" w:type="dxa"/>
            <w:shd w:val="clear" w:color="auto" w:fill="auto"/>
            <w:noWrap/>
            <w:tcMar>
              <w:top w:w="0" w:type="dxa"/>
              <w:left w:w="108" w:type="dxa"/>
              <w:bottom w:w="0" w:type="dxa"/>
              <w:right w:w="108" w:type="dxa"/>
            </w:tcMar>
            <w:vAlign w:val="bottom"/>
          </w:tcPr>
          <w:p w14:paraId="1045E737" w14:textId="77777777" w:rsidR="00BB0A98" w:rsidRDefault="00A7291D">
            <w:pPr>
              <w:suppressAutoHyphens w:val="0"/>
              <w:spacing w:after="0"/>
              <w:rPr>
                <w:rFonts w:eastAsia="Times New Roman" w:cs="Calibri"/>
                <w:b/>
                <w:bCs/>
                <w:color w:val="000000"/>
                <w:lang w:eastAsia="en-IE"/>
              </w:rPr>
            </w:pPr>
            <w:r>
              <w:rPr>
                <w:rFonts w:eastAsia="Times New Roman" w:cs="Calibri"/>
                <w:b/>
                <w:bCs/>
                <w:color w:val="000000"/>
                <w:lang w:eastAsia="en-IE"/>
              </w:rPr>
              <w:t>Social Welfare Scheme</w:t>
            </w:r>
          </w:p>
        </w:tc>
        <w:tc>
          <w:tcPr>
            <w:tcW w:w="960" w:type="dxa"/>
            <w:shd w:val="clear" w:color="auto" w:fill="auto"/>
            <w:noWrap/>
            <w:tcMar>
              <w:top w:w="0" w:type="dxa"/>
              <w:left w:w="108" w:type="dxa"/>
              <w:bottom w:w="0" w:type="dxa"/>
              <w:right w:w="108" w:type="dxa"/>
            </w:tcMar>
            <w:vAlign w:val="bottom"/>
          </w:tcPr>
          <w:p w14:paraId="64C3F2DC" w14:textId="77777777" w:rsidR="00BB0A98" w:rsidRDefault="00A7291D">
            <w:pPr>
              <w:suppressAutoHyphens w:val="0"/>
              <w:spacing w:after="0"/>
              <w:rPr>
                <w:rFonts w:eastAsia="Times New Roman" w:cs="Calibri"/>
                <w:b/>
                <w:bCs/>
                <w:color w:val="000000"/>
                <w:lang w:eastAsia="en-IE"/>
              </w:rPr>
            </w:pPr>
            <w:r>
              <w:rPr>
                <w:rFonts w:eastAsia="Times New Roman" w:cs="Calibri"/>
                <w:b/>
                <w:bCs/>
                <w:color w:val="000000"/>
                <w:lang w:eastAsia="en-IE"/>
              </w:rPr>
              <w:t>UNIT</w:t>
            </w:r>
          </w:p>
        </w:tc>
        <w:tc>
          <w:tcPr>
            <w:tcW w:w="962" w:type="dxa"/>
            <w:shd w:val="clear" w:color="auto" w:fill="auto"/>
            <w:noWrap/>
            <w:tcMar>
              <w:top w:w="0" w:type="dxa"/>
              <w:left w:w="108" w:type="dxa"/>
              <w:bottom w:w="0" w:type="dxa"/>
              <w:right w:w="108" w:type="dxa"/>
            </w:tcMar>
            <w:vAlign w:val="bottom"/>
          </w:tcPr>
          <w:p w14:paraId="4C48BF82" w14:textId="77777777" w:rsidR="00BB0A98" w:rsidRDefault="00A7291D">
            <w:pPr>
              <w:suppressAutoHyphens w:val="0"/>
              <w:spacing w:after="0"/>
              <w:rPr>
                <w:rFonts w:eastAsia="Times New Roman" w:cs="Calibri"/>
                <w:b/>
                <w:bCs/>
                <w:color w:val="000000"/>
                <w:lang w:eastAsia="en-IE"/>
              </w:rPr>
            </w:pPr>
            <w:r>
              <w:rPr>
                <w:rFonts w:eastAsia="Times New Roman" w:cs="Calibri"/>
                <w:b/>
                <w:bCs/>
                <w:color w:val="000000"/>
                <w:lang w:eastAsia="en-IE"/>
              </w:rPr>
              <w:t>VALUE</w:t>
            </w:r>
          </w:p>
        </w:tc>
      </w:tr>
      <w:tr w:rsidR="00BB0A98" w14:paraId="6CACBAA9" w14:textId="77777777">
        <w:tblPrEx>
          <w:tblCellMar>
            <w:top w:w="0" w:type="dxa"/>
            <w:bottom w:w="0" w:type="dxa"/>
          </w:tblCellMar>
        </w:tblPrEx>
        <w:trPr>
          <w:trHeight w:val="288"/>
        </w:trPr>
        <w:tc>
          <w:tcPr>
            <w:tcW w:w="2240" w:type="dxa"/>
            <w:shd w:val="clear" w:color="auto" w:fill="auto"/>
            <w:noWrap/>
            <w:tcMar>
              <w:top w:w="0" w:type="dxa"/>
              <w:left w:w="108" w:type="dxa"/>
              <w:bottom w:w="0" w:type="dxa"/>
              <w:right w:w="108" w:type="dxa"/>
            </w:tcMar>
            <w:vAlign w:val="bottom"/>
          </w:tcPr>
          <w:p w14:paraId="5CCC9E83"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Persons on Live Register</w:t>
            </w:r>
          </w:p>
        </w:tc>
        <w:tc>
          <w:tcPr>
            <w:tcW w:w="1134" w:type="dxa"/>
            <w:shd w:val="clear" w:color="auto" w:fill="auto"/>
            <w:noWrap/>
            <w:tcMar>
              <w:top w:w="0" w:type="dxa"/>
              <w:left w:w="108" w:type="dxa"/>
              <w:bottom w:w="0" w:type="dxa"/>
              <w:right w:w="108" w:type="dxa"/>
            </w:tcMar>
            <w:vAlign w:val="bottom"/>
          </w:tcPr>
          <w:p w14:paraId="30E9E88C"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1967M01</w:t>
            </w:r>
          </w:p>
        </w:tc>
        <w:tc>
          <w:tcPr>
            <w:tcW w:w="1020" w:type="dxa"/>
            <w:shd w:val="clear" w:color="auto" w:fill="auto"/>
            <w:noWrap/>
            <w:tcMar>
              <w:top w:w="0" w:type="dxa"/>
              <w:left w:w="108" w:type="dxa"/>
              <w:bottom w:w="0" w:type="dxa"/>
              <w:right w:w="108" w:type="dxa"/>
            </w:tcMar>
            <w:vAlign w:val="bottom"/>
          </w:tcPr>
          <w:p w14:paraId="188B1E59"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ages</w:t>
            </w:r>
          </w:p>
        </w:tc>
        <w:tc>
          <w:tcPr>
            <w:tcW w:w="1060" w:type="dxa"/>
            <w:shd w:val="clear" w:color="auto" w:fill="auto"/>
            <w:noWrap/>
            <w:tcMar>
              <w:top w:w="0" w:type="dxa"/>
              <w:left w:w="108" w:type="dxa"/>
              <w:bottom w:w="0" w:type="dxa"/>
              <w:right w:w="108" w:type="dxa"/>
            </w:tcMar>
            <w:vAlign w:val="bottom"/>
          </w:tcPr>
          <w:p w14:paraId="2C180DDB"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Both sexes</w:t>
            </w:r>
          </w:p>
        </w:tc>
        <w:tc>
          <w:tcPr>
            <w:tcW w:w="2140" w:type="dxa"/>
            <w:shd w:val="clear" w:color="auto" w:fill="auto"/>
            <w:noWrap/>
            <w:tcMar>
              <w:top w:w="0" w:type="dxa"/>
              <w:left w:w="108" w:type="dxa"/>
              <w:bottom w:w="0" w:type="dxa"/>
              <w:right w:w="108" w:type="dxa"/>
            </w:tcMar>
            <w:vAlign w:val="bottom"/>
          </w:tcPr>
          <w:p w14:paraId="31D85603"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classes</w:t>
            </w:r>
          </w:p>
        </w:tc>
        <w:tc>
          <w:tcPr>
            <w:tcW w:w="960" w:type="dxa"/>
            <w:shd w:val="clear" w:color="auto" w:fill="auto"/>
            <w:noWrap/>
            <w:tcMar>
              <w:top w:w="0" w:type="dxa"/>
              <w:left w:w="108" w:type="dxa"/>
              <w:bottom w:w="0" w:type="dxa"/>
              <w:right w:w="108" w:type="dxa"/>
            </w:tcMar>
            <w:vAlign w:val="bottom"/>
          </w:tcPr>
          <w:p w14:paraId="5368878E"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Number</w:t>
            </w:r>
          </w:p>
        </w:tc>
        <w:tc>
          <w:tcPr>
            <w:tcW w:w="962" w:type="dxa"/>
            <w:shd w:val="clear" w:color="auto" w:fill="auto"/>
            <w:noWrap/>
            <w:tcMar>
              <w:top w:w="0" w:type="dxa"/>
              <w:left w:w="108" w:type="dxa"/>
              <w:bottom w:w="0" w:type="dxa"/>
              <w:right w:w="108" w:type="dxa"/>
            </w:tcMar>
            <w:vAlign w:val="bottom"/>
          </w:tcPr>
          <w:p w14:paraId="6C2543F3"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58670</w:t>
            </w:r>
          </w:p>
        </w:tc>
      </w:tr>
      <w:tr w:rsidR="00BB0A98" w14:paraId="080E9B9D" w14:textId="77777777">
        <w:tblPrEx>
          <w:tblCellMar>
            <w:top w:w="0" w:type="dxa"/>
            <w:bottom w:w="0" w:type="dxa"/>
          </w:tblCellMar>
        </w:tblPrEx>
        <w:trPr>
          <w:trHeight w:val="288"/>
        </w:trPr>
        <w:tc>
          <w:tcPr>
            <w:tcW w:w="2240" w:type="dxa"/>
            <w:shd w:val="clear" w:color="auto" w:fill="auto"/>
            <w:noWrap/>
            <w:tcMar>
              <w:top w:w="0" w:type="dxa"/>
              <w:left w:w="108" w:type="dxa"/>
              <w:bottom w:w="0" w:type="dxa"/>
              <w:right w:w="108" w:type="dxa"/>
            </w:tcMar>
            <w:vAlign w:val="bottom"/>
          </w:tcPr>
          <w:p w14:paraId="3981C920"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Persons on Live Register</w:t>
            </w:r>
          </w:p>
        </w:tc>
        <w:tc>
          <w:tcPr>
            <w:tcW w:w="1134" w:type="dxa"/>
            <w:shd w:val="clear" w:color="auto" w:fill="auto"/>
            <w:noWrap/>
            <w:tcMar>
              <w:top w:w="0" w:type="dxa"/>
              <w:left w:w="108" w:type="dxa"/>
              <w:bottom w:w="0" w:type="dxa"/>
              <w:right w:w="108" w:type="dxa"/>
            </w:tcMar>
            <w:vAlign w:val="bottom"/>
          </w:tcPr>
          <w:p w14:paraId="430DA179"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1967M02</w:t>
            </w:r>
          </w:p>
        </w:tc>
        <w:tc>
          <w:tcPr>
            <w:tcW w:w="1020" w:type="dxa"/>
            <w:shd w:val="clear" w:color="auto" w:fill="auto"/>
            <w:noWrap/>
            <w:tcMar>
              <w:top w:w="0" w:type="dxa"/>
              <w:left w:w="108" w:type="dxa"/>
              <w:bottom w:w="0" w:type="dxa"/>
              <w:right w:w="108" w:type="dxa"/>
            </w:tcMar>
            <w:vAlign w:val="bottom"/>
          </w:tcPr>
          <w:p w14:paraId="7CF8786B"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ages</w:t>
            </w:r>
          </w:p>
        </w:tc>
        <w:tc>
          <w:tcPr>
            <w:tcW w:w="1060" w:type="dxa"/>
            <w:shd w:val="clear" w:color="auto" w:fill="auto"/>
            <w:noWrap/>
            <w:tcMar>
              <w:top w:w="0" w:type="dxa"/>
              <w:left w:w="108" w:type="dxa"/>
              <w:bottom w:w="0" w:type="dxa"/>
              <w:right w:w="108" w:type="dxa"/>
            </w:tcMar>
            <w:vAlign w:val="bottom"/>
          </w:tcPr>
          <w:p w14:paraId="63309C6D"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Both sexes</w:t>
            </w:r>
          </w:p>
        </w:tc>
        <w:tc>
          <w:tcPr>
            <w:tcW w:w="2140" w:type="dxa"/>
            <w:shd w:val="clear" w:color="auto" w:fill="auto"/>
            <w:noWrap/>
            <w:tcMar>
              <w:top w:w="0" w:type="dxa"/>
              <w:left w:w="108" w:type="dxa"/>
              <w:bottom w:w="0" w:type="dxa"/>
              <w:right w:w="108" w:type="dxa"/>
            </w:tcMar>
            <w:vAlign w:val="bottom"/>
          </w:tcPr>
          <w:p w14:paraId="5AEDEFAA"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classes</w:t>
            </w:r>
          </w:p>
        </w:tc>
        <w:tc>
          <w:tcPr>
            <w:tcW w:w="960" w:type="dxa"/>
            <w:shd w:val="clear" w:color="auto" w:fill="auto"/>
            <w:noWrap/>
            <w:tcMar>
              <w:top w:w="0" w:type="dxa"/>
              <w:left w:w="108" w:type="dxa"/>
              <w:bottom w:w="0" w:type="dxa"/>
              <w:right w:w="108" w:type="dxa"/>
            </w:tcMar>
            <w:vAlign w:val="bottom"/>
          </w:tcPr>
          <w:p w14:paraId="75104670"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Number</w:t>
            </w:r>
          </w:p>
        </w:tc>
        <w:tc>
          <w:tcPr>
            <w:tcW w:w="962" w:type="dxa"/>
            <w:shd w:val="clear" w:color="auto" w:fill="auto"/>
            <w:noWrap/>
            <w:tcMar>
              <w:top w:w="0" w:type="dxa"/>
              <w:left w:w="108" w:type="dxa"/>
              <w:bottom w:w="0" w:type="dxa"/>
              <w:right w:w="108" w:type="dxa"/>
            </w:tcMar>
            <w:vAlign w:val="bottom"/>
          </w:tcPr>
          <w:p w14:paraId="0C6B364B"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57939</w:t>
            </w:r>
          </w:p>
        </w:tc>
      </w:tr>
      <w:tr w:rsidR="00BB0A98" w14:paraId="2B5A0400" w14:textId="77777777">
        <w:tblPrEx>
          <w:tblCellMar>
            <w:top w:w="0" w:type="dxa"/>
            <w:bottom w:w="0" w:type="dxa"/>
          </w:tblCellMar>
        </w:tblPrEx>
        <w:trPr>
          <w:trHeight w:val="288"/>
        </w:trPr>
        <w:tc>
          <w:tcPr>
            <w:tcW w:w="2240" w:type="dxa"/>
            <w:shd w:val="clear" w:color="auto" w:fill="auto"/>
            <w:noWrap/>
            <w:tcMar>
              <w:top w:w="0" w:type="dxa"/>
              <w:left w:w="108" w:type="dxa"/>
              <w:bottom w:w="0" w:type="dxa"/>
              <w:right w:w="108" w:type="dxa"/>
            </w:tcMar>
            <w:vAlign w:val="bottom"/>
          </w:tcPr>
          <w:p w14:paraId="33748AA3"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Persons on Live Register</w:t>
            </w:r>
          </w:p>
        </w:tc>
        <w:tc>
          <w:tcPr>
            <w:tcW w:w="1134" w:type="dxa"/>
            <w:shd w:val="clear" w:color="auto" w:fill="auto"/>
            <w:noWrap/>
            <w:tcMar>
              <w:top w:w="0" w:type="dxa"/>
              <w:left w:w="108" w:type="dxa"/>
              <w:bottom w:w="0" w:type="dxa"/>
              <w:right w:w="108" w:type="dxa"/>
            </w:tcMar>
            <w:vAlign w:val="bottom"/>
          </w:tcPr>
          <w:p w14:paraId="18F75653"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1967M03</w:t>
            </w:r>
          </w:p>
        </w:tc>
        <w:tc>
          <w:tcPr>
            <w:tcW w:w="1020" w:type="dxa"/>
            <w:shd w:val="clear" w:color="auto" w:fill="auto"/>
            <w:noWrap/>
            <w:tcMar>
              <w:top w:w="0" w:type="dxa"/>
              <w:left w:w="108" w:type="dxa"/>
              <w:bottom w:w="0" w:type="dxa"/>
              <w:right w:w="108" w:type="dxa"/>
            </w:tcMar>
            <w:vAlign w:val="bottom"/>
          </w:tcPr>
          <w:p w14:paraId="63B77016"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ages</w:t>
            </w:r>
          </w:p>
        </w:tc>
        <w:tc>
          <w:tcPr>
            <w:tcW w:w="1060" w:type="dxa"/>
            <w:shd w:val="clear" w:color="auto" w:fill="auto"/>
            <w:noWrap/>
            <w:tcMar>
              <w:top w:w="0" w:type="dxa"/>
              <w:left w:w="108" w:type="dxa"/>
              <w:bottom w:w="0" w:type="dxa"/>
              <w:right w:w="108" w:type="dxa"/>
            </w:tcMar>
            <w:vAlign w:val="bottom"/>
          </w:tcPr>
          <w:p w14:paraId="0F53F634"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 xml:space="preserve">Both </w:t>
            </w:r>
            <w:r>
              <w:rPr>
                <w:rFonts w:eastAsia="Times New Roman" w:cs="Calibri"/>
                <w:color w:val="000000"/>
                <w:lang w:eastAsia="en-IE"/>
              </w:rPr>
              <w:t>sexes</w:t>
            </w:r>
          </w:p>
        </w:tc>
        <w:tc>
          <w:tcPr>
            <w:tcW w:w="2140" w:type="dxa"/>
            <w:shd w:val="clear" w:color="auto" w:fill="auto"/>
            <w:noWrap/>
            <w:tcMar>
              <w:top w:w="0" w:type="dxa"/>
              <w:left w:w="108" w:type="dxa"/>
              <w:bottom w:w="0" w:type="dxa"/>
              <w:right w:w="108" w:type="dxa"/>
            </w:tcMar>
            <w:vAlign w:val="bottom"/>
          </w:tcPr>
          <w:p w14:paraId="2318E62F"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classes</w:t>
            </w:r>
          </w:p>
        </w:tc>
        <w:tc>
          <w:tcPr>
            <w:tcW w:w="960" w:type="dxa"/>
            <w:shd w:val="clear" w:color="auto" w:fill="auto"/>
            <w:noWrap/>
            <w:tcMar>
              <w:top w:w="0" w:type="dxa"/>
              <w:left w:w="108" w:type="dxa"/>
              <w:bottom w:w="0" w:type="dxa"/>
              <w:right w:w="108" w:type="dxa"/>
            </w:tcMar>
            <w:vAlign w:val="bottom"/>
          </w:tcPr>
          <w:p w14:paraId="0D4362E2"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Number</w:t>
            </w:r>
          </w:p>
        </w:tc>
        <w:tc>
          <w:tcPr>
            <w:tcW w:w="962" w:type="dxa"/>
            <w:shd w:val="clear" w:color="auto" w:fill="auto"/>
            <w:noWrap/>
            <w:tcMar>
              <w:top w:w="0" w:type="dxa"/>
              <w:left w:w="108" w:type="dxa"/>
              <w:bottom w:w="0" w:type="dxa"/>
              <w:right w:w="108" w:type="dxa"/>
            </w:tcMar>
            <w:vAlign w:val="bottom"/>
          </w:tcPr>
          <w:p w14:paraId="6D35285A"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56880</w:t>
            </w:r>
          </w:p>
        </w:tc>
      </w:tr>
      <w:tr w:rsidR="00BB0A98" w14:paraId="5A7A9029" w14:textId="77777777">
        <w:tblPrEx>
          <w:tblCellMar>
            <w:top w:w="0" w:type="dxa"/>
            <w:bottom w:w="0" w:type="dxa"/>
          </w:tblCellMar>
        </w:tblPrEx>
        <w:trPr>
          <w:trHeight w:val="288"/>
        </w:trPr>
        <w:tc>
          <w:tcPr>
            <w:tcW w:w="2240" w:type="dxa"/>
            <w:shd w:val="clear" w:color="auto" w:fill="auto"/>
            <w:noWrap/>
            <w:tcMar>
              <w:top w:w="0" w:type="dxa"/>
              <w:left w:w="108" w:type="dxa"/>
              <w:bottom w:w="0" w:type="dxa"/>
              <w:right w:w="108" w:type="dxa"/>
            </w:tcMar>
            <w:vAlign w:val="bottom"/>
          </w:tcPr>
          <w:p w14:paraId="37583EDB"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Persons on Live Register</w:t>
            </w:r>
          </w:p>
        </w:tc>
        <w:tc>
          <w:tcPr>
            <w:tcW w:w="1134" w:type="dxa"/>
            <w:shd w:val="clear" w:color="auto" w:fill="auto"/>
            <w:noWrap/>
            <w:tcMar>
              <w:top w:w="0" w:type="dxa"/>
              <w:left w:w="108" w:type="dxa"/>
              <w:bottom w:w="0" w:type="dxa"/>
              <w:right w:w="108" w:type="dxa"/>
            </w:tcMar>
            <w:vAlign w:val="bottom"/>
          </w:tcPr>
          <w:p w14:paraId="4F701CA4"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1967M04</w:t>
            </w:r>
          </w:p>
        </w:tc>
        <w:tc>
          <w:tcPr>
            <w:tcW w:w="1020" w:type="dxa"/>
            <w:shd w:val="clear" w:color="auto" w:fill="auto"/>
            <w:noWrap/>
            <w:tcMar>
              <w:top w:w="0" w:type="dxa"/>
              <w:left w:w="108" w:type="dxa"/>
              <w:bottom w:w="0" w:type="dxa"/>
              <w:right w:w="108" w:type="dxa"/>
            </w:tcMar>
            <w:vAlign w:val="bottom"/>
          </w:tcPr>
          <w:p w14:paraId="1B07AB8D"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ages</w:t>
            </w:r>
          </w:p>
        </w:tc>
        <w:tc>
          <w:tcPr>
            <w:tcW w:w="1060" w:type="dxa"/>
            <w:shd w:val="clear" w:color="auto" w:fill="auto"/>
            <w:noWrap/>
            <w:tcMar>
              <w:top w:w="0" w:type="dxa"/>
              <w:left w:w="108" w:type="dxa"/>
              <w:bottom w:w="0" w:type="dxa"/>
              <w:right w:w="108" w:type="dxa"/>
            </w:tcMar>
            <w:vAlign w:val="bottom"/>
          </w:tcPr>
          <w:p w14:paraId="104D1040"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Both sexes</w:t>
            </w:r>
          </w:p>
        </w:tc>
        <w:tc>
          <w:tcPr>
            <w:tcW w:w="2140" w:type="dxa"/>
            <w:shd w:val="clear" w:color="auto" w:fill="auto"/>
            <w:noWrap/>
            <w:tcMar>
              <w:top w:w="0" w:type="dxa"/>
              <w:left w:w="108" w:type="dxa"/>
              <w:bottom w:w="0" w:type="dxa"/>
              <w:right w:w="108" w:type="dxa"/>
            </w:tcMar>
            <w:vAlign w:val="bottom"/>
          </w:tcPr>
          <w:p w14:paraId="77751A6C"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classes</w:t>
            </w:r>
          </w:p>
        </w:tc>
        <w:tc>
          <w:tcPr>
            <w:tcW w:w="960" w:type="dxa"/>
            <w:shd w:val="clear" w:color="auto" w:fill="auto"/>
            <w:noWrap/>
            <w:tcMar>
              <w:top w:w="0" w:type="dxa"/>
              <w:left w:w="108" w:type="dxa"/>
              <w:bottom w:w="0" w:type="dxa"/>
              <w:right w:w="108" w:type="dxa"/>
            </w:tcMar>
            <w:vAlign w:val="bottom"/>
          </w:tcPr>
          <w:p w14:paraId="6283A3C2"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Number</w:t>
            </w:r>
          </w:p>
        </w:tc>
        <w:tc>
          <w:tcPr>
            <w:tcW w:w="962" w:type="dxa"/>
            <w:shd w:val="clear" w:color="auto" w:fill="auto"/>
            <w:noWrap/>
            <w:tcMar>
              <w:top w:w="0" w:type="dxa"/>
              <w:left w:w="108" w:type="dxa"/>
              <w:bottom w:w="0" w:type="dxa"/>
              <w:right w:w="108" w:type="dxa"/>
            </w:tcMar>
            <w:vAlign w:val="bottom"/>
          </w:tcPr>
          <w:p w14:paraId="6F2E337F"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51373</w:t>
            </w:r>
          </w:p>
        </w:tc>
      </w:tr>
      <w:tr w:rsidR="00BB0A98" w14:paraId="3E6C8BC3" w14:textId="77777777">
        <w:tblPrEx>
          <w:tblCellMar>
            <w:top w:w="0" w:type="dxa"/>
            <w:bottom w:w="0" w:type="dxa"/>
          </w:tblCellMar>
        </w:tblPrEx>
        <w:trPr>
          <w:trHeight w:val="288"/>
        </w:trPr>
        <w:tc>
          <w:tcPr>
            <w:tcW w:w="2240" w:type="dxa"/>
            <w:shd w:val="clear" w:color="auto" w:fill="auto"/>
            <w:noWrap/>
            <w:tcMar>
              <w:top w:w="0" w:type="dxa"/>
              <w:left w:w="108" w:type="dxa"/>
              <w:bottom w:w="0" w:type="dxa"/>
              <w:right w:w="108" w:type="dxa"/>
            </w:tcMar>
            <w:vAlign w:val="bottom"/>
          </w:tcPr>
          <w:p w14:paraId="2AF96D02"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Persons on Live Register</w:t>
            </w:r>
          </w:p>
        </w:tc>
        <w:tc>
          <w:tcPr>
            <w:tcW w:w="1134" w:type="dxa"/>
            <w:shd w:val="clear" w:color="auto" w:fill="auto"/>
            <w:noWrap/>
            <w:tcMar>
              <w:top w:w="0" w:type="dxa"/>
              <w:left w:w="108" w:type="dxa"/>
              <w:bottom w:w="0" w:type="dxa"/>
              <w:right w:w="108" w:type="dxa"/>
            </w:tcMar>
            <w:vAlign w:val="bottom"/>
          </w:tcPr>
          <w:p w14:paraId="3DD79FB9"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1967M05</w:t>
            </w:r>
          </w:p>
        </w:tc>
        <w:tc>
          <w:tcPr>
            <w:tcW w:w="1020" w:type="dxa"/>
            <w:shd w:val="clear" w:color="auto" w:fill="auto"/>
            <w:noWrap/>
            <w:tcMar>
              <w:top w:w="0" w:type="dxa"/>
              <w:left w:w="108" w:type="dxa"/>
              <w:bottom w:w="0" w:type="dxa"/>
              <w:right w:w="108" w:type="dxa"/>
            </w:tcMar>
            <w:vAlign w:val="bottom"/>
          </w:tcPr>
          <w:p w14:paraId="14174650"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ages</w:t>
            </w:r>
          </w:p>
        </w:tc>
        <w:tc>
          <w:tcPr>
            <w:tcW w:w="1060" w:type="dxa"/>
            <w:shd w:val="clear" w:color="auto" w:fill="auto"/>
            <w:noWrap/>
            <w:tcMar>
              <w:top w:w="0" w:type="dxa"/>
              <w:left w:w="108" w:type="dxa"/>
              <w:bottom w:w="0" w:type="dxa"/>
              <w:right w:w="108" w:type="dxa"/>
            </w:tcMar>
            <w:vAlign w:val="bottom"/>
          </w:tcPr>
          <w:p w14:paraId="5BF13730"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Both sexes</w:t>
            </w:r>
          </w:p>
        </w:tc>
        <w:tc>
          <w:tcPr>
            <w:tcW w:w="2140" w:type="dxa"/>
            <w:shd w:val="clear" w:color="auto" w:fill="auto"/>
            <w:noWrap/>
            <w:tcMar>
              <w:top w:w="0" w:type="dxa"/>
              <w:left w:w="108" w:type="dxa"/>
              <w:bottom w:w="0" w:type="dxa"/>
              <w:right w:w="108" w:type="dxa"/>
            </w:tcMar>
            <w:vAlign w:val="bottom"/>
          </w:tcPr>
          <w:p w14:paraId="4FDF1B41"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classes</w:t>
            </w:r>
          </w:p>
        </w:tc>
        <w:tc>
          <w:tcPr>
            <w:tcW w:w="960" w:type="dxa"/>
            <w:shd w:val="clear" w:color="auto" w:fill="auto"/>
            <w:noWrap/>
            <w:tcMar>
              <w:top w:w="0" w:type="dxa"/>
              <w:left w:w="108" w:type="dxa"/>
              <w:bottom w:w="0" w:type="dxa"/>
              <w:right w:w="108" w:type="dxa"/>
            </w:tcMar>
            <w:vAlign w:val="bottom"/>
          </w:tcPr>
          <w:p w14:paraId="3D257F41"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Number</w:t>
            </w:r>
          </w:p>
        </w:tc>
        <w:tc>
          <w:tcPr>
            <w:tcW w:w="962" w:type="dxa"/>
            <w:shd w:val="clear" w:color="auto" w:fill="auto"/>
            <w:noWrap/>
            <w:tcMar>
              <w:top w:w="0" w:type="dxa"/>
              <w:left w:w="108" w:type="dxa"/>
              <w:bottom w:w="0" w:type="dxa"/>
              <w:right w:w="108" w:type="dxa"/>
            </w:tcMar>
            <w:vAlign w:val="bottom"/>
          </w:tcPr>
          <w:p w14:paraId="628FB701"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47739</w:t>
            </w:r>
          </w:p>
        </w:tc>
      </w:tr>
      <w:tr w:rsidR="00BB0A98" w14:paraId="617E8172" w14:textId="77777777">
        <w:tblPrEx>
          <w:tblCellMar>
            <w:top w:w="0" w:type="dxa"/>
            <w:bottom w:w="0" w:type="dxa"/>
          </w:tblCellMar>
        </w:tblPrEx>
        <w:trPr>
          <w:trHeight w:val="288"/>
        </w:trPr>
        <w:tc>
          <w:tcPr>
            <w:tcW w:w="2240" w:type="dxa"/>
            <w:shd w:val="clear" w:color="auto" w:fill="auto"/>
            <w:noWrap/>
            <w:tcMar>
              <w:top w:w="0" w:type="dxa"/>
              <w:left w:w="108" w:type="dxa"/>
              <w:bottom w:w="0" w:type="dxa"/>
              <w:right w:w="108" w:type="dxa"/>
            </w:tcMar>
            <w:vAlign w:val="bottom"/>
          </w:tcPr>
          <w:p w14:paraId="653A8EFB"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Persons on Live Register</w:t>
            </w:r>
          </w:p>
        </w:tc>
        <w:tc>
          <w:tcPr>
            <w:tcW w:w="1134" w:type="dxa"/>
            <w:shd w:val="clear" w:color="auto" w:fill="auto"/>
            <w:noWrap/>
            <w:tcMar>
              <w:top w:w="0" w:type="dxa"/>
              <w:left w:w="108" w:type="dxa"/>
              <w:bottom w:w="0" w:type="dxa"/>
              <w:right w:w="108" w:type="dxa"/>
            </w:tcMar>
            <w:vAlign w:val="bottom"/>
          </w:tcPr>
          <w:p w14:paraId="128C168B"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1967M06</w:t>
            </w:r>
          </w:p>
        </w:tc>
        <w:tc>
          <w:tcPr>
            <w:tcW w:w="1020" w:type="dxa"/>
            <w:shd w:val="clear" w:color="auto" w:fill="auto"/>
            <w:noWrap/>
            <w:tcMar>
              <w:top w:w="0" w:type="dxa"/>
              <w:left w:w="108" w:type="dxa"/>
              <w:bottom w:w="0" w:type="dxa"/>
              <w:right w:w="108" w:type="dxa"/>
            </w:tcMar>
            <w:vAlign w:val="bottom"/>
          </w:tcPr>
          <w:p w14:paraId="2349806E"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ages</w:t>
            </w:r>
          </w:p>
        </w:tc>
        <w:tc>
          <w:tcPr>
            <w:tcW w:w="1060" w:type="dxa"/>
            <w:shd w:val="clear" w:color="auto" w:fill="auto"/>
            <w:noWrap/>
            <w:tcMar>
              <w:top w:w="0" w:type="dxa"/>
              <w:left w:w="108" w:type="dxa"/>
              <w:bottom w:w="0" w:type="dxa"/>
              <w:right w:w="108" w:type="dxa"/>
            </w:tcMar>
            <w:vAlign w:val="bottom"/>
          </w:tcPr>
          <w:p w14:paraId="55D0BCB3"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Both sexes</w:t>
            </w:r>
          </w:p>
        </w:tc>
        <w:tc>
          <w:tcPr>
            <w:tcW w:w="2140" w:type="dxa"/>
            <w:shd w:val="clear" w:color="auto" w:fill="auto"/>
            <w:noWrap/>
            <w:tcMar>
              <w:top w:w="0" w:type="dxa"/>
              <w:left w:w="108" w:type="dxa"/>
              <w:bottom w:w="0" w:type="dxa"/>
              <w:right w:w="108" w:type="dxa"/>
            </w:tcMar>
            <w:vAlign w:val="bottom"/>
          </w:tcPr>
          <w:p w14:paraId="43E3F678"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 xml:space="preserve">All </w:t>
            </w:r>
            <w:r>
              <w:rPr>
                <w:rFonts w:eastAsia="Times New Roman" w:cs="Calibri"/>
                <w:color w:val="000000"/>
                <w:lang w:eastAsia="en-IE"/>
              </w:rPr>
              <w:t>classes</w:t>
            </w:r>
          </w:p>
        </w:tc>
        <w:tc>
          <w:tcPr>
            <w:tcW w:w="960" w:type="dxa"/>
            <w:shd w:val="clear" w:color="auto" w:fill="auto"/>
            <w:noWrap/>
            <w:tcMar>
              <w:top w:w="0" w:type="dxa"/>
              <w:left w:w="108" w:type="dxa"/>
              <w:bottom w:w="0" w:type="dxa"/>
              <w:right w:w="108" w:type="dxa"/>
            </w:tcMar>
            <w:vAlign w:val="bottom"/>
          </w:tcPr>
          <w:p w14:paraId="1B733276"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Number</w:t>
            </w:r>
          </w:p>
        </w:tc>
        <w:tc>
          <w:tcPr>
            <w:tcW w:w="962" w:type="dxa"/>
            <w:shd w:val="clear" w:color="auto" w:fill="auto"/>
            <w:noWrap/>
            <w:tcMar>
              <w:top w:w="0" w:type="dxa"/>
              <w:left w:w="108" w:type="dxa"/>
              <w:bottom w:w="0" w:type="dxa"/>
              <w:right w:w="108" w:type="dxa"/>
            </w:tcMar>
            <w:vAlign w:val="bottom"/>
          </w:tcPr>
          <w:p w14:paraId="2D639CAE"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43839</w:t>
            </w:r>
          </w:p>
        </w:tc>
      </w:tr>
      <w:tr w:rsidR="00BB0A98" w14:paraId="5E023B5C" w14:textId="77777777">
        <w:tblPrEx>
          <w:tblCellMar>
            <w:top w:w="0" w:type="dxa"/>
            <w:bottom w:w="0" w:type="dxa"/>
          </w:tblCellMar>
        </w:tblPrEx>
        <w:trPr>
          <w:trHeight w:val="288"/>
        </w:trPr>
        <w:tc>
          <w:tcPr>
            <w:tcW w:w="2240" w:type="dxa"/>
            <w:shd w:val="clear" w:color="auto" w:fill="auto"/>
            <w:noWrap/>
            <w:tcMar>
              <w:top w:w="0" w:type="dxa"/>
              <w:left w:w="108" w:type="dxa"/>
              <w:bottom w:w="0" w:type="dxa"/>
              <w:right w:w="108" w:type="dxa"/>
            </w:tcMar>
            <w:vAlign w:val="bottom"/>
          </w:tcPr>
          <w:p w14:paraId="4D38E222"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Persons on Live Register</w:t>
            </w:r>
          </w:p>
        </w:tc>
        <w:tc>
          <w:tcPr>
            <w:tcW w:w="1134" w:type="dxa"/>
            <w:shd w:val="clear" w:color="auto" w:fill="auto"/>
            <w:noWrap/>
            <w:tcMar>
              <w:top w:w="0" w:type="dxa"/>
              <w:left w:w="108" w:type="dxa"/>
              <w:bottom w:w="0" w:type="dxa"/>
              <w:right w:w="108" w:type="dxa"/>
            </w:tcMar>
            <w:vAlign w:val="bottom"/>
          </w:tcPr>
          <w:p w14:paraId="1A480586"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1967M07</w:t>
            </w:r>
          </w:p>
        </w:tc>
        <w:tc>
          <w:tcPr>
            <w:tcW w:w="1020" w:type="dxa"/>
            <w:shd w:val="clear" w:color="auto" w:fill="auto"/>
            <w:noWrap/>
            <w:tcMar>
              <w:top w:w="0" w:type="dxa"/>
              <w:left w:w="108" w:type="dxa"/>
              <w:bottom w:w="0" w:type="dxa"/>
              <w:right w:w="108" w:type="dxa"/>
            </w:tcMar>
            <w:vAlign w:val="bottom"/>
          </w:tcPr>
          <w:p w14:paraId="5808B0FB"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ages</w:t>
            </w:r>
          </w:p>
        </w:tc>
        <w:tc>
          <w:tcPr>
            <w:tcW w:w="1060" w:type="dxa"/>
            <w:shd w:val="clear" w:color="auto" w:fill="auto"/>
            <w:noWrap/>
            <w:tcMar>
              <w:top w:w="0" w:type="dxa"/>
              <w:left w:w="108" w:type="dxa"/>
              <w:bottom w:w="0" w:type="dxa"/>
              <w:right w:w="108" w:type="dxa"/>
            </w:tcMar>
            <w:vAlign w:val="bottom"/>
          </w:tcPr>
          <w:p w14:paraId="607A7C13"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Both sexes</w:t>
            </w:r>
          </w:p>
        </w:tc>
        <w:tc>
          <w:tcPr>
            <w:tcW w:w="2140" w:type="dxa"/>
            <w:shd w:val="clear" w:color="auto" w:fill="auto"/>
            <w:noWrap/>
            <w:tcMar>
              <w:top w:w="0" w:type="dxa"/>
              <w:left w:w="108" w:type="dxa"/>
              <w:bottom w:w="0" w:type="dxa"/>
              <w:right w:w="108" w:type="dxa"/>
            </w:tcMar>
            <w:vAlign w:val="bottom"/>
          </w:tcPr>
          <w:p w14:paraId="55F6DE83"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classes</w:t>
            </w:r>
          </w:p>
        </w:tc>
        <w:tc>
          <w:tcPr>
            <w:tcW w:w="960" w:type="dxa"/>
            <w:shd w:val="clear" w:color="auto" w:fill="auto"/>
            <w:noWrap/>
            <w:tcMar>
              <w:top w:w="0" w:type="dxa"/>
              <w:left w:w="108" w:type="dxa"/>
              <w:bottom w:w="0" w:type="dxa"/>
              <w:right w:w="108" w:type="dxa"/>
            </w:tcMar>
            <w:vAlign w:val="bottom"/>
          </w:tcPr>
          <w:p w14:paraId="7AC319DC"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Number</w:t>
            </w:r>
          </w:p>
        </w:tc>
        <w:tc>
          <w:tcPr>
            <w:tcW w:w="962" w:type="dxa"/>
            <w:shd w:val="clear" w:color="auto" w:fill="auto"/>
            <w:noWrap/>
            <w:tcMar>
              <w:top w:w="0" w:type="dxa"/>
              <w:left w:w="108" w:type="dxa"/>
              <w:bottom w:w="0" w:type="dxa"/>
              <w:right w:w="108" w:type="dxa"/>
            </w:tcMar>
            <w:vAlign w:val="bottom"/>
          </w:tcPr>
          <w:p w14:paraId="29C3F7B2"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42394</w:t>
            </w:r>
          </w:p>
        </w:tc>
      </w:tr>
      <w:tr w:rsidR="00BB0A98" w14:paraId="0BD23322" w14:textId="77777777">
        <w:tblPrEx>
          <w:tblCellMar>
            <w:top w:w="0" w:type="dxa"/>
            <w:bottom w:w="0" w:type="dxa"/>
          </w:tblCellMar>
        </w:tblPrEx>
        <w:trPr>
          <w:trHeight w:val="288"/>
        </w:trPr>
        <w:tc>
          <w:tcPr>
            <w:tcW w:w="2240" w:type="dxa"/>
            <w:shd w:val="clear" w:color="auto" w:fill="auto"/>
            <w:noWrap/>
            <w:tcMar>
              <w:top w:w="0" w:type="dxa"/>
              <w:left w:w="108" w:type="dxa"/>
              <w:bottom w:w="0" w:type="dxa"/>
              <w:right w:w="108" w:type="dxa"/>
            </w:tcMar>
            <w:vAlign w:val="bottom"/>
          </w:tcPr>
          <w:p w14:paraId="16AC0E25"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Persons on Live Register</w:t>
            </w:r>
          </w:p>
        </w:tc>
        <w:tc>
          <w:tcPr>
            <w:tcW w:w="1134" w:type="dxa"/>
            <w:shd w:val="clear" w:color="auto" w:fill="auto"/>
            <w:noWrap/>
            <w:tcMar>
              <w:top w:w="0" w:type="dxa"/>
              <w:left w:w="108" w:type="dxa"/>
              <w:bottom w:w="0" w:type="dxa"/>
              <w:right w:w="108" w:type="dxa"/>
            </w:tcMar>
            <w:vAlign w:val="bottom"/>
          </w:tcPr>
          <w:p w14:paraId="61A74D1F"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1967M08</w:t>
            </w:r>
          </w:p>
        </w:tc>
        <w:tc>
          <w:tcPr>
            <w:tcW w:w="1020" w:type="dxa"/>
            <w:shd w:val="clear" w:color="auto" w:fill="auto"/>
            <w:noWrap/>
            <w:tcMar>
              <w:top w:w="0" w:type="dxa"/>
              <w:left w:w="108" w:type="dxa"/>
              <w:bottom w:w="0" w:type="dxa"/>
              <w:right w:w="108" w:type="dxa"/>
            </w:tcMar>
            <w:vAlign w:val="bottom"/>
          </w:tcPr>
          <w:p w14:paraId="6A469A7E"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ages</w:t>
            </w:r>
          </w:p>
        </w:tc>
        <w:tc>
          <w:tcPr>
            <w:tcW w:w="1060" w:type="dxa"/>
            <w:shd w:val="clear" w:color="auto" w:fill="auto"/>
            <w:noWrap/>
            <w:tcMar>
              <w:top w:w="0" w:type="dxa"/>
              <w:left w:w="108" w:type="dxa"/>
              <w:bottom w:w="0" w:type="dxa"/>
              <w:right w:w="108" w:type="dxa"/>
            </w:tcMar>
            <w:vAlign w:val="bottom"/>
          </w:tcPr>
          <w:p w14:paraId="31A1B3C2"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Both sexes</w:t>
            </w:r>
          </w:p>
        </w:tc>
        <w:tc>
          <w:tcPr>
            <w:tcW w:w="2140" w:type="dxa"/>
            <w:shd w:val="clear" w:color="auto" w:fill="auto"/>
            <w:noWrap/>
            <w:tcMar>
              <w:top w:w="0" w:type="dxa"/>
              <w:left w:w="108" w:type="dxa"/>
              <w:bottom w:w="0" w:type="dxa"/>
              <w:right w:w="108" w:type="dxa"/>
            </w:tcMar>
            <w:vAlign w:val="bottom"/>
          </w:tcPr>
          <w:p w14:paraId="2379E71B"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classes</w:t>
            </w:r>
          </w:p>
        </w:tc>
        <w:tc>
          <w:tcPr>
            <w:tcW w:w="960" w:type="dxa"/>
            <w:shd w:val="clear" w:color="auto" w:fill="auto"/>
            <w:noWrap/>
            <w:tcMar>
              <w:top w:w="0" w:type="dxa"/>
              <w:left w:w="108" w:type="dxa"/>
              <w:bottom w:w="0" w:type="dxa"/>
              <w:right w:w="108" w:type="dxa"/>
            </w:tcMar>
            <w:vAlign w:val="bottom"/>
          </w:tcPr>
          <w:p w14:paraId="16A3B12E"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Number</w:t>
            </w:r>
          </w:p>
        </w:tc>
        <w:tc>
          <w:tcPr>
            <w:tcW w:w="962" w:type="dxa"/>
            <w:shd w:val="clear" w:color="auto" w:fill="auto"/>
            <w:noWrap/>
            <w:tcMar>
              <w:top w:w="0" w:type="dxa"/>
              <w:left w:w="108" w:type="dxa"/>
              <w:bottom w:w="0" w:type="dxa"/>
              <w:right w:w="108" w:type="dxa"/>
            </w:tcMar>
            <w:vAlign w:val="bottom"/>
          </w:tcPr>
          <w:p w14:paraId="20D0F84C"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43740</w:t>
            </w:r>
          </w:p>
        </w:tc>
      </w:tr>
      <w:tr w:rsidR="00BB0A98" w14:paraId="61336A57" w14:textId="77777777">
        <w:tblPrEx>
          <w:tblCellMar>
            <w:top w:w="0" w:type="dxa"/>
            <w:bottom w:w="0" w:type="dxa"/>
          </w:tblCellMar>
        </w:tblPrEx>
        <w:trPr>
          <w:trHeight w:val="288"/>
        </w:trPr>
        <w:tc>
          <w:tcPr>
            <w:tcW w:w="2240" w:type="dxa"/>
            <w:shd w:val="clear" w:color="auto" w:fill="auto"/>
            <w:noWrap/>
            <w:tcMar>
              <w:top w:w="0" w:type="dxa"/>
              <w:left w:w="108" w:type="dxa"/>
              <w:bottom w:w="0" w:type="dxa"/>
              <w:right w:w="108" w:type="dxa"/>
            </w:tcMar>
            <w:vAlign w:val="bottom"/>
          </w:tcPr>
          <w:p w14:paraId="1A0069AF"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Persons on Live Register</w:t>
            </w:r>
          </w:p>
        </w:tc>
        <w:tc>
          <w:tcPr>
            <w:tcW w:w="1134" w:type="dxa"/>
            <w:shd w:val="clear" w:color="auto" w:fill="auto"/>
            <w:noWrap/>
            <w:tcMar>
              <w:top w:w="0" w:type="dxa"/>
              <w:left w:w="108" w:type="dxa"/>
              <w:bottom w:w="0" w:type="dxa"/>
              <w:right w:w="108" w:type="dxa"/>
            </w:tcMar>
            <w:vAlign w:val="bottom"/>
          </w:tcPr>
          <w:p w14:paraId="1CE3193F"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1967M09</w:t>
            </w:r>
          </w:p>
        </w:tc>
        <w:tc>
          <w:tcPr>
            <w:tcW w:w="1020" w:type="dxa"/>
            <w:shd w:val="clear" w:color="auto" w:fill="auto"/>
            <w:noWrap/>
            <w:tcMar>
              <w:top w:w="0" w:type="dxa"/>
              <w:left w:w="108" w:type="dxa"/>
              <w:bottom w:w="0" w:type="dxa"/>
              <w:right w:w="108" w:type="dxa"/>
            </w:tcMar>
            <w:vAlign w:val="bottom"/>
          </w:tcPr>
          <w:p w14:paraId="4F4C41FB"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ages</w:t>
            </w:r>
          </w:p>
        </w:tc>
        <w:tc>
          <w:tcPr>
            <w:tcW w:w="1060" w:type="dxa"/>
            <w:shd w:val="clear" w:color="auto" w:fill="auto"/>
            <w:noWrap/>
            <w:tcMar>
              <w:top w:w="0" w:type="dxa"/>
              <w:left w:w="108" w:type="dxa"/>
              <w:bottom w:w="0" w:type="dxa"/>
              <w:right w:w="108" w:type="dxa"/>
            </w:tcMar>
            <w:vAlign w:val="bottom"/>
          </w:tcPr>
          <w:p w14:paraId="3B8C0796"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Both sexes</w:t>
            </w:r>
          </w:p>
        </w:tc>
        <w:tc>
          <w:tcPr>
            <w:tcW w:w="2140" w:type="dxa"/>
            <w:shd w:val="clear" w:color="auto" w:fill="auto"/>
            <w:noWrap/>
            <w:tcMar>
              <w:top w:w="0" w:type="dxa"/>
              <w:left w:w="108" w:type="dxa"/>
              <w:bottom w:w="0" w:type="dxa"/>
              <w:right w:w="108" w:type="dxa"/>
            </w:tcMar>
            <w:vAlign w:val="bottom"/>
          </w:tcPr>
          <w:p w14:paraId="060BD153"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classes</w:t>
            </w:r>
          </w:p>
        </w:tc>
        <w:tc>
          <w:tcPr>
            <w:tcW w:w="960" w:type="dxa"/>
            <w:shd w:val="clear" w:color="auto" w:fill="auto"/>
            <w:noWrap/>
            <w:tcMar>
              <w:top w:w="0" w:type="dxa"/>
              <w:left w:w="108" w:type="dxa"/>
              <w:bottom w:w="0" w:type="dxa"/>
              <w:right w:w="108" w:type="dxa"/>
            </w:tcMar>
            <w:vAlign w:val="bottom"/>
          </w:tcPr>
          <w:p w14:paraId="0E6A09BD"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Number</w:t>
            </w:r>
          </w:p>
        </w:tc>
        <w:tc>
          <w:tcPr>
            <w:tcW w:w="962" w:type="dxa"/>
            <w:shd w:val="clear" w:color="auto" w:fill="auto"/>
            <w:noWrap/>
            <w:tcMar>
              <w:top w:w="0" w:type="dxa"/>
              <w:left w:w="108" w:type="dxa"/>
              <w:bottom w:w="0" w:type="dxa"/>
              <w:right w:w="108" w:type="dxa"/>
            </w:tcMar>
            <w:vAlign w:val="bottom"/>
          </w:tcPr>
          <w:p w14:paraId="15044E10"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42504</w:t>
            </w:r>
          </w:p>
        </w:tc>
      </w:tr>
      <w:tr w:rsidR="00BB0A98" w14:paraId="5410F34F" w14:textId="77777777">
        <w:tblPrEx>
          <w:tblCellMar>
            <w:top w:w="0" w:type="dxa"/>
            <w:bottom w:w="0" w:type="dxa"/>
          </w:tblCellMar>
        </w:tblPrEx>
        <w:trPr>
          <w:trHeight w:val="288"/>
        </w:trPr>
        <w:tc>
          <w:tcPr>
            <w:tcW w:w="2240" w:type="dxa"/>
            <w:shd w:val="clear" w:color="auto" w:fill="auto"/>
            <w:noWrap/>
            <w:tcMar>
              <w:top w:w="0" w:type="dxa"/>
              <w:left w:w="108" w:type="dxa"/>
              <w:bottom w:w="0" w:type="dxa"/>
              <w:right w:w="108" w:type="dxa"/>
            </w:tcMar>
            <w:vAlign w:val="bottom"/>
          </w:tcPr>
          <w:p w14:paraId="0C838418"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Persons on Live Register</w:t>
            </w:r>
          </w:p>
        </w:tc>
        <w:tc>
          <w:tcPr>
            <w:tcW w:w="1134" w:type="dxa"/>
            <w:shd w:val="clear" w:color="auto" w:fill="auto"/>
            <w:noWrap/>
            <w:tcMar>
              <w:top w:w="0" w:type="dxa"/>
              <w:left w:w="108" w:type="dxa"/>
              <w:bottom w:w="0" w:type="dxa"/>
              <w:right w:w="108" w:type="dxa"/>
            </w:tcMar>
            <w:vAlign w:val="bottom"/>
          </w:tcPr>
          <w:p w14:paraId="2C6F4331"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1967M10</w:t>
            </w:r>
          </w:p>
        </w:tc>
        <w:tc>
          <w:tcPr>
            <w:tcW w:w="1020" w:type="dxa"/>
            <w:shd w:val="clear" w:color="auto" w:fill="auto"/>
            <w:noWrap/>
            <w:tcMar>
              <w:top w:w="0" w:type="dxa"/>
              <w:left w:w="108" w:type="dxa"/>
              <w:bottom w:w="0" w:type="dxa"/>
              <w:right w:w="108" w:type="dxa"/>
            </w:tcMar>
            <w:vAlign w:val="bottom"/>
          </w:tcPr>
          <w:p w14:paraId="43718AAA"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ages</w:t>
            </w:r>
          </w:p>
        </w:tc>
        <w:tc>
          <w:tcPr>
            <w:tcW w:w="1060" w:type="dxa"/>
            <w:shd w:val="clear" w:color="auto" w:fill="auto"/>
            <w:noWrap/>
            <w:tcMar>
              <w:top w:w="0" w:type="dxa"/>
              <w:left w:w="108" w:type="dxa"/>
              <w:bottom w:w="0" w:type="dxa"/>
              <w:right w:w="108" w:type="dxa"/>
            </w:tcMar>
            <w:vAlign w:val="bottom"/>
          </w:tcPr>
          <w:p w14:paraId="75E169C1"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Both sexes</w:t>
            </w:r>
          </w:p>
        </w:tc>
        <w:tc>
          <w:tcPr>
            <w:tcW w:w="2140" w:type="dxa"/>
            <w:shd w:val="clear" w:color="auto" w:fill="auto"/>
            <w:noWrap/>
            <w:tcMar>
              <w:top w:w="0" w:type="dxa"/>
              <w:left w:w="108" w:type="dxa"/>
              <w:bottom w:w="0" w:type="dxa"/>
              <w:right w:w="108" w:type="dxa"/>
            </w:tcMar>
            <w:vAlign w:val="bottom"/>
          </w:tcPr>
          <w:p w14:paraId="63A314AF"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classes</w:t>
            </w:r>
          </w:p>
        </w:tc>
        <w:tc>
          <w:tcPr>
            <w:tcW w:w="960" w:type="dxa"/>
            <w:shd w:val="clear" w:color="auto" w:fill="auto"/>
            <w:noWrap/>
            <w:tcMar>
              <w:top w:w="0" w:type="dxa"/>
              <w:left w:w="108" w:type="dxa"/>
              <w:bottom w:w="0" w:type="dxa"/>
              <w:right w:w="108" w:type="dxa"/>
            </w:tcMar>
            <w:vAlign w:val="bottom"/>
          </w:tcPr>
          <w:p w14:paraId="025D7C48"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Number</w:t>
            </w:r>
          </w:p>
        </w:tc>
        <w:tc>
          <w:tcPr>
            <w:tcW w:w="962" w:type="dxa"/>
            <w:shd w:val="clear" w:color="auto" w:fill="auto"/>
            <w:noWrap/>
            <w:tcMar>
              <w:top w:w="0" w:type="dxa"/>
              <w:left w:w="108" w:type="dxa"/>
              <w:bottom w:w="0" w:type="dxa"/>
              <w:right w:w="108" w:type="dxa"/>
            </w:tcMar>
            <w:vAlign w:val="bottom"/>
          </w:tcPr>
          <w:p w14:paraId="57758F8D"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47300</w:t>
            </w:r>
          </w:p>
        </w:tc>
      </w:tr>
      <w:tr w:rsidR="00BB0A98" w14:paraId="43503FDE" w14:textId="77777777">
        <w:tblPrEx>
          <w:tblCellMar>
            <w:top w:w="0" w:type="dxa"/>
            <w:bottom w:w="0" w:type="dxa"/>
          </w:tblCellMar>
        </w:tblPrEx>
        <w:trPr>
          <w:trHeight w:val="288"/>
        </w:trPr>
        <w:tc>
          <w:tcPr>
            <w:tcW w:w="2240" w:type="dxa"/>
            <w:shd w:val="clear" w:color="auto" w:fill="auto"/>
            <w:noWrap/>
            <w:tcMar>
              <w:top w:w="0" w:type="dxa"/>
              <w:left w:w="108" w:type="dxa"/>
              <w:bottom w:w="0" w:type="dxa"/>
              <w:right w:w="108" w:type="dxa"/>
            </w:tcMar>
            <w:vAlign w:val="bottom"/>
          </w:tcPr>
          <w:p w14:paraId="2952FB70"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Persons on Live Register</w:t>
            </w:r>
          </w:p>
        </w:tc>
        <w:tc>
          <w:tcPr>
            <w:tcW w:w="1134" w:type="dxa"/>
            <w:shd w:val="clear" w:color="auto" w:fill="auto"/>
            <w:noWrap/>
            <w:tcMar>
              <w:top w:w="0" w:type="dxa"/>
              <w:left w:w="108" w:type="dxa"/>
              <w:bottom w:w="0" w:type="dxa"/>
              <w:right w:w="108" w:type="dxa"/>
            </w:tcMar>
            <w:vAlign w:val="bottom"/>
          </w:tcPr>
          <w:p w14:paraId="6F84B414"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1967M11</w:t>
            </w:r>
          </w:p>
        </w:tc>
        <w:tc>
          <w:tcPr>
            <w:tcW w:w="1020" w:type="dxa"/>
            <w:shd w:val="clear" w:color="auto" w:fill="auto"/>
            <w:noWrap/>
            <w:tcMar>
              <w:top w:w="0" w:type="dxa"/>
              <w:left w:w="108" w:type="dxa"/>
              <w:bottom w:w="0" w:type="dxa"/>
              <w:right w:w="108" w:type="dxa"/>
            </w:tcMar>
            <w:vAlign w:val="bottom"/>
          </w:tcPr>
          <w:p w14:paraId="50FD4C8A"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ages</w:t>
            </w:r>
          </w:p>
        </w:tc>
        <w:tc>
          <w:tcPr>
            <w:tcW w:w="1060" w:type="dxa"/>
            <w:shd w:val="clear" w:color="auto" w:fill="auto"/>
            <w:noWrap/>
            <w:tcMar>
              <w:top w:w="0" w:type="dxa"/>
              <w:left w:w="108" w:type="dxa"/>
              <w:bottom w:w="0" w:type="dxa"/>
              <w:right w:w="108" w:type="dxa"/>
            </w:tcMar>
            <w:vAlign w:val="bottom"/>
          </w:tcPr>
          <w:p w14:paraId="206E2BEB"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Both sexes</w:t>
            </w:r>
          </w:p>
        </w:tc>
        <w:tc>
          <w:tcPr>
            <w:tcW w:w="2140" w:type="dxa"/>
            <w:shd w:val="clear" w:color="auto" w:fill="auto"/>
            <w:noWrap/>
            <w:tcMar>
              <w:top w:w="0" w:type="dxa"/>
              <w:left w:w="108" w:type="dxa"/>
              <w:bottom w:w="0" w:type="dxa"/>
              <w:right w:w="108" w:type="dxa"/>
            </w:tcMar>
            <w:vAlign w:val="bottom"/>
          </w:tcPr>
          <w:p w14:paraId="3D978B6C"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classes</w:t>
            </w:r>
          </w:p>
        </w:tc>
        <w:tc>
          <w:tcPr>
            <w:tcW w:w="960" w:type="dxa"/>
            <w:shd w:val="clear" w:color="auto" w:fill="auto"/>
            <w:noWrap/>
            <w:tcMar>
              <w:top w:w="0" w:type="dxa"/>
              <w:left w:w="108" w:type="dxa"/>
              <w:bottom w:w="0" w:type="dxa"/>
              <w:right w:w="108" w:type="dxa"/>
            </w:tcMar>
            <w:vAlign w:val="bottom"/>
          </w:tcPr>
          <w:p w14:paraId="79CC78C9"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Number</w:t>
            </w:r>
          </w:p>
        </w:tc>
        <w:tc>
          <w:tcPr>
            <w:tcW w:w="962" w:type="dxa"/>
            <w:shd w:val="clear" w:color="auto" w:fill="auto"/>
            <w:noWrap/>
            <w:tcMar>
              <w:top w:w="0" w:type="dxa"/>
              <w:left w:w="108" w:type="dxa"/>
              <w:bottom w:w="0" w:type="dxa"/>
              <w:right w:w="108" w:type="dxa"/>
            </w:tcMar>
            <w:vAlign w:val="bottom"/>
          </w:tcPr>
          <w:p w14:paraId="3442ACF5"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50514</w:t>
            </w:r>
          </w:p>
          <w:p w14:paraId="7CF2093E" w14:textId="77777777" w:rsidR="00BB0A98" w:rsidRDefault="00BB0A98">
            <w:pPr>
              <w:suppressAutoHyphens w:val="0"/>
              <w:spacing w:after="0"/>
              <w:jc w:val="right"/>
              <w:rPr>
                <w:rFonts w:eastAsia="Times New Roman" w:cs="Calibri"/>
                <w:color w:val="000000"/>
                <w:lang w:eastAsia="en-IE"/>
              </w:rPr>
            </w:pPr>
          </w:p>
          <w:p w14:paraId="6C599259" w14:textId="77777777" w:rsidR="00BB0A98" w:rsidRDefault="00BB0A98">
            <w:pPr>
              <w:suppressAutoHyphens w:val="0"/>
              <w:spacing w:after="0"/>
              <w:jc w:val="right"/>
              <w:rPr>
                <w:rFonts w:eastAsia="Times New Roman" w:cs="Calibri"/>
                <w:color w:val="000000"/>
                <w:lang w:eastAsia="en-IE"/>
              </w:rPr>
            </w:pPr>
          </w:p>
        </w:tc>
      </w:tr>
      <w:tr w:rsidR="00BB0A98" w14:paraId="1950E578" w14:textId="77777777">
        <w:tblPrEx>
          <w:tblCellMar>
            <w:top w:w="0" w:type="dxa"/>
            <w:bottom w:w="0" w:type="dxa"/>
          </w:tblCellMar>
        </w:tblPrEx>
        <w:trPr>
          <w:trHeight w:val="288"/>
        </w:trPr>
        <w:tc>
          <w:tcPr>
            <w:tcW w:w="2240" w:type="dxa"/>
            <w:shd w:val="clear" w:color="auto" w:fill="auto"/>
            <w:noWrap/>
            <w:tcMar>
              <w:top w:w="0" w:type="dxa"/>
              <w:left w:w="108" w:type="dxa"/>
              <w:bottom w:w="0" w:type="dxa"/>
              <w:right w:w="108" w:type="dxa"/>
            </w:tcMar>
            <w:vAlign w:val="bottom"/>
          </w:tcPr>
          <w:p w14:paraId="78AEF1E6"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Persons on Live Register</w:t>
            </w:r>
          </w:p>
        </w:tc>
        <w:tc>
          <w:tcPr>
            <w:tcW w:w="1134" w:type="dxa"/>
            <w:shd w:val="clear" w:color="auto" w:fill="auto"/>
            <w:noWrap/>
            <w:tcMar>
              <w:top w:w="0" w:type="dxa"/>
              <w:left w:w="108" w:type="dxa"/>
              <w:bottom w:w="0" w:type="dxa"/>
              <w:right w:w="108" w:type="dxa"/>
            </w:tcMar>
            <w:vAlign w:val="bottom"/>
          </w:tcPr>
          <w:p w14:paraId="6A8304FB"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1967M12</w:t>
            </w:r>
          </w:p>
        </w:tc>
        <w:tc>
          <w:tcPr>
            <w:tcW w:w="1020" w:type="dxa"/>
            <w:shd w:val="clear" w:color="auto" w:fill="auto"/>
            <w:noWrap/>
            <w:tcMar>
              <w:top w:w="0" w:type="dxa"/>
              <w:left w:w="108" w:type="dxa"/>
              <w:bottom w:w="0" w:type="dxa"/>
              <w:right w:w="108" w:type="dxa"/>
            </w:tcMar>
            <w:vAlign w:val="bottom"/>
          </w:tcPr>
          <w:p w14:paraId="3F62F7E9"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ages</w:t>
            </w:r>
          </w:p>
        </w:tc>
        <w:tc>
          <w:tcPr>
            <w:tcW w:w="1060" w:type="dxa"/>
            <w:shd w:val="clear" w:color="auto" w:fill="auto"/>
            <w:noWrap/>
            <w:tcMar>
              <w:top w:w="0" w:type="dxa"/>
              <w:left w:w="108" w:type="dxa"/>
              <w:bottom w:w="0" w:type="dxa"/>
              <w:right w:w="108" w:type="dxa"/>
            </w:tcMar>
            <w:vAlign w:val="bottom"/>
          </w:tcPr>
          <w:p w14:paraId="52CD809B"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Both sexes</w:t>
            </w:r>
          </w:p>
        </w:tc>
        <w:tc>
          <w:tcPr>
            <w:tcW w:w="2140" w:type="dxa"/>
            <w:shd w:val="clear" w:color="auto" w:fill="auto"/>
            <w:noWrap/>
            <w:tcMar>
              <w:top w:w="0" w:type="dxa"/>
              <w:left w:w="108" w:type="dxa"/>
              <w:bottom w:w="0" w:type="dxa"/>
              <w:right w:w="108" w:type="dxa"/>
            </w:tcMar>
            <w:vAlign w:val="bottom"/>
          </w:tcPr>
          <w:p w14:paraId="30CBA7C8"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classes</w:t>
            </w:r>
          </w:p>
        </w:tc>
        <w:tc>
          <w:tcPr>
            <w:tcW w:w="960" w:type="dxa"/>
            <w:shd w:val="clear" w:color="auto" w:fill="auto"/>
            <w:noWrap/>
            <w:tcMar>
              <w:top w:w="0" w:type="dxa"/>
              <w:left w:w="108" w:type="dxa"/>
              <w:bottom w:w="0" w:type="dxa"/>
              <w:right w:w="108" w:type="dxa"/>
            </w:tcMar>
            <w:vAlign w:val="bottom"/>
          </w:tcPr>
          <w:p w14:paraId="0FF06599"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Number</w:t>
            </w:r>
          </w:p>
        </w:tc>
        <w:tc>
          <w:tcPr>
            <w:tcW w:w="962" w:type="dxa"/>
            <w:shd w:val="clear" w:color="auto" w:fill="auto"/>
            <w:noWrap/>
            <w:tcMar>
              <w:top w:w="0" w:type="dxa"/>
              <w:left w:w="108" w:type="dxa"/>
              <w:bottom w:w="0" w:type="dxa"/>
              <w:right w:w="108" w:type="dxa"/>
            </w:tcMar>
            <w:vAlign w:val="bottom"/>
          </w:tcPr>
          <w:p w14:paraId="14764C11"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57395</w:t>
            </w:r>
          </w:p>
        </w:tc>
      </w:tr>
      <w:tr w:rsidR="00BB0A98" w14:paraId="27761F49" w14:textId="77777777">
        <w:tblPrEx>
          <w:tblCellMar>
            <w:top w:w="0" w:type="dxa"/>
            <w:bottom w:w="0" w:type="dxa"/>
          </w:tblCellMar>
        </w:tblPrEx>
        <w:trPr>
          <w:trHeight w:val="288"/>
        </w:trPr>
        <w:tc>
          <w:tcPr>
            <w:tcW w:w="2240" w:type="dxa"/>
            <w:shd w:val="clear" w:color="auto" w:fill="auto"/>
            <w:noWrap/>
            <w:tcMar>
              <w:top w:w="0" w:type="dxa"/>
              <w:left w:w="108" w:type="dxa"/>
              <w:bottom w:w="0" w:type="dxa"/>
              <w:right w:w="108" w:type="dxa"/>
            </w:tcMar>
            <w:vAlign w:val="bottom"/>
          </w:tcPr>
          <w:p w14:paraId="4F7FF666"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Persons on Live Register</w:t>
            </w:r>
          </w:p>
        </w:tc>
        <w:tc>
          <w:tcPr>
            <w:tcW w:w="1134" w:type="dxa"/>
            <w:shd w:val="clear" w:color="auto" w:fill="auto"/>
            <w:noWrap/>
            <w:tcMar>
              <w:top w:w="0" w:type="dxa"/>
              <w:left w:w="108" w:type="dxa"/>
              <w:bottom w:w="0" w:type="dxa"/>
              <w:right w:w="108" w:type="dxa"/>
            </w:tcMar>
            <w:vAlign w:val="bottom"/>
          </w:tcPr>
          <w:p w14:paraId="7B1C7DAB"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1968M01</w:t>
            </w:r>
          </w:p>
        </w:tc>
        <w:tc>
          <w:tcPr>
            <w:tcW w:w="1020" w:type="dxa"/>
            <w:shd w:val="clear" w:color="auto" w:fill="auto"/>
            <w:noWrap/>
            <w:tcMar>
              <w:top w:w="0" w:type="dxa"/>
              <w:left w:w="108" w:type="dxa"/>
              <w:bottom w:w="0" w:type="dxa"/>
              <w:right w:w="108" w:type="dxa"/>
            </w:tcMar>
            <w:vAlign w:val="bottom"/>
          </w:tcPr>
          <w:p w14:paraId="0F0E086D"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ages</w:t>
            </w:r>
          </w:p>
        </w:tc>
        <w:tc>
          <w:tcPr>
            <w:tcW w:w="1060" w:type="dxa"/>
            <w:shd w:val="clear" w:color="auto" w:fill="auto"/>
            <w:noWrap/>
            <w:tcMar>
              <w:top w:w="0" w:type="dxa"/>
              <w:left w:w="108" w:type="dxa"/>
              <w:bottom w:w="0" w:type="dxa"/>
              <w:right w:w="108" w:type="dxa"/>
            </w:tcMar>
            <w:vAlign w:val="bottom"/>
          </w:tcPr>
          <w:p w14:paraId="28660874"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Both sexes</w:t>
            </w:r>
          </w:p>
        </w:tc>
        <w:tc>
          <w:tcPr>
            <w:tcW w:w="2140" w:type="dxa"/>
            <w:shd w:val="clear" w:color="auto" w:fill="auto"/>
            <w:noWrap/>
            <w:tcMar>
              <w:top w:w="0" w:type="dxa"/>
              <w:left w:w="108" w:type="dxa"/>
              <w:bottom w:w="0" w:type="dxa"/>
              <w:right w:w="108" w:type="dxa"/>
            </w:tcMar>
            <w:vAlign w:val="bottom"/>
          </w:tcPr>
          <w:p w14:paraId="6D5F0F39"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classes</w:t>
            </w:r>
          </w:p>
        </w:tc>
        <w:tc>
          <w:tcPr>
            <w:tcW w:w="960" w:type="dxa"/>
            <w:shd w:val="clear" w:color="auto" w:fill="auto"/>
            <w:noWrap/>
            <w:tcMar>
              <w:top w:w="0" w:type="dxa"/>
              <w:left w:w="108" w:type="dxa"/>
              <w:bottom w:w="0" w:type="dxa"/>
              <w:right w:w="108" w:type="dxa"/>
            </w:tcMar>
            <w:vAlign w:val="bottom"/>
          </w:tcPr>
          <w:p w14:paraId="72D7E9AD"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Number</w:t>
            </w:r>
          </w:p>
        </w:tc>
        <w:tc>
          <w:tcPr>
            <w:tcW w:w="962" w:type="dxa"/>
            <w:shd w:val="clear" w:color="auto" w:fill="auto"/>
            <w:noWrap/>
            <w:tcMar>
              <w:top w:w="0" w:type="dxa"/>
              <w:left w:w="108" w:type="dxa"/>
              <w:bottom w:w="0" w:type="dxa"/>
              <w:right w:w="108" w:type="dxa"/>
            </w:tcMar>
            <w:vAlign w:val="bottom"/>
          </w:tcPr>
          <w:p w14:paraId="602C884F"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61313</w:t>
            </w:r>
          </w:p>
        </w:tc>
      </w:tr>
      <w:tr w:rsidR="00BB0A98" w14:paraId="695419D0" w14:textId="77777777">
        <w:tblPrEx>
          <w:tblCellMar>
            <w:top w:w="0" w:type="dxa"/>
            <w:bottom w:w="0" w:type="dxa"/>
          </w:tblCellMar>
        </w:tblPrEx>
        <w:trPr>
          <w:trHeight w:val="288"/>
        </w:trPr>
        <w:tc>
          <w:tcPr>
            <w:tcW w:w="2240" w:type="dxa"/>
            <w:shd w:val="clear" w:color="auto" w:fill="auto"/>
            <w:noWrap/>
            <w:tcMar>
              <w:top w:w="0" w:type="dxa"/>
              <w:left w:w="108" w:type="dxa"/>
              <w:bottom w:w="0" w:type="dxa"/>
              <w:right w:w="108" w:type="dxa"/>
            </w:tcMar>
            <w:vAlign w:val="bottom"/>
          </w:tcPr>
          <w:p w14:paraId="799AEC2A"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Persons on Live Register</w:t>
            </w:r>
          </w:p>
        </w:tc>
        <w:tc>
          <w:tcPr>
            <w:tcW w:w="1134" w:type="dxa"/>
            <w:shd w:val="clear" w:color="auto" w:fill="auto"/>
            <w:noWrap/>
            <w:tcMar>
              <w:top w:w="0" w:type="dxa"/>
              <w:left w:w="108" w:type="dxa"/>
              <w:bottom w:w="0" w:type="dxa"/>
              <w:right w:w="108" w:type="dxa"/>
            </w:tcMar>
            <w:vAlign w:val="bottom"/>
          </w:tcPr>
          <w:p w14:paraId="4762ED63"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1968M02</w:t>
            </w:r>
          </w:p>
        </w:tc>
        <w:tc>
          <w:tcPr>
            <w:tcW w:w="1020" w:type="dxa"/>
            <w:shd w:val="clear" w:color="auto" w:fill="auto"/>
            <w:noWrap/>
            <w:tcMar>
              <w:top w:w="0" w:type="dxa"/>
              <w:left w:w="108" w:type="dxa"/>
              <w:bottom w:w="0" w:type="dxa"/>
              <w:right w:w="108" w:type="dxa"/>
            </w:tcMar>
            <w:vAlign w:val="bottom"/>
          </w:tcPr>
          <w:p w14:paraId="3939B89F"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ages</w:t>
            </w:r>
          </w:p>
        </w:tc>
        <w:tc>
          <w:tcPr>
            <w:tcW w:w="1060" w:type="dxa"/>
            <w:shd w:val="clear" w:color="auto" w:fill="auto"/>
            <w:noWrap/>
            <w:tcMar>
              <w:top w:w="0" w:type="dxa"/>
              <w:left w:w="108" w:type="dxa"/>
              <w:bottom w:w="0" w:type="dxa"/>
              <w:right w:w="108" w:type="dxa"/>
            </w:tcMar>
            <w:vAlign w:val="bottom"/>
          </w:tcPr>
          <w:p w14:paraId="766C7470"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Both sexes</w:t>
            </w:r>
          </w:p>
        </w:tc>
        <w:tc>
          <w:tcPr>
            <w:tcW w:w="2140" w:type="dxa"/>
            <w:shd w:val="clear" w:color="auto" w:fill="auto"/>
            <w:noWrap/>
            <w:tcMar>
              <w:top w:w="0" w:type="dxa"/>
              <w:left w:w="108" w:type="dxa"/>
              <w:bottom w:w="0" w:type="dxa"/>
              <w:right w:w="108" w:type="dxa"/>
            </w:tcMar>
            <w:vAlign w:val="bottom"/>
          </w:tcPr>
          <w:p w14:paraId="39BBF43C"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classes</w:t>
            </w:r>
          </w:p>
        </w:tc>
        <w:tc>
          <w:tcPr>
            <w:tcW w:w="960" w:type="dxa"/>
            <w:shd w:val="clear" w:color="auto" w:fill="auto"/>
            <w:noWrap/>
            <w:tcMar>
              <w:top w:w="0" w:type="dxa"/>
              <w:left w:w="108" w:type="dxa"/>
              <w:bottom w:w="0" w:type="dxa"/>
              <w:right w:w="108" w:type="dxa"/>
            </w:tcMar>
            <w:vAlign w:val="bottom"/>
          </w:tcPr>
          <w:p w14:paraId="7A956BE6"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Number</w:t>
            </w:r>
          </w:p>
        </w:tc>
        <w:tc>
          <w:tcPr>
            <w:tcW w:w="962" w:type="dxa"/>
            <w:shd w:val="clear" w:color="auto" w:fill="auto"/>
            <w:noWrap/>
            <w:tcMar>
              <w:top w:w="0" w:type="dxa"/>
              <w:left w:w="108" w:type="dxa"/>
              <w:bottom w:w="0" w:type="dxa"/>
              <w:right w:w="108" w:type="dxa"/>
            </w:tcMar>
            <w:vAlign w:val="bottom"/>
          </w:tcPr>
          <w:p w14:paraId="5159490B"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60552</w:t>
            </w:r>
          </w:p>
        </w:tc>
      </w:tr>
    </w:tbl>
    <w:p w14:paraId="5A6F3334" w14:textId="77777777" w:rsidR="00BB0A98" w:rsidRDefault="00A7291D">
      <w:r>
        <w:t>::::::::::::</w:t>
      </w:r>
    </w:p>
    <w:p w14:paraId="770C2848" w14:textId="77777777" w:rsidR="00BB0A98" w:rsidRDefault="00A7291D">
      <w:r>
        <w:t>::::::::::::</w:t>
      </w:r>
    </w:p>
    <w:p w14:paraId="28723C8E" w14:textId="77777777" w:rsidR="00BB0A98" w:rsidRDefault="00A7291D">
      <w:r>
        <w:t>::::::::::::</w:t>
      </w:r>
    </w:p>
    <w:p w14:paraId="4189EABA" w14:textId="77777777" w:rsidR="00BB0A98" w:rsidRDefault="00A7291D">
      <w:r>
        <w:t>::::::::::::</w:t>
      </w:r>
    </w:p>
    <w:tbl>
      <w:tblPr>
        <w:tblW w:w="9320" w:type="dxa"/>
        <w:tblCellMar>
          <w:left w:w="10" w:type="dxa"/>
          <w:right w:w="10" w:type="dxa"/>
        </w:tblCellMar>
        <w:tblLook w:val="04A0" w:firstRow="1" w:lastRow="0" w:firstColumn="1" w:lastColumn="0" w:noHBand="0" w:noVBand="1"/>
      </w:tblPr>
      <w:tblGrid>
        <w:gridCol w:w="2240"/>
        <w:gridCol w:w="1134"/>
        <w:gridCol w:w="1020"/>
        <w:gridCol w:w="1060"/>
        <w:gridCol w:w="2140"/>
        <w:gridCol w:w="960"/>
        <w:gridCol w:w="960"/>
      </w:tblGrid>
      <w:tr w:rsidR="00BB0A98" w14:paraId="56F1BD41" w14:textId="77777777">
        <w:tblPrEx>
          <w:tblCellMar>
            <w:top w:w="0" w:type="dxa"/>
            <w:bottom w:w="0" w:type="dxa"/>
          </w:tblCellMar>
        </w:tblPrEx>
        <w:trPr>
          <w:trHeight w:val="288"/>
        </w:trPr>
        <w:tc>
          <w:tcPr>
            <w:tcW w:w="2240" w:type="dxa"/>
            <w:shd w:val="clear" w:color="auto" w:fill="auto"/>
            <w:noWrap/>
            <w:tcMar>
              <w:top w:w="0" w:type="dxa"/>
              <w:left w:w="108" w:type="dxa"/>
              <w:bottom w:w="0" w:type="dxa"/>
              <w:right w:w="108" w:type="dxa"/>
            </w:tcMar>
            <w:vAlign w:val="bottom"/>
          </w:tcPr>
          <w:p w14:paraId="62FEC4EC"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Persons on Live Register</w:t>
            </w:r>
          </w:p>
        </w:tc>
        <w:tc>
          <w:tcPr>
            <w:tcW w:w="1134" w:type="dxa"/>
            <w:shd w:val="clear" w:color="auto" w:fill="auto"/>
            <w:noWrap/>
            <w:tcMar>
              <w:top w:w="0" w:type="dxa"/>
              <w:left w:w="108" w:type="dxa"/>
              <w:bottom w:w="0" w:type="dxa"/>
              <w:right w:w="108" w:type="dxa"/>
            </w:tcMar>
            <w:vAlign w:val="bottom"/>
          </w:tcPr>
          <w:p w14:paraId="62D58C64"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2021M06</w:t>
            </w:r>
          </w:p>
        </w:tc>
        <w:tc>
          <w:tcPr>
            <w:tcW w:w="1020" w:type="dxa"/>
            <w:shd w:val="clear" w:color="auto" w:fill="auto"/>
            <w:noWrap/>
            <w:tcMar>
              <w:top w:w="0" w:type="dxa"/>
              <w:left w:w="108" w:type="dxa"/>
              <w:bottom w:w="0" w:type="dxa"/>
              <w:right w:w="108" w:type="dxa"/>
            </w:tcMar>
            <w:vAlign w:val="bottom"/>
          </w:tcPr>
          <w:p w14:paraId="3577BF6E"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ages</w:t>
            </w:r>
          </w:p>
        </w:tc>
        <w:tc>
          <w:tcPr>
            <w:tcW w:w="1060" w:type="dxa"/>
            <w:shd w:val="clear" w:color="auto" w:fill="auto"/>
            <w:noWrap/>
            <w:tcMar>
              <w:top w:w="0" w:type="dxa"/>
              <w:left w:w="108" w:type="dxa"/>
              <w:bottom w:w="0" w:type="dxa"/>
              <w:right w:w="108" w:type="dxa"/>
            </w:tcMar>
            <w:vAlign w:val="bottom"/>
          </w:tcPr>
          <w:p w14:paraId="4DF7B667"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Both sexes</w:t>
            </w:r>
          </w:p>
        </w:tc>
        <w:tc>
          <w:tcPr>
            <w:tcW w:w="2140" w:type="dxa"/>
            <w:shd w:val="clear" w:color="auto" w:fill="auto"/>
            <w:noWrap/>
            <w:tcMar>
              <w:top w:w="0" w:type="dxa"/>
              <w:left w:w="108" w:type="dxa"/>
              <w:bottom w:w="0" w:type="dxa"/>
              <w:right w:w="108" w:type="dxa"/>
            </w:tcMar>
            <w:vAlign w:val="bottom"/>
          </w:tcPr>
          <w:p w14:paraId="331D6649"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classes</w:t>
            </w:r>
          </w:p>
        </w:tc>
        <w:tc>
          <w:tcPr>
            <w:tcW w:w="960" w:type="dxa"/>
            <w:shd w:val="clear" w:color="auto" w:fill="auto"/>
            <w:noWrap/>
            <w:tcMar>
              <w:top w:w="0" w:type="dxa"/>
              <w:left w:w="108" w:type="dxa"/>
              <w:bottom w:w="0" w:type="dxa"/>
              <w:right w:w="108" w:type="dxa"/>
            </w:tcMar>
            <w:vAlign w:val="bottom"/>
          </w:tcPr>
          <w:p w14:paraId="09E9C255"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Number</w:t>
            </w:r>
          </w:p>
        </w:tc>
        <w:tc>
          <w:tcPr>
            <w:tcW w:w="960" w:type="dxa"/>
            <w:shd w:val="clear" w:color="auto" w:fill="auto"/>
            <w:noWrap/>
            <w:tcMar>
              <w:top w:w="0" w:type="dxa"/>
              <w:left w:w="108" w:type="dxa"/>
              <w:bottom w:w="0" w:type="dxa"/>
              <w:right w:w="108" w:type="dxa"/>
            </w:tcMar>
            <w:vAlign w:val="bottom"/>
          </w:tcPr>
          <w:p w14:paraId="67D0F91D"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175281</w:t>
            </w:r>
          </w:p>
        </w:tc>
      </w:tr>
      <w:tr w:rsidR="00BB0A98" w14:paraId="1D4D60E1" w14:textId="77777777">
        <w:tblPrEx>
          <w:tblCellMar>
            <w:top w:w="0" w:type="dxa"/>
            <w:bottom w:w="0" w:type="dxa"/>
          </w:tblCellMar>
        </w:tblPrEx>
        <w:trPr>
          <w:trHeight w:val="288"/>
        </w:trPr>
        <w:tc>
          <w:tcPr>
            <w:tcW w:w="2240" w:type="dxa"/>
            <w:shd w:val="clear" w:color="auto" w:fill="auto"/>
            <w:noWrap/>
            <w:tcMar>
              <w:top w:w="0" w:type="dxa"/>
              <w:left w:w="108" w:type="dxa"/>
              <w:bottom w:w="0" w:type="dxa"/>
              <w:right w:w="108" w:type="dxa"/>
            </w:tcMar>
            <w:vAlign w:val="bottom"/>
          </w:tcPr>
          <w:p w14:paraId="12F639C9"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Persons on Live Register</w:t>
            </w:r>
          </w:p>
        </w:tc>
        <w:tc>
          <w:tcPr>
            <w:tcW w:w="1134" w:type="dxa"/>
            <w:shd w:val="clear" w:color="auto" w:fill="auto"/>
            <w:noWrap/>
            <w:tcMar>
              <w:top w:w="0" w:type="dxa"/>
              <w:left w:w="108" w:type="dxa"/>
              <w:bottom w:w="0" w:type="dxa"/>
              <w:right w:w="108" w:type="dxa"/>
            </w:tcMar>
            <w:vAlign w:val="bottom"/>
          </w:tcPr>
          <w:p w14:paraId="0B139F53"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2021M07</w:t>
            </w:r>
          </w:p>
        </w:tc>
        <w:tc>
          <w:tcPr>
            <w:tcW w:w="1020" w:type="dxa"/>
            <w:shd w:val="clear" w:color="auto" w:fill="auto"/>
            <w:noWrap/>
            <w:tcMar>
              <w:top w:w="0" w:type="dxa"/>
              <w:left w:w="108" w:type="dxa"/>
              <w:bottom w:w="0" w:type="dxa"/>
              <w:right w:w="108" w:type="dxa"/>
            </w:tcMar>
            <w:vAlign w:val="bottom"/>
          </w:tcPr>
          <w:p w14:paraId="0AD3FBB0"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ages</w:t>
            </w:r>
          </w:p>
        </w:tc>
        <w:tc>
          <w:tcPr>
            <w:tcW w:w="1060" w:type="dxa"/>
            <w:shd w:val="clear" w:color="auto" w:fill="auto"/>
            <w:noWrap/>
            <w:tcMar>
              <w:top w:w="0" w:type="dxa"/>
              <w:left w:w="108" w:type="dxa"/>
              <w:bottom w:w="0" w:type="dxa"/>
              <w:right w:w="108" w:type="dxa"/>
            </w:tcMar>
            <w:vAlign w:val="bottom"/>
          </w:tcPr>
          <w:p w14:paraId="016B3BD3"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Both sexes</w:t>
            </w:r>
          </w:p>
        </w:tc>
        <w:tc>
          <w:tcPr>
            <w:tcW w:w="2140" w:type="dxa"/>
            <w:shd w:val="clear" w:color="auto" w:fill="auto"/>
            <w:noWrap/>
            <w:tcMar>
              <w:top w:w="0" w:type="dxa"/>
              <w:left w:w="108" w:type="dxa"/>
              <w:bottom w:w="0" w:type="dxa"/>
              <w:right w:w="108" w:type="dxa"/>
            </w:tcMar>
            <w:vAlign w:val="bottom"/>
          </w:tcPr>
          <w:p w14:paraId="09E2B990"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classes</w:t>
            </w:r>
          </w:p>
        </w:tc>
        <w:tc>
          <w:tcPr>
            <w:tcW w:w="960" w:type="dxa"/>
            <w:shd w:val="clear" w:color="auto" w:fill="auto"/>
            <w:noWrap/>
            <w:tcMar>
              <w:top w:w="0" w:type="dxa"/>
              <w:left w:w="108" w:type="dxa"/>
              <w:bottom w:w="0" w:type="dxa"/>
              <w:right w:w="108" w:type="dxa"/>
            </w:tcMar>
            <w:vAlign w:val="bottom"/>
          </w:tcPr>
          <w:p w14:paraId="59F58DB9"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Number</w:t>
            </w:r>
          </w:p>
        </w:tc>
        <w:tc>
          <w:tcPr>
            <w:tcW w:w="960" w:type="dxa"/>
            <w:shd w:val="clear" w:color="auto" w:fill="auto"/>
            <w:noWrap/>
            <w:tcMar>
              <w:top w:w="0" w:type="dxa"/>
              <w:left w:w="108" w:type="dxa"/>
              <w:bottom w:w="0" w:type="dxa"/>
              <w:right w:w="108" w:type="dxa"/>
            </w:tcMar>
            <w:vAlign w:val="bottom"/>
          </w:tcPr>
          <w:p w14:paraId="3C4AD154"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184213</w:t>
            </w:r>
          </w:p>
        </w:tc>
      </w:tr>
      <w:tr w:rsidR="00BB0A98" w14:paraId="15287328" w14:textId="77777777">
        <w:tblPrEx>
          <w:tblCellMar>
            <w:top w:w="0" w:type="dxa"/>
            <w:bottom w:w="0" w:type="dxa"/>
          </w:tblCellMar>
        </w:tblPrEx>
        <w:trPr>
          <w:trHeight w:val="288"/>
        </w:trPr>
        <w:tc>
          <w:tcPr>
            <w:tcW w:w="2240" w:type="dxa"/>
            <w:shd w:val="clear" w:color="auto" w:fill="auto"/>
            <w:noWrap/>
            <w:tcMar>
              <w:top w:w="0" w:type="dxa"/>
              <w:left w:w="108" w:type="dxa"/>
              <w:bottom w:w="0" w:type="dxa"/>
              <w:right w:w="108" w:type="dxa"/>
            </w:tcMar>
            <w:vAlign w:val="bottom"/>
          </w:tcPr>
          <w:p w14:paraId="3C8A57A7"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lastRenderedPageBreak/>
              <w:t>Persons on Live Register</w:t>
            </w:r>
          </w:p>
        </w:tc>
        <w:tc>
          <w:tcPr>
            <w:tcW w:w="1134" w:type="dxa"/>
            <w:shd w:val="clear" w:color="auto" w:fill="auto"/>
            <w:noWrap/>
            <w:tcMar>
              <w:top w:w="0" w:type="dxa"/>
              <w:left w:w="108" w:type="dxa"/>
              <w:bottom w:w="0" w:type="dxa"/>
              <w:right w:w="108" w:type="dxa"/>
            </w:tcMar>
            <w:vAlign w:val="bottom"/>
          </w:tcPr>
          <w:p w14:paraId="22517930"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2021M08</w:t>
            </w:r>
          </w:p>
        </w:tc>
        <w:tc>
          <w:tcPr>
            <w:tcW w:w="1020" w:type="dxa"/>
            <w:shd w:val="clear" w:color="auto" w:fill="auto"/>
            <w:noWrap/>
            <w:tcMar>
              <w:top w:w="0" w:type="dxa"/>
              <w:left w:w="108" w:type="dxa"/>
              <w:bottom w:w="0" w:type="dxa"/>
              <w:right w:w="108" w:type="dxa"/>
            </w:tcMar>
            <w:vAlign w:val="bottom"/>
          </w:tcPr>
          <w:p w14:paraId="2AA2DFE9"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ages</w:t>
            </w:r>
          </w:p>
        </w:tc>
        <w:tc>
          <w:tcPr>
            <w:tcW w:w="1060" w:type="dxa"/>
            <w:shd w:val="clear" w:color="auto" w:fill="auto"/>
            <w:noWrap/>
            <w:tcMar>
              <w:top w:w="0" w:type="dxa"/>
              <w:left w:w="108" w:type="dxa"/>
              <w:bottom w:w="0" w:type="dxa"/>
              <w:right w:w="108" w:type="dxa"/>
            </w:tcMar>
            <w:vAlign w:val="bottom"/>
          </w:tcPr>
          <w:p w14:paraId="4574AD55"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Both sexes</w:t>
            </w:r>
          </w:p>
        </w:tc>
        <w:tc>
          <w:tcPr>
            <w:tcW w:w="2140" w:type="dxa"/>
            <w:shd w:val="clear" w:color="auto" w:fill="auto"/>
            <w:noWrap/>
            <w:tcMar>
              <w:top w:w="0" w:type="dxa"/>
              <w:left w:w="108" w:type="dxa"/>
              <w:bottom w:w="0" w:type="dxa"/>
              <w:right w:w="108" w:type="dxa"/>
            </w:tcMar>
            <w:vAlign w:val="bottom"/>
          </w:tcPr>
          <w:p w14:paraId="282A7EDB"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classes</w:t>
            </w:r>
          </w:p>
        </w:tc>
        <w:tc>
          <w:tcPr>
            <w:tcW w:w="960" w:type="dxa"/>
            <w:shd w:val="clear" w:color="auto" w:fill="auto"/>
            <w:noWrap/>
            <w:tcMar>
              <w:top w:w="0" w:type="dxa"/>
              <w:left w:w="108" w:type="dxa"/>
              <w:bottom w:w="0" w:type="dxa"/>
              <w:right w:w="108" w:type="dxa"/>
            </w:tcMar>
            <w:vAlign w:val="bottom"/>
          </w:tcPr>
          <w:p w14:paraId="01515D65"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Number</w:t>
            </w:r>
          </w:p>
        </w:tc>
        <w:tc>
          <w:tcPr>
            <w:tcW w:w="960" w:type="dxa"/>
            <w:shd w:val="clear" w:color="auto" w:fill="auto"/>
            <w:noWrap/>
            <w:tcMar>
              <w:top w:w="0" w:type="dxa"/>
              <w:left w:w="108" w:type="dxa"/>
              <w:bottom w:w="0" w:type="dxa"/>
              <w:right w:w="108" w:type="dxa"/>
            </w:tcMar>
            <w:vAlign w:val="bottom"/>
          </w:tcPr>
          <w:p w14:paraId="2978AA42"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179761</w:t>
            </w:r>
          </w:p>
        </w:tc>
      </w:tr>
      <w:tr w:rsidR="00BB0A98" w14:paraId="2BEC506A" w14:textId="77777777">
        <w:tblPrEx>
          <w:tblCellMar>
            <w:top w:w="0" w:type="dxa"/>
            <w:bottom w:w="0" w:type="dxa"/>
          </w:tblCellMar>
        </w:tblPrEx>
        <w:trPr>
          <w:trHeight w:val="288"/>
        </w:trPr>
        <w:tc>
          <w:tcPr>
            <w:tcW w:w="2240" w:type="dxa"/>
            <w:shd w:val="clear" w:color="auto" w:fill="auto"/>
            <w:noWrap/>
            <w:tcMar>
              <w:top w:w="0" w:type="dxa"/>
              <w:left w:w="108" w:type="dxa"/>
              <w:bottom w:w="0" w:type="dxa"/>
              <w:right w:w="108" w:type="dxa"/>
            </w:tcMar>
            <w:vAlign w:val="bottom"/>
          </w:tcPr>
          <w:p w14:paraId="4BD687F4"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Persons on Live Register</w:t>
            </w:r>
          </w:p>
        </w:tc>
        <w:tc>
          <w:tcPr>
            <w:tcW w:w="1134" w:type="dxa"/>
            <w:shd w:val="clear" w:color="auto" w:fill="auto"/>
            <w:noWrap/>
            <w:tcMar>
              <w:top w:w="0" w:type="dxa"/>
              <w:left w:w="108" w:type="dxa"/>
              <w:bottom w:w="0" w:type="dxa"/>
              <w:right w:w="108" w:type="dxa"/>
            </w:tcMar>
            <w:vAlign w:val="bottom"/>
          </w:tcPr>
          <w:p w14:paraId="002A899A"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2021M09</w:t>
            </w:r>
          </w:p>
        </w:tc>
        <w:tc>
          <w:tcPr>
            <w:tcW w:w="1020" w:type="dxa"/>
            <w:shd w:val="clear" w:color="auto" w:fill="auto"/>
            <w:noWrap/>
            <w:tcMar>
              <w:top w:w="0" w:type="dxa"/>
              <w:left w:w="108" w:type="dxa"/>
              <w:bottom w:w="0" w:type="dxa"/>
              <w:right w:w="108" w:type="dxa"/>
            </w:tcMar>
            <w:vAlign w:val="bottom"/>
          </w:tcPr>
          <w:p w14:paraId="7AED8E97"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ages</w:t>
            </w:r>
          </w:p>
        </w:tc>
        <w:tc>
          <w:tcPr>
            <w:tcW w:w="1060" w:type="dxa"/>
            <w:shd w:val="clear" w:color="auto" w:fill="auto"/>
            <w:noWrap/>
            <w:tcMar>
              <w:top w:w="0" w:type="dxa"/>
              <w:left w:w="108" w:type="dxa"/>
              <w:bottom w:w="0" w:type="dxa"/>
              <w:right w:w="108" w:type="dxa"/>
            </w:tcMar>
            <w:vAlign w:val="bottom"/>
          </w:tcPr>
          <w:p w14:paraId="06843929"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Both sexes</w:t>
            </w:r>
          </w:p>
        </w:tc>
        <w:tc>
          <w:tcPr>
            <w:tcW w:w="2140" w:type="dxa"/>
            <w:shd w:val="clear" w:color="auto" w:fill="auto"/>
            <w:noWrap/>
            <w:tcMar>
              <w:top w:w="0" w:type="dxa"/>
              <w:left w:w="108" w:type="dxa"/>
              <w:bottom w:w="0" w:type="dxa"/>
              <w:right w:w="108" w:type="dxa"/>
            </w:tcMar>
            <w:vAlign w:val="bottom"/>
          </w:tcPr>
          <w:p w14:paraId="199196F7"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classes</w:t>
            </w:r>
          </w:p>
        </w:tc>
        <w:tc>
          <w:tcPr>
            <w:tcW w:w="960" w:type="dxa"/>
            <w:shd w:val="clear" w:color="auto" w:fill="auto"/>
            <w:noWrap/>
            <w:tcMar>
              <w:top w:w="0" w:type="dxa"/>
              <w:left w:w="108" w:type="dxa"/>
              <w:bottom w:w="0" w:type="dxa"/>
              <w:right w:w="108" w:type="dxa"/>
            </w:tcMar>
            <w:vAlign w:val="bottom"/>
          </w:tcPr>
          <w:p w14:paraId="015936A2"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Number</w:t>
            </w:r>
          </w:p>
        </w:tc>
        <w:tc>
          <w:tcPr>
            <w:tcW w:w="960" w:type="dxa"/>
            <w:shd w:val="clear" w:color="auto" w:fill="auto"/>
            <w:noWrap/>
            <w:tcMar>
              <w:top w:w="0" w:type="dxa"/>
              <w:left w:w="108" w:type="dxa"/>
              <w:bottom w:w="0" w:type="dxa"/>
              <w:right w:w="108" w:type="dxa"/>
            </w:tcMar>
            <w:vAlign w:val="bottom"/>
          </w:tcPr>
          <w:p w14:paraId="5691A178"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162898</w:t>
            </w:r>
          </w:p>
        </w:tc>
      </w:tr>
      <w:tr w:rsidR="00BB0A98" w14:paraId="576160ED" w14:textId="77777777">
        <w:tblPrEx>
          <w:tblCellMar>
            <w:top w:w="0" w:type="dxa"/>
            <w:bottom w:w="0" w:type="dxa"/>
          </w:tblCellMar>
        </w:tblPrEx>
        <w:trPr>
          <w:trHeight w:val="288"/>
        </w:trPr>
        <w:tc>
          <w:tcPr>
            <w:tcW w:w="2240" w:type="dxa"/>
            <w:shd w:val="clear" w:color="auto" w:fill="auto"/>
            <w:noWrap/>
            <w:tcMar>
              <w:top w:w="0" w:type="dxa"/>
              <w:left w:w="108" w:type="dxa"/>
              <w:bottom w:w="0" w:type="dxa"/>
              <w:right w:w="108" w:type="dxa"/>
            </w:tcMar>
            <w:vAlign w:val="bottom"/>
          </w:tcPr>
          <w:p w14:paraId="23D5ACF4"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Persons on Live Register</w:t>
            </w:r>
          </w:p>
        </w:tc>
        <w:tc>
          <w:tcPr>
            <w:tcW w:w="1134" w:type="dxa"/>
            <w:shd w:val="clear" w:color="auto" w:fill="auto"/>
            <w:noWrap/>
            <w:tcMar>
              <w:top w:w="0" w:type="dxa"/>
              <w:left w:w="108" w:type="dxa"/>
              <w:bottom w:w="0" w:type="dxa"/>
              <w:right w:w="108" w:type="dxa"/>
            </w:tcMar>
            <w:vAlign w:val="bottom"/>
          </w:tcPr>
          <w:p w14:paraId="5758DA31"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2021M10</w:t>
            </w:r>
          </w:p>
        </w:tc>
        <w:tc>
          <w:tcPr>
            <w:tcW w:w="1020" w:type="dxa"/>
            <w:shd w:val="clear" w:color="auto" w:fill="auto"/>
            <w:noWrap/>
            <w:tcMar>
              <w:top w:w="0" w:type="dxa"/>
              <w:left w:w="108" w:type="dxa"/>
              <w:bottom w:w="0" w:type="dxa"/>
              <w:right w:w="108" w:type="dxa"/>
            </w:tcMar>
            <w:vAlign w:val="bottom"/>
          </w:tcPr>
          <w:p w14:paraId="06B76392"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ages</w:t>
            </w:r>
          </w:p>
        </w:tc>
        <w:tc>
          <w:tcPr>
            <w:tcW w:w="1060" w:type="dxa"/>
            <w:shd w:val="clear" w:color="auto" w:fill="auto"/>
            <w:noWrap/>
            <w:tcMar>
              <w:top w:w="0" w:type="dxa"/>
              <w:left w:w="108" w:type="dxa"/>
              <w:bottom w:w="0" w:type="dxa"/>
              <w:right w:w="108" w:type="dxa"/>
            </w:tcMar>
            <w:vAlign w:val="bottom"/>
          </w:tcPr>
          <w:p w14:paraId="44737C61"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Both sexes</w:t>
            </w:r>
          </w:p>
        </w:tc>
        <w:tc>
          <w:tcPr>
            <w:tcW w:w="2140" w:type="dxa"/>
            <w:shd w:val="clear" w:color="auto" w:fill="auto"/>
            <w:noWrap/>
            <w:tcMar>
              <w:top w:w="0" w:type="dxa"/>
              <w:left w:w="108" w:type="dxa"/>
              <w:bottom w:w="0" w:type="dxa"/>
              <w:right w:w="108" w:type="dxa"/>
            </w:tcMar>
            <w:vAlign w:val="bottom"/>
          </w:tcPr>
          <w:p w14:paraId="1D7772C0"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classes</w:t>
            </w:r>
          </w:p>
        </w:tc>
        <w:tc>
          <w:tcPr>
            <w:tcW w:w="960" w:type="dxa"/>
            <w:shd w:val="clear" w:color="auto" w:fill="auto"/>
            <w:noWrap/>
            <w:tcMar>
              <w:top w:w="0" w:type="dxa"/>
              <w:left w:w="108" w:type="dxa"/>
              <w:bottom w:w="0" w:type="dxa"/>
              <w:right w:w="108" w:type="dxa"/>
            </w:tcMar>
            <w:vAlign w:val="bottom"/>
          </w:tcPr>
          <w:p w14:paraId="0A79FD9B"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Number</w:t>
            </w:r>
          </w:p>
        </w:tc>
        <w:tc>
          <w:tcPr>
            <w:tcW w:w="960" w:type="dxa"/>
            <w:shd w:val="clear" w:color="auto" w:fill="auto"/>
            <w:noWrap/>
            <w:tcMar>
              <w:top w:w="0" w:type="dxa"/>
              <w:left w:w="108" w:type="dxa"/>
              <w:bottom w:w="0" w:type="dxa"/>
              <w:right w:w="108" w:type="dxa"/>
            </w:tcMar>
            <w:vAlign w:val="bottom"/>
          </w:tcPr>
          <w:p w14:paraId="0502CC39"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165671</w:t>
            </w:r>
          </w:p>
        </w:tc>
      </w:tr>
      <w:tr w:rsidR="00BB0A98" w14:paraId="225ECDA9" w14:textId="77777777">
        <w:tblPrEx>
          <w:tblCellMar>
            <w:top w:w="0" w:type="dxa"/>
            <w:bottom w:w="0" w:type="dxa"/>
          </w:tblCellMar>
        </w:tblPrEx>
        <w:trPr>
          <w:trHeight w:val="288"/>
        </w:trPr>
        <w:tc>
          <w:tcPr>
            <w:tcW w:w="2240" w:type="dxa"/>
            <w:shd w:val="clear" w:color="auto" w:fill="auto"/>
            <w:noWrap/>
            <w:tcMar>
              <w:top w:w="0" w:type="dxa"/>
              <w:left w:w="108" w:type="dxa"/>
              <w:bottom w:w="0" w:type="dxa"/>
              <w:right w:w="108" w:type="dxa"/>
            </w:tcMar>
            <w:vAlign w:val="bottom"/>
          </w:tcPr>
          <w:p w14:paraId="4DD0431B"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Persons on Live Register</w:t>
            </w:r>
          </w:p>
        </w:tc>
        <w:tc>
          <w:tcPr>
            <w:tcW w:w="1134" w:type="dxa"/>
            <w:shd w:val="clear" w:color="auto" w:fill="auto"/>
            <w:noWrap/>
            <w:tcMar>
              <w:top w:w="0" w:type="dxa"/>
              <w:left w:w="108" w:type="dxa"/>
              <w:bottom w:w="0" w:type="dxa"/>
              <w:right w:w="108" w:type="dxa"/>
            </w:tcMar>
            <w:vAlign w:val="bottom"/>
          </w:tcPr>
          <w:p w14:paraId="49AB48F0"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2021M11</w:t>
            </w:r>
          </w:p>
        </w:tc>
        <w:tc>
          <w:tcPr>
            <w:tcW w:w="1020" w:type="dxa"/>
            <w:shd w:val="clear" w:color="auto" w:fill="auto"/>
            <w:noWrap/>
            <w:tcMar>
              <w:top w:w="0" w:type="dxa"/>
              <w:left w:w="108" w:type="dxa"/>
              <w:bottom w:w="0" w:type="dxa"/>
              <w:right w:w="108" w:type="dxa"/>
            </w:tcMar>
            <w:vAlign w:val="bottom"/>
          </w:tcPr>
          <w:p w14:paraId="4B19E8C4"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ages</w:t>
            </w:r>
          </w:p>
        </w:tc>
        <w:tc>
          <w:tcPr>
            <w:tcW w:w="1060" w:type="dxa"/>
            <w:shd w:val="clear" w:color="auto" w:fill="auto"/>
            <w:noWrap/>
            <w:tcMar>
              <w:top w:w="0" w:type="dxa"/>
              <w:left w:w="108" w:type="dxa"/>
              <w:bottom w:w="0" w:type="dxa"/>
              <w:right w:w="108" w:type="dxa"/>
            </w:tcMar>
            <w:vAlign w:val="bottom"/>
          </w:tcPr>
          <w:p w14:paraId="3C038F47"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Both sexes</w:t>
            </w:r>
          </w:p>
        </w:tc>
        <w:tc>
          <w:tcPr>
            <w:tcW w:w="2140" w:type="dxa"/>
            <w:shd w:val="clear" w:color="auto" w:fill="auto"/>
            <w:noWrap/>
            <w:tcMar>
              <w:top w:w="0" w:type="dxa"/>
              <w:left w:w="108" w:type="dxa"/>
              <w:bottom w:w="0" w:type="dxa"/>
              <w:right w:w="108" w:type="dxa"/>
            </w:tcMar>
            <w:vAlign w:val="bottom"/>
          </w:tcPr>
          <w:p w14:paraId="6F9C7C18"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classes</w:t>
            </w:r>
          </w:p>
        </w:tc>
        <w:tc>
          <w:tcPr>
            <w:tcW w:w="960" w:type="dxa"/>
            <w:shd w:val="clear" w:color="auto" w:fill="auto"/>
            <w:noWrap/>
            <w:tcMar>
              <w:top w:w="0" w:type="dxa"/>
              <w:left w:w="108" w:type="dxa"/>
              <w:bottom w:w="0" w:type="dxa"/>
              <w:right w:w="108" w:type="dxa"/>
            </w:tcMar>
            <w:vAlign w:val="bottom"/>
          </w:tcPr>
          <w:p w14:paraId="615194BC"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Number</w:t>
            </w:r>
          </w:p>
        </w:tc>
        <w:tc>
          <w:tcPr>
            <w:tcW w:w="960" w:type="dxa"/>
            <w:shd w:val="clear" w:color="auto" w:fill="auto"/>
            <w:noWrap/>
            <w:tcMar>
              <w:top w:w="0" w:type="dxa"/>
              <w:left w:w="108" w:type="dxa"/>
              <w:bottom w:w="0" w:type="dxa"/>
              <w:right w:w="108" w:type="dxa"/>
            </w:tcMar>
            <w:vAlign w:val="bottom"/>
          </w:tcPr>
          <w:p w14:paraId="11C3DF6B"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164626</w:t>
            </w:r>
          </w:p>
        </w:tc>
      </w:tr>
      <w:tr w:rsidR="00BB0A98" w14:paraId="7754A6C7" w14:textId="77777777">
        <w:tblPrEx>
          <w:tblCellMar>
            <w:top w:w="0" w:type="dxa"/>
            <w:bottom w:w="0" w:type="dxa"/>
          </w:tblCellMar>
        </w:tblPrEx>
        <w:trPr>
          <w:trHeight w:val="288"/>
        </w:trPr>
        <w:tc>
          <w:tcPr>
            <w:tcW w:w="2240" w:type="dxa"/>
            <w:shd w:val="clear" w:color="auto" w:fill="auto"/>
            <w:noWrap/>
            <w:tcMar>
              <w:top w:w="0" w:type="dxa"/>
              <w:left w:w="108" w:type="dxa"/>
              <w:bottom w:w="0" w:type="dxa"/>
              <w:right w:w="108" w:type="dxa"/>
            </w:tcMar>
            <w:vAlign w:val="bottom"/>
          </w:tcPr>
          <w:p w14:paraId="2A04924E"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Persons on Live Register</w:t>
            </w:r>
          </w:p>
        </w:tc>
        <w:tc>
          <w:tcPr>
            <w:tcW w:w="1134" w:type="dxa"/>
            <w:shd w:val="clear" w:color="auto" w:fill="auto"/>
            <w:noWrap/>
            <w:tcMar>
              <w:top w:w="0" w:type="dxa"/>
              <w:left w:w="108" w:type="dxa"/>
              <w:bottom w:w="0" w:type="dxa"/>
              <w:right w:w="108" w:type="dxa"/>
            </w:tcMar>
            <w:vAlign w:val="bottom"/>
          </w:tcPr>
          <w:p w14:paraId="0C6D7FDF"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2021M12</w:t>
            </w:r>
          </w:p>
        </w:tc>
        <w:tc>
          <w:tcPr>
            <w:tcW w:w="1020" w:type="dxa"/>
            <w:shd w:val="clear" w:color="auto" w:fill="auto"/>
            <w:noWrap/>
            <w:tcMar>
              <w:top w:w="0" w:type="dxa"/>
              <w:left w:w="108" w:type="dxa"/>
              <w:bottom w:w="0" w:type="dxa"/>
              <w:right w:w="108" w:type="dxa"/>
            </w:tcMar>
            <w:vAlign w:val="bottom"/>
          </w:tcPr>
          <w:p w14:paraId="5FCF5711"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ages</w:t>
            </w:r>
          </w:p>
        </w:tc>
        <w:tc>
          <w:tcPr>
            <w:tcW w:w="1060" w:type="dxa"/>
            <w:shd w:val="clear" w:color="auto" w:fill="auto"/>
            <w:noWrap/>
            <w:tcMar>
              <w:top w:w="0" w:type="dxa"/>
              <w:left w:w="108" w:type="dxa"/>
              <w:bottom w:w="0" w:type="dxa"/>
              <w:right w:w="108" w:type="dxa"/>
            </w:tcMar>
            <w:vAlign w:val="bottom"/>
          </w:tcPr>
          <w:p w14:paraId="304C04D6"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Both sexes</w:t>
            </w:r>
          </w:p>
        </w:tc>
        <w:tc>
          <w:tcPr>
            <w:tcW w:w="2140" w:type="dxa"/>
            <w:shd w:val="clear" w:color="auto" w:fill="auto"/>
            <w:noWrap/>
            <w:tcMar>
              <w:top w:w="0" w:type="dxa"/>
              <w:left w:w="108" w:type="dxa"/>
              <w:bottom w:w="0" w:type="dxa"/>
              <w:right w:w="108" w:type="dxa"/>
            </w:tcMar>
            <w:vAlign w:val="bottom"/>
          </w:tcPr>
          <w:p w14:paraId="6F626187"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 xml:space="preserve">All </w:t>
            </w:r>
            <w:r>
              <w:rPr>
                <w:rFonts w:eastAsia="Times New Roman" w:cs="Calibri"/>
                <w:color w:val="000000"/>
                <w:lang w:eastAsia="en-IE"/>
              </w:rPr>
              <w:t>classes</w:t>
            </w:r>
          </w:p>
        </w:tc>
        <w:tc>
          <w:tcPr>
            <w:tcW w:w="960" w:type="dxa"/>
            <w:shd w:val="clear" w:color="auto" w:fill="auto"/>
            <w:noWrap/>
            <w:tcMar>
              <w:top w:w="0" w:type="dxa"/>
              <w:left w:w="108" w:type="dxa"/>
              <w:bottom w:w="0" w:type="dxa"/>
              <w:right w:w="108" w:type="dxa"/>
            </w:tcMar>
            <w:vAlign w:val="bottom"/>
          </w:tcPr>
          <w:p w14:paraId="2C446571"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Number</w:t>
            </w:r>
          </w:p>
        </w:tc>
        <w:tc>
          <w:tcPr>
            <w:tcW w:w="960" w:type="dxa"/>
            <w:shd w:val="clear" w:color="auto" w:fill="auto"/>
            <w:noWrap/>
            <w:tcMar>
              <w:top w:w="0" w:type="dxa"/>
              <w:left w:w="108" w:type="dxa"/>
              <w:bottom w:w="0" w:type="dxa"/>
              <w:right w:w="108" w:type="dxa"/>
            </w:tcMar>
            <w:vAlign w:val="bottom"/>
          </w:tcPr>
          <w:p w14:paraId="56F45B05"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163856</w:t>
            </w:r>
          </w:p>
        </w:tc>
      </w:tr>
      <w:tr w:rsidR="00BB0A98" w14:paraId="7D00E549" w14:textId="77777777">
        <w:tblPrEx>
          <w:tblCellMar>
            <w:top w:w="0" w:type="dxa"/>
            <w:bottom w:w="0" w:type="dxa"/>
          </w:tblCellMar>
        </w:tblPrEx>
        <w:trPr>
          <w:trHeight w:val="288"/>
        </w:trPr>
        <w:tc>
          <w:tcPr>
            <w:tcW w:w="2240" w:type="dxa"/>
            <w:shd w:val="clear" w:color="auto" w:fill="auto"/>
            <w:noWrap/>
            <w:tcMar>
              <w:top w:w="0" w:type="dxa"/>
              <w:left w:w="108" w:type="dxa"/>
              <w:bottom w:w="0" w:type="dxa"/>
              <w:right w:w="108" w:type="dxa"/>
            </w:tcMar>
            <w:vAlign w:val="bottom"/>
          </w:tcPr>
          <w:p w14:paraId="058F29F1"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Persons on Live Register</w:t>
            </w:r>
          </w:p>
        </w:tc>
        <w:tc>
          <w:tcPr>
            <w:tcW w:w="1134" w:type="dxa"/>
            <w:shd w:val="clear" w:color="auto" w:fill="auto"/>
            <w:noWrap/>
            <w:tcMar>
              <w:top w:w="0" w:type="dxa"/>
              <w:left w:w="108" w:type="dxa"/>
              <w:bottom w:w="0" w:type="dxa"/>
              <w:right w:w="108" w:type="dxa"/>
            </w:tcMar>
            <w:vAlign w:val="bottom"/>
          </w:tcPr>
          <w:p w14:paraId="6048A996"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2022M01</w:t>
            </w:r>
          </w:p>
        </w:tc>
        <w:tc>
          <w:tcPr>
            <w:tcW w:w="1020" w:type="dxa"/>
            <w:shd w:val="clear" w:color="auto" w:fill="auto"/>
            <w:noWrap/>
            <w:tcMar>
              <w:top w:w="0" w:type="dxa"/>
              <w:left w:w="108" w:type="dxa"/>
              <w:bottom w:w="0" w:type="dxa"/>
              <w:right w:w="108" w:type="dxa"/>
            </w:tcMar>
            <w:vAlign w:val="bottom"/>
          </w:tcPr>
          <w:p w14:paraId="5E9ED1AE"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ages</w:t>
            </w:r>
          </w:p>
        </w:tc>
        <w:tc>
          <w:tcPr>
            <w:tcW w:w="1060" w:type="dxa"/>
            <w:shd w:val="clear" w:color="auto" w:fill="auto"/>
            <w:noWrap/>
            <w:tcMar>
              <w:top w:w="0" w:type="dxa"/>
              <w:left w:w="108" w:type="dxa"/>
              <w:bottom w:w="0" w:type="dxa"/>
              <w:right w:w="108" w:type="dxa"/>
            </w:tcMar>
            <w:vAlign w:val="bottom"/>
          </w:tcPr>
          <w:p w14:paraId="0DDEF986"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Both sexes</w:t>
            </w:r>
          </w:p>
        </w:tc>
        <w:tc>
          <w:tcPr>
            <w:tcW w:w="2140" w:type="dxa"/>
            <w:shd w:val="clear" w:color="auto" w:fill="auto"/>
            <w:noWrap/>
            <w:tcMar>
              <w:top w:w="0" w:type="dxa"/>
              <w:left w:w="108" w:type="dxa"/>
              <w:bottom w:w="0" w:type="dxa"/>
              <w:right w:w="108" w:type="dxa"/>
            </w:tcMar>
            <w:vAlign w:val="bottom"/>
          </w:tcPr>
          <w:p w14:paraId="3E174014"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classes</w:t>
            </w:r>
          </w:p>
        </w:tc>
        <w:tc>
          <w:tcPr>
            <w:tcW w:w="960" w:type="dxa"/>
            <w:shd w:val="clear" w:color="auto" w:fill="auto"/>
            <w:noWrap/>
            <w:tcMar>
              <w:top w:w="0" w:type="dxa"/>
              <w:left w:w="108" w:type="dxa"/>
              <w:bottom w:w="0" w:type="dxa"/>
              <w:right w:w="108" w:type="dxa"/>
            </w:tcMar>
            <w:vAlign w:val="bottom"/>
          </w:tcPr>
          <w:p w14:paraId="1D021429"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Number</w:t>
            </w:r>
          </w:p>
        </w:tc>
        <w:tc>
          <w:tcPr>
            <w:tcW w:w="960" w:type="dxa"/>
            <w:shd w:val="clear" w:color="auto" w:fill="auto"/>
            <w:noWrap/>
            <w:tcMar>
              <w:top w:w="0" w:type="dxa"/>
              <w:left w:w="108" w:type="dxa"/>
              <w:bottom w:w="0" w:type="dxa"/>
              <w:right w:w="108" w:type="dxa"/>
            </w:tcMar>
            <w:vAlign w:val="bottom"/>
          </w:tcPr>
          <w:p w14:paraId="73CC3B03"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162578</w:t>
            </w:r>
          </w:p>
        </w:tc>
      </w:tr>
      <w:tr w:rsidR="00BB0A98" w14:paraId="11D94CA0" w14:textId="77777777">
        <w:tblPrEx>
          <w:tblCellMar>
            <w:top w:w="0" w:type="dxa"/>
            <w:bottom w:w="0" w:type="dxa"/>
          </w:tblCellMar>
        </w:tblPrEx>
        <w:trPr>
          <w:trHeight w:val="288"/>
        </w:trPr>
        <w:tc>
          <w:tcPr>
            <w:tcW w:w="2240" w:type="dxa"/>
            <w:shd w:val="clear" w:color="auto" w:fill="auto"/>
            <w:noWrap/>
            <w:tcMar>
              <w:top w:w="0" w:type="dxa"/>
              <w:left w:w="108" w:type="dxa"/>
              <w:bottom w:w="0" w:type="dxa"/>
              <w:right w:w="108" w:type="dxa"/>
            </w:tcMar>
            <w:vAlign w:val="bottom"/>
          </w:tcPr>
          <w:p w14:paraId="266923D2"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Persons on Live Register</w:t>
            </w:r>
          </w:p>
        </w:tc>
        <w:tc>
          <w:tcPr>
            <w:tcW w:w="1134" w:type="dxa"/>
            <w:shd w:val="clear" w:color="auto" w:fill="auto"/>
            <w:noWrap/>
            <w:tcMar>
              <w:top w:w="0" w:type="dxa"/>
              <w:left w:w="108" w:type="dxa"/>
              <w:bottom w:w="0" w:type="dxa"/>
              <w:right w:w="108" w:type="dxa"/>
            </w:tcMar>
            <w:vAlign w:val="bottom"/>
          </w:tcPr>
          <w:p w14:paraId="2A900456"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2022M02</w:t>
            </w:r>
          </w:p>
        </w:tc>
        <w:tc>
          <w:tcPr>
            <w:tcW w:w="1020" w:type="dxa"/>
            <w:shd w:val="clear" w:color="auto" w:fill="auto"/>
            <w:noWrap/>
            <w:tcMar>
              <w:top w:w="0" w:type="dxa"/>
              <w:left w:w="108" w:type="dxa"/>
              <w:bottom w:w="0" w:type="dxa"/>
              <w:right w:w="108" w:type="dxa"/>
            </w:tcMar>
            <w:vAlign w:val="bottom"/>
          </w:tcPr>
          <w:p w14:paraId="720310EF"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ages</w:t>
            </w:r>
          </w:p>
        </w:tc>
        <w:tc>
          <w:tcPr>
            <w:tcW w:w="1060" w:type="dxa"/>
            <w:shd w:val="clear" w:color="auto" w:fill="auto"/>
            <w:noWrap/>
            <w:tcMar>
              <w:top w:w="0" w:type="dxa"/>
              <w:left w:w="108" w:type="dxa"/>
              <w:bottom w:w="0" w:type="dxa"/>
              <w:right w:w="108" w:type="dxa"/>
            </w:tcMar>
            <w:vAlign w:val="bottom"/>
          </w:tcPr>
          <w:p w14:paraId="7AAD9BC7"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Both sexes</w:t>
            </w:r>
          </w:p>
        </w:tc>
        <w:tc>
          <w:tcPr>
            <w:tcW w:w="2140" w:type="dxa"/>
            <w:shd w:val="clear" w:color="auto" w:fill="auto"/>
            <w:noWrap/>
            <w:tcMar>
              <w:top w:w="0" w:type="dxa"/>
              <w:left w:w="108" w:type="dxa"/>
              <w:bottom w:w="0" w:type="dxa"/>
              <w:right w:w="108" w:type="dxa"/>
            </w:tcMar>
            <w:vAlign w:val="bottom"/>
          </w:tcPr>
          <w:p w14:paraId="713E2457"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classes</w:t>
            </w:r>
          </w:p>
        </w:tc>
        <w:tc>
          <w:tcPr>
            <w:tcW w:w="960" w:type="dxa"/>
            <w:shd w:val="clear" w:color="auto" w:fill="auto"/>
            <w:noWrap/>
            <w:tcMar>
              <w:top w:w="0" w:type="dxa"/>
              <w:left w:w="108" w:type="dxa"/>
              <w:bottom w:w="0" w:type="dxa"/>
              <w:right w:w="108" w:type="dxa"/>
            </w:tcMar>
            <w:vAlign w:val="bottom"/>
          </w:tcPr>
          <w:p w14:paraId="780511F7"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Number</w:t>
            </w:r>
          </w:p>
        </w:tc>
        <w:tc>
          <w:tcPr>
            <w:tcW w:w="960" w:type="dxa"/>
            <w:shd w:val="clear" w:color="auto" w:fill="auto"/>
            <w:noWrap/>
            <w:tcMar>
              <w:top w:w="0" w:type="dxa"/>
              <w:left w:w="108" w:type="dxa"/>
              <w:bottom w:w="0" w:type="dxa"/>
              <w:right w:w="108" w:type="dxa"/>
            </w:tcMar>
            <w:vAlign w:val="bottom"/>
          </w:tcPr>
          <w:p w14:paraId="758F3460"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163248</w:t>
            </w:r>
          </w:p>
        </w:tc>
      </w:tr>
      <w:tr w:rsidR="00BB0A98" w14:paraId="738771F6" w14:textId="77777777">
        <w:tblPrEx>
          <w:tblCellMar>
            <w:top w:w="0" w:type="dxa"/>
            <w:bottom w:w="0" w:type="dxa"/>
          </w:tblCellMar>
        </w:tblPrEx>
        <w:trPr>
          <w:trHeight w:val="288"/>
        </w:trPr>
        <w:tc>
          <w:tcPr>
            <w:tcW w:w="2240" w:type="dxa"/>
            <w:shd w:val="clear" w:color="auto" w:fill="auto"/>
            <w:noWrap/>
            <w:tcMar>
              <w:top w:w="0" w:type="dxa"/>
              <w:left w:w="108" w:type="dxa"/>
              <w:bottom w:w="0" w:type="dxa"/>
              <w:right w:w="108" w:type="dxa"/>
            </w:tcMar>
            <w:vAlign w:val="bottom"/>
          </w:tcPr>
          <w:p w14:paraId="585D5271"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Persons on Live Register</w:t>
            </w:r>
          </w:p>
        </w:tc>
        <w:tc>
          <w:tcPr>
            <w:tcW w:w="1134" w:type="dxa"/>
            <w:shd w:val="clear" w:color="auto" w:fill="auto"/>
            <w:noWrap/>
            <w:tcMar>
              <w:top w:w="0" w:type="dxa"/>
              <w:left w:w="108" w:type="dxa"/>
              <w:bottom w:w="0" w:type="dxa"/>
              <w:right w:w="108" w:type="dxa"/>
            </w:tcMar>
            <w:vAlign w:val="bottom"/>
          </w:tcPr>
          <w:p w14:paraId="0F309B5C"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2022M03</w:t>
            </w:r>
          </w:p>
        </w:tc>
        <w:tc>
          <w:tcPr>
            <w:tcW w:w="1020" w:type="dxa"/>
            <w:shd w:val="clear" w:color="auto" w:fill="auto"/>
            <w:noWrap/>
            <w:tcMar>
              <w:top w:w="0" w:type="dxa"/>
              <w:left w:w="108" w:type="dxa"/>
              <w:bottom w:w="0" w:type="dxa"/>
              <w:right w:w="108" w:type="dxa"/>
            </w:tcMar>
            <w:vAlign w:val="bottom"/>
          </w:tcPr>
          <w:p w14:paraId="56C4D7E3"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ages</w:t>
            </w:r>
          </w:p>
        </w:tc>
        <w:tc>
          <w:tcPr>
            <w:tcW w:w="1060" w:type="dxa"/>
            <w:shd w:val="clear" w:color="auto" w:fill="auto"/>
            <w:noWrap/>
            <w:tcMar>
              <w:top w:w="0" w:type="dxa"/>
              <w:left w:w="108" w:type="dxa"/>
              <w:bottom w:w="0" w:type="dxa"/>
              <w:right w:w="108" w:type="dxa"/>
            </w:tcMar>
            <w:vAlign w:val="bottom"/>
          </w:tcPr>
          <w:p w14:paraId="589AF389"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Both sexes</w:t>
            </w:r>
          </w:p>
        </w:tc>
        <w:tc>
          <w:tcPr>
            <w:tcW w:w="2140" w:type="dxa"/>
            <w:shd w:val="clear" w:color="auto" w:fill="auto"/>
            <w:noWrap/>
            <w:tcMar>
              <w:top w:w="0" w:type="dxa"/>
              <w:left w:w="108" w:type="dxa"/>
              <w:bottom w:w="0" w:type="dxa"/>
              <w:right w:w="108" w:type="dxa"/>
            </w:tcMar>
            <w:vAlign w:val="bottom"/>
          </w:tcPr>
          <w:p w14:paraId="4B7DA0F7"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classes</w:t>
            </w:r>
          </w:p>
        </w:tc>
        <w:tc>
          <w:tcPr>
            <w:tcW w:w="960" w:type="dxa"/>
            <w:shd w:val="clear" w:color="auto" w:fill="auto"/>
            <w:noWrap/>
            <w:tcMar>
              <w:top w:w="0" w:type="dxa"/>
              <w:left w:w="108" w:type="dxa"/>
              <w:bottom w:w="0" w:type="dxa"/>
              <w:right w:w="108" w:type="dxa"/>
            </w:tcMar>
            <w:vAlign w:val="bottom"/>
          </w:tcPr>
          <w:p w14:paraId="2D950789"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Number</w:t>
            </w:r>
          </w:p>
        </w:tc>
        <w:tc>
          <w:tcPr>
            <w:tcW w:w="960" w:type="dxa"/>
            <w:shd w:val="clear" w:color="auto" w:fill="auto"/>
            <w:noWrap/>
            <w:tcMar>
              <w:top w:w="0" w:type="dxa"/>
              <w:left w:w="108" w:type="dxa"/>
              <w:bottom w:w="0" w:type="dxa"/>
              <w:right w:w="108" w:type="dxa"/>
            </w:tcMar>
            <w:vAlign w:val="bottom"/>
          </w:tcPr>
          <w:p w14:paraId="494EEA83"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178996</w:t>
            </w:r>
          </w:p>
        </w:tc>
      </w:tr>
    </w:tbl>
    <w:p w14:paraId="2E2BEA6C" w14:textId="77777777" w:rsidR="00BB0A98" w:rsidRDefault="00BB0A98"/>
    <w:p w14:paraId="65CCF50B" w14:textId="77777777" w:rsidR="00BB0A98" w:rsidRDefault="00A7291D">
      <w:pPr>
        <w:rPr>
          <w:rFonts w:cs="Arial"/>
          <w:shd w:val="clear" w:color="auto" w:fill="FFFFFF"/>
        </w:rPr>
      </w:pPr>
      <w:r>
        <w:rPr>
          <w:rFonts w:cs="Arial"/>
          <w:shd w:val="clear" w:color="auto" w:fill="FFFFFF"/>
        </w:rPr>
        <w:t xml:space="preserve">Since this data could be seasonal and also to reduce the amount of data, I got the monthly mean for each year. I used @AVG in Excel to produce one value for every year giving 54 data points. </w:t>
      </w:r>
    </w:p>
    <w:p w14:paraId="02E18F9A" w14:textId="77777777" w:rsidR="00BB0A98" w:rsidRDefault="00A7291D">
      <w:pPr>
        <w:rPr>
          <w:rFonts w:cs="Arial"/>
          <w:shd w:val="clear" w:color="auto" w:fill="FFFFFF"/>
        </w:rPr>
      </w:pPr>
      <w:r>
        <w:rPr>
          <w:rFonts w:cs="Arial"/>
          <w:shd w:val="clear" w:color="auto" w:fill="FFFFFF"/>
        </w:rPr>
        <w:t>This is the data used:</w:t>
      </w:r>
    </w:p>
    <w:tbl>
      <w:tblPr>
        <w:tblW w:w="9360" w:type="dxa"/>
        <w:tblCellMar>
          <w:left w:w="10" w:type="dxa"/>
          <w:right w:w="10" w:type="dxa"/>
        </w:tblCellMar>
        <w:tblLook w:val="04A0" w:firstRow="1" w:lastRow="0" w:firstColumn="1" w:lastColumn="0" w:noHBand="0" w:noVBand="1"/>
      </w:tblPr>
      <w:tblGrid>
        <w:gridCol w:w="2199"/>
        <w:gridCol w:w="1134"/>
        <w:gridCol w:w="942"/>
        <w:gridCol w:w="973"/>
        <w:gridCol w:w="1024"/>
        <w:gridCol w:w="942"/>
        <w:gridCol w:w="942"/>
        <w:gridCol w:w="2050"/>
      </w:tblGrid>
      <w:tr w:rsidR="00BB0A98" w14:paraId="6AB88021" w14:textId="77777777">
        <w:tblPrEx>
          <w:tblCellMar>
            <w:top w:w="0" w:type="dxa"/>
            <w:bottom w:w="0" w:type="dxa"/>
          </w:tblCellMar>
        </w:tblPrEx>
        <w:trPr>
          <w:trHeight w:val="288"/>
        </w:trPr>
        <w:tc>
          <w:tcPr>
            <w:tcW w:w="2199" w:type="dxa"/>
            <w:shd w:val="clear" w:color="auto" w:fill="auto"/>
            <w:noWrap/>
            <w:tcMar>
              <w:top w:w="0" w:type="dxa"/>
              <w:left w:w="108" w:type="dxa"/>
              <w:bottom w:w="0" w:type="dxa"/>
              <w:right w:w="108" w:type="dxa"/>
            </w:tcMar>
            <w:vAlign w:val="bottom"/>
          </w:tcPr>
          <w:p w14:paraId="224EA9F0"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Statistic</w:t>
            </w:r>
          </w:p>
        </w:tc>
        <w:tc>
          <w:tcPr>
            <w:tcW w:w="1134" w:type="dxa"/>
            <w:shd w:val="clear" w:color="auto" w:fill="auto"/>
            <w:noWrap/>
            <w:tcMar>
              <w:top w:w="0" w:type="dxa"/>
              <w:left w:w="108" w:type="dxa"/>
              <w:bottom w:w="0" w:type="dxa"/>
              <w:right w:w="108" w:type="dxa"/>
            </w:tcMar>
            <w:vAlign w:val="bottom"/>
          </w:tcPr>
          <w:p w14:paraId="3EDA2F5C"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Month</w:t>
            </w:r>
          </w:p>
        </w:tc>
        <w:tc>
          <w:tcPr>
            <w:tcW w:w="942" w:type="dxa"/>
            <w:shd w:val="clear" w:color="auto" w:fill="auto"/>
            <w:noWrap/>
            <w:tcMar>
              <w:top w:w="0" w:type="dxa"/>
              <w:left w:w="108" w:type="dxa"/>
              <w:bottom w:w="0" w:type="dxa"/>
              <w:right w:w="108" w:type="dxa"/>
            </w:tcMar>
            <w:vAlign w:val="bottom"/>
          </w:tcPr>
          <w:p w14:paraId="5357BEBA"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Age Group</w:t>
            </w:r>
          </w:p>
        </w:tc>
        <w:tc>
          <w:tcPr>
            <w:tcW w:w="973" w:type="dxa"/>
            <w:shd w:val="clear" w:color="auto" w:fill="auto"/>
            <w:noWrap/>
            <w:tcMar>
              <w:top w:w="0" w:type="dxa"/>
              <w:left w:w="108" w:type="dxa"/>
              <w:bottom w:w="0" w:type="dxa"/>
              <w:right w:w="108" w:type="dxa"/>
            </w:tcMar>
            <w:vAlign w:val="bottom"/>
          </w:tcPr>
          <w:p w14:paraId="683CCB65"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Sex</w:t>
            </w:r>
          </w:p>
        </w:tc>
        <w:tc>
          <w:tcPr>
            <w:tcW w:w="1024" w:type="dxa"/>
            <w:shd w:val="clear" w:color="auto" w:fill="auto"/>
            <w:noWrap/>
            <w:tcMar>
              <w:top w:w="0" w:type="dxa"/>
              <w:left w:w="108" w:type="dxa"/>
              <w:bottom w:w="0" w:type="dxa"/>
              <w:right w:w="108" w:type="dxa"/>
            </w:tcMar>
            <w:vAlign w:val="bottom"/>
          </w:tcPr>
          <w:p w14:paraId="7F53DC1F"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Social Welfare Scheme</w:t>
            </w:r>
          </w:p>
        </w:tc>
        <w:tc>
          <w:tcPr>
            <w:tcW w:w="942" w:type="dxa"/>
            <w:shd w:val="clear" w:color="auto" w:fill="auto"/>
            <w:noWrap/>
            <w:tcMar>
              <w:top w:w="0" w:type="dxa"/>
              <w:left w:w="108" w:type="dxa"/>
              <w:bottom w:w="0" w:type="dxa"/>
              <w:right w:w="108" w:type="dxa"/>
            </w:tcMar>
            <w:vAlign w:val="bottom"/>
          </w:tcPr>
          <w:p w14:paraId="4F3089D2"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UNIT</w:t>
            </w:r>
          </w:p>
        </w:tc>
        <w:tc>
          <w:tcPr>
            <w:tcW w:w="942" w:type="dxa"/>
            <w:shd w:val="clear" w:color="auto" w:fill="auto"/>
            <w:noWrap/>
            <w:tcMar>
              <w:top w:w="0" w:type="dxa"/>
              <w:left w:w="108" w:type="dxa"/>
              <w:bottom w:w="0" w:type="dxa"/>
              <w:right w:w="108" w:type="dxa"/>
            </w:tcMar>
            <w:vAlign w:val="bottom"/>
          </w:tcPr>
          <w:p w14:paraId="1424212C"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VALUE</w:t>
            </w:r>
          </w:p>
        </w:tc>
        <w:tc>
          <w:tcPr>
            <w:tcW w:w="2050" w:type="dxa"/>
            <w:shd w:val="clear" w:color="auto" w:fill="auto"/>
            <w:noWrap/>
            <w:tcMar>
              <w:top w:w="0" w:type="dxa"/>
              <w:left w:w="108" w:type="dxa"/>
              <w:bottom w:w="0" w:type="dxa"/>
              <w:right w:w="108" w:type="dxa"/>
            </w:tcMar>
            <w:vAlign w:val="bottom"/>
          </w:tcPr>
          <w:p w14:paraId="49194D55"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MONTHLY_MEAN</w:t>
            </w:r>
          </w:p>
        </w:tc>
      </w:tr>
      <w:tr w:rsidR="00BB0A98" w14:paraId="2067CCE3" w14:textId="77777777">
        <w:tblPrEx>
          <w:tblCellMar>
            <w:top w:w="0" w:type="dxa"/>
            <w:bottom w:w="0" w:type="dxa"/>
          </w:tblCellMar>
        </w:tblPrEx>
        <w:trPr>
          <w:trHeight w:val="288"/>
        </w:trPr>
        <w:tc>
          <w:tcPr>
            <w:tcW w:w="2199" w:type="dxa"/>
            <w:shd w:val="clear" w:color="auto" w:fill="auto"/>
            <w:noWrap/>
            <w:tcMar>
              <w:top w:w="0" w:type="dxa"/>
              <w:left w:w="108" w:type="dxa"/>
              <w:bottom w:w="0" w:type="dxa"/>
              <w:right w:w="108" w:type="dxa"/>
            </w:tcMar>
            <w:vAlign w:val="bottom"/>
          </w:tcPr>
          <w:p w14:paraId="4318726A"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Persons on Live Register</w:t>
            </w:r>
          </w:p>
        </w:tc>
        <w:tc>
          <w:tcPr>
            <w:tcW w:w="1134" w:type="dxa"/>
            <w:shd w:val="clear" w:color="auto" w:fill="auto"/>
            <w:noWrap/>
            <w:tcMar>
              <w:top w:w="0" w:type="dxa"/>
              <w:left w:w="108" w:type="dxa"/>
              <w:bottom w:w="0" w:type="dxa"/>
              <w:right w:w="108" w:type="dxa"/>
            </w:tcMar>
            <w:vAlign w:val="bottom"/>
          </w:tcPr>
          <w:p w14:paraId="1BEA3316"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1967M12</w:t>
            </w:r>
          </w:p>
        </w:tc>
        <w:tc>
          <w:tcPr>
            <w:tcW w:w="942" w:type="dxa"/>
            <w:shd w:val="clear" w:color="auto" w:fill="auto"/>
            <w:noWrap/>
            <w:tcMar>
              <w:top w:w="0" w:type="dxa"/>
              <w:left w:w="108" w:type="dxa"/>
              <w:bottom w:w="0" w:type="dxa"/>
              <w:right w:w="108" w:type="dxa"/>
            </w:tcMar>
            <w:vAlign w:val="bottom"/>
          </w:tcPr>
          <w:p w14:paraId="02B6A006"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ages</w:t>
            </w:r>
          </w:p>
        </w:tc>
        <w:tc>
          <w:tcPr>
            <w:tcW w:w="973" w:type="dxa"/>
            <w:shd w:val="clear" w:color="auto" w:fill="auto"/>
            <w:noWrap/>
            <w:tcMar>
              <w:top w:w="0" w:type="dxa"/>
              <w:left w:w="108" w:type="dxa"/>
              <w:bottom w:w="0" w:type="dxa"/>
              <w:right w:w="108" w:type="dxa"/>
            </w:tcMar>
            <w:vAlign w:val="bottom"/>
          </w:tcPr>
          <w:p w14:paraId="3325AF2B"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Both sexes</w:t>
            </w:r>
          </w:p>
        </w:tc>
        <w:tc>
          <w:tcPr>
            <w:tcW w:w="1024" w:type="dxa"/>
            <w:shd w:val="clear" w:color="auto" w:fill="auto"/>
            <w:noWrap/>
            <w:tcMar>
              <w:top w:w="0" w:type="dxa"/>
              <w:left w:w="108" w:type="dxa"/>
              <w:bottom w:w="0" w:type="dxa"/>
              <w:right w:w="108" w:type="dxa"/>
            </w:tcMar>
            <w:vAlign w:val="bottom"/>
          </w:tcPr>
          <w:p w14:paraId="47BDC5D0"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classes</w:t>
            </w:r>
          </w:p>
        </w:tc>
        <w:tc>
          <w:tcPr>
            <w:tcW w:w="942" w:type="dxa"/>
            <w:shd w:val="clear" w:color="auto" w:fill="auto"/>
            <w:noWrap/>
            <w:tcMar>
              <w:top w:w="0" w:type="dxa"/>
              <w:left w:w="108" w:type="dxa"/>
              <w:bottom w:w="0" w:type="dxa"/>
              <w:right w:w="108" w:type="dxa"/>
            </w:tcMar>
            <w:vAlign w:val="bottom"/>
          </w:tcPr>
          <w:p w14:paraId="565A8817"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Number</w:t>
            </w:r>
          </w:p>
        </w:tc>
        <w:tc>
          <w:tcPr>
            <w:tcW w:w="942" w:type="dxa"/>
            <w:shd w:val="clear" w:color="auto" w:fill="auto"/>
            <w:noWrap/>
            <w:tcMar>
              <w:top w:w="0" w:type="dxa"/>
              <w:left w:w="108" w:type="dxa"/>
              <w:bottom w:w="0" w:type="dxa"/>
              <w:right w:w="108" w:type="dxa"/>
            </w:tcMar>
            <w:vAlign w:val="bottom"/>
          </w:tcPr>
          <w:p w14:paraId="6A23B7CA"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57395</w:t>
            </w:r>
          </w:p>
        </w:tc>
        <w:tc>
          <w:tcPr>
            <w:tcW w:w="2050" w:type="dxa"/>
            <w:shd w:val="clear" w:color="auto" w:fill="auto"/>
            <w:noWrap/>
            <w:tcMar>
              <w:top w:w="0" w:type="dxa"/>
              <w:left w:w="108" w:type="dxa"/>
              <w:bottom w:w="0" w:type="dxa"/>
              <w:right w:w="108" w:type="dxa"/>
            </w:tcMar>
            <w:vAlign w:val="bottom"/>
          </w:tcPr>
          <w:p w14:paraId="774EADA0"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50024</w:t>
            </w:r>
          </w:p>
        </w:tc>
      </w:tr>
      <w:tr w:rsidR="00BB0A98" w14:paraId="7A6C99C0" w14:textId="77777777">
        <w:tblPrEx>
          <w:tblCellMar>
            <w:top w:w="0" w:type="dxa"/>
            <w:bottom w:w="0" w:type="dxa"/>
          </w:tblCellMar>
        </w:tblPrEx>
        <w:trPr>
          <w:trHeight w:val="288"/>
        </w:trPr>
        <w:tc>
          <w:tcPr>
            <w:tcW w:w="2199" w:type="dxa"/>
            <w:shd w:val="clear" w:color="auto" w:fill="auto"/>
            <w:noWrap/>
            <w:tcMar>
              <w:top w:w="0" w:type="dxa"/>
              <w:left w:w="108" w:type="dxa"/>
              <w:bottom w:w="0" w:type="dxa"/>
              <w:right w:w="108" w:type="dxa"/>
            </w:tcMar>
            <w:vAlign w:val="bottom"/>
          </w:tcPr>
          <w:p w14:paraId="492BDA62"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Persons on Live Register</w:t>
            </w:r>
          </w:p>
        </w:tc>
        <w:tc>
          <w:tcPr>
            <w:tcW w:w="1134" w:type="dxa"/>
            <w:shd w:val="clear" w:color="auto" w:fill="auto"/>
            <w:noWrap/>
            <w:tcMar>
              <w:top w:w="0" w:type="dxa"/>
              <w:left w:w="108" w:type="dxa"/>
              <w:bottom w:w="0" w:type="dxa"/>
              <w:right w:w="108" w:type="dxa"/>
            </w:tcMar>
            <w:vAlign w:val="bottom"/>
          </w:tcPr>
          <w:p w14:paraId="3265CB1A"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1968M12</w:t>
            </w:r>
          </w:p>
        </w:tc>
        <w:tc>
          <w:tcPr>
            <w:tcW w:w="942" w:type="dxa"/>
            <w:shd w:val="clear" w:color="auto" w:fill="auto"/>
            <w:noWrap/>
            <w:tcMar>
              <w:top w:w="0" w:type="dxa"/>
              <w:left w:w="108" w:type="dxa"/>
              <w:bottom w:w="0" w:type="dxa"/>
              <w:right w:w="108" w:type="dxa"/>
            </w:tcMar>
            <w:vAlign w:val="bottom"/>
          </w:tcPr>
          <w:p w14:paraId="062D74B3"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ages</w:t>
            </w:r>
          </w:p>
        </w:tc>
        <w:tc>
          <w:tcPr>
            <w:tcW w:w="973" w:type="dxa"/>
            <w:shd w:val="clear" w:color="auto" w:fill="auto"/>
            <w:noWrap/>
            <w:tcMar>
              <w:top w:w="0" w:type="dxa"/>
              <w:left w:w="108" w:type="dxa"/>
              <w:bottom w:w="0" w:type="dxa"/>
              <w:right w:w="108" w:type="dxa"/>
            </w:tcMar>
            <w:vAlign w:val="bottom"/>
          </w:tcPr>
          <w:p w14:paraId="18E298BF"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Both sexes</w:t>
            </w:r>
          </w:p>
        </w:tc>
        <w:tc>
          <w:tcPr>
            <w:tcW w:w="1024" w:type="dxa"/>
            <w:shd w:val="clear" w:color="auto" w:fill="auto"/>
            <w:noWrap/>
            <w:tcMar>
              <w:top w:w="0" w:type="dxa"/>
              <w:left w:w="108" w:type="dxa"/>
              <w:bottom w:w="0" w:type="dxa"/>
              <w:right w:w="108" w:type="dxa"/>
            </w:tcMar>
            <w:vAlign w:val="bottom"/>
          </w:tcPr>
          <w:p w14:paraId="480AA72F"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classes</w:t>
            </w:r>
          </w:p>
        </w:tc>
        <w:tc>
          <w:tcPr>
            <w:tcW w:w="942" w:type="dxa"/>
            <w:shd w:val="clear" w:color="auto" w:fill="auto"/>
            <w:noWrap/>
            <w:tcMar>
              <w:top w:w="0" w:type="dxa"/>
              <w:left w:w="108" w:type="dxa"/>
              <w:bottom w:w="0" w:type="dxa"/>
              <w:right w:w="108" w:type="dxa"/>
            </w:tcMar>
            <w:vAlign w:val="bottom"/>
          </w:tcPr>
          <w:p w14:paraId="5BBCA112"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Number</w:t>
            </w:r>
          </w:p>
        </w:tc>
        <w:tc>
          <w:tcPr>
            <w:tcW w:w="942" w:type="dxa"/>
            <w:shd w:val="clear" w:color="auto" w:fill="auto"/>
            <w:noWrap/>
            <w:tcMar>
              <w:top w:w="0" w:type="dxa"/>
              <w:left w:w="108" w:type="dxa"/>
              <w:bottom w:w="0" w:type="dxa"/>
              <w:right w:w="108" w:type="dxa"/>
            </w:tcMar>
            <w:vAlign w:val="bottom"/>
          </w:tcPr>
          <w:p w14:paraId="6E7C1810"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54789</w:t>
            </w:r>
          </w:p>
        </w:tc>
        <w:tc>
          <w:tcPr>
            <w:tcW w:w="2050" w:type="dxa"/>
            <w:shd w:val="clear" w:color="auto" w:fill="auto"/>
            <w:noWrap/>
            <w:tcMar>
              <w:top w:w="0" w:type="dxa"/>
              <w:left w:w="108" w:type="dxa"/>
              <w:bottom w:w="0" w:type="dxa"/>
              <w:right w:w="108" w:type="dxa"/>
            </w:tcMar>
            <w:vAlign w:val="bottom"/>
          </w:tcPr>
          <w:p w14:paraId="29B40690"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53064</w:t>
            </w:r>
          </w:p>
        </w:tc>
      </w:tr>
      <w:tr w:rsidR="00BB0A98" w14:paraId="7CB6F03D" w14:textId="77777777">
        <w:tblPrEx>
          <w:tblCellMar>
            <w:top w:w="0" w:type="dxa"/>
            <w:bottom w:w="0" w:type="dxa"/>
          </w:tblCellMar>
        </w:tblPrEx>
        <w:trPr>
          <w:trHeight w:val="288"/>
        </w:trPr>
        <w:tc>
          <w:tcPr>
            <w:tcW w:w="2199" w:type="dxa"/>
            <w:shd w:val="clear" w:color="auto" w:fill="auto"/>
            <w:noWrap/>
            <w:tcMar>
              <w:top w:w="0" w:type="dxa"/>
              <w:left w:w="108" w:type="dxa"/>
              <w:bottom w:w="0" w:type="dxa"/>
              <w:right w:w="108" w:type="dxa"/>
            </w:tcMar>
            <w:vAlign w:val="bottom"/>
          </w:tcPr>
          <w:p w14:paraId="335359FB"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Persons on Live Register</w:t>
            </w:r>
          </w:p>
        </w:tc>
        <w:tc>
          <w:tcPr>
            <w:tcW w:w="1134" w:type="dxa"/>
            <w:shd w:val="clear" w:color="auto" w:fill="auto"/>
            <w:noWrap/>
            <w:tcMar>
              <w:top w:w="0" w:type="dxa"/>
              <w:left w:w="108" w:type="dxa"/>
              <w:bottom w:w="0" w:type="dxa"/>
              <w:right w:w="108" w:type="dxa"/>
            </w:tcMar>
            <w:vAlign w:val="bottom"/>
          </w:tcPr>
          <w:p w14:paraId="1FAFB625"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1969M11</w:t>
            </w:r>
          </w:p>
        </w:tc>
        <w:tc>
          <w:tcPr>
            <w:tcW w:w="942" w:type="dxa"/>
            <w:shd w:val="clear" w:color="auto" w:fill="auto"/>
            <w:noWrap/>
            <w:tcMar>
              <w:top w:w="0" w:type="dxa"/>
              <w:left w:w="108" w:type="dxa"/>
              <w:bottom w:w="0" w:type="dxa"/>
              <w:right w:w="108" w:type="dxa"/>
            </w:tcMar>
            <w:vAlign w:val="bottom"/>
          </w:tcPr>
          <w:p w14:paraId="32EB799E"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ages</w:t>
            </w:r>
          </w:p>
        </w:tc>
        <w:tc>
          <w:tcPr>
            <w:tcW w:w="973" w:type="dxa"/>
            <w:shd w:val="clear" w:color="auto" w:fill="auto"/>
            <w:noWrap/>
            <w:tcMar>
              <w:top w:w="0" w:type="dxa"/>
              <w:left w:w="108" w:type="dxa"/>
              <w:bottom w:w="0" w:type="dxa"/>
              <w:right w:w="108" w:type="dxa"/>
            </w:tcMar>
            <w:vAlign w:val="bottom"/>
          </w:tcPr>
          <w:p w14:paraId="0EA56384"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Both sexes</w:t>
            </w:r>
          </w:p>
        </w:tc>
        <w:tc>
          <w:tcPr>
            <w:tcW w:w="1024" w:type="dxa"/>
            <w:shd w:val="clear" w:color="auto" w:fill="auto"/>
            <w:noWrap/>
            <w:tcMar>
              <w:top w:w="0" w:type="dxa"/>
              <w:left w:w="108" w:type="dxa"/>
              <w:bottom w:w="0" w:type="dxa"/>
              <w:right w:w="108" w:type="dxa"/>
            </w:tcMar>
            <w:vAlign w:val="bottom"/>
          </w:tcPr>
          <w:p w14:paraId="79E76C82"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classes</w:t>
            </w:r>
          </w:p>
        </w:tc>
        <w:tc>
          <w:tcPr>
            <w:tcW w:w="942" w:type="dxa"/>
            <w:shd w:val="clear" w:color="auto" w:fill="auto"/>
            <w:noWrap/>
            <w:tcMar>
              <w:top w:w="0" w:type="dxa"/>
              <w:left w:w="108" w:type="dxa"/>
              <w:bottom w:w="0" w:type="dxa"/>
              <w:right w:w="108" w:type="dxa"/>
            </w:tcMar>
            <w:vAlign w:val="bottom"/>
          </w:tcPr>
          <w:p w14:paraId="3E3AA1DA"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Number</w:t>
            </w:r>
          </w:p>
        </w:tc>
        <w:tc>
          <w:tcPr>
            <w:tcW w:w="942" w:type="dxa"/>
            <w:shd w:val="clear" w:color="auto" w:fill="auto"/>
            <w:noWrap/>
            <w:tcMar>
              <w:top w:w="0" w:type="dxa"/>
              <w:left w:w="108" w:type="dxa"/>
              <w:bottom w:w="0" w:type="dxa"/>
              <w:right w:w="108" w:type="dxa"/>
            </w:tcMar>
            <w:vAlign w:val="bottom"/>
          </w:tcPr>
          <w:p w14:paraId="6A5FEDF4"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50952</w:t>
            </w:r>
          </w:p>
        </w:tc>
        <w:tc>
          <w:tcPr>
            <w:tcW w:w="2050" w:type="dxa"/>
            <w:shd w:val="clear" w:color="auto" w:fill="auto"/>
            <w:noWrap/>
            <w:tcMar>
              <w:top w:w="0" w:type="dxa"/>
              <w:left w:w="108" w:type="dxa"/>
              <w:bottom w:w="0" w:type="dxa"/>
              <w:right w:w="108" w:type="dxa"/>
            </w:tcMar>
            <w:vAlign w:val="bottom"/>
          </w:tcPr>
          <w:p w14:paraId="7D388799"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51128.75</w:t>
            </w:r>
          </w:p>
        </w:tc>
      </w:tr>
      <w:tr w:rsidR="00BB0A98" w14:paraId="2B1BAB6C" w14:textId="77777777">
        <w:tblPrEx>
          <w:tblCellMar>
            <w:top w:w="0" w:type="dxa"/>
            <w:bottom w:w="0" w:type="dxa"/>
          </w:tblCellMar>
        </w:tblPrEx>
        <w:trPr>
          <w:trHeight w:val="288"/>
        </w:trPr>
        <w:tc>
          <w:tcPr>
            <w:tcW w:w="2199" w:type="dxa"/>
            <w:shd w:val="clear" w:color="auto" w:fill="auto"/>
            <w:noWrap/>
            <w:tcMar>
              <w:top w:w="0" w:type="dxa"/>
              <w:left w:w="108" w:type="dxa"/>
              <w:bottom w:w="0" w:type="dxa"/>
              <w:right w:w="108" w:type="dxa"/>
            </w:tcMar>
            <w:vAlign w:val="bottom"/>
          </w:tcPr>
          <w:p w14:paraId="112B5783"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Persons on Live Register</w:t>
            </w:r>
          </w:p>
        </w:tc>
        <w:tc>
          <w:tcPr>
            <w:tcW w:w="1134" w:type="dxa"/>
            <w:shd w:val="clear" w:color="auto" w:fill="auto"/>
            <w:noWrap/>
            <w:tcMar>
              <w:top w:w="0" w:type="dxa"/>
              <w:left w:w="108" w:type="dxa"/>
              <w:bottom w:w="0" w:type="dxa"/>
              <w:right w:w="108" w:type="dxa"/>
            </w:tcMar>
            <w:vAlign w:val="bottom"/>
          </w:tcPr>
          <w:p w14:paraId="46C9001A"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1970M12</w:t>
            </w:r>
          </w:p>
        </w:tc>
        <w:tc>
          <w:tcPr>
            <w:tcW w:w="942" w:type="dxa"/>
            <w:shd w:val="clear" w:color="auto" w:fill="auto"/>
            <w:noWrap/>
            <w:tcMar>
              <w:top w:w="0" w:type="dxa"/>
              <w:left w:w="108" w:type="dxa"/>
              <w:bottom w:w="0" w:type="dxa"/>
              <w:right w:w="108" w:type="dxa"/>
            </w:tcMar>
            <w:vAlign w:val="bottom"/>
          </w:tcPr>
          <w:p w14:paraId="2815B22C"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ages</w:t>
            </w:r>
          </w:p>
        </w:tc>
        <w:tc>
          <w:tcPr>
            <w:tcW w:w="973" w:type="dxa"/>
            <w:shd w:val="clear" w:color="auto" w:fill="auto"/>
            <w:noWrap/>
            <w:tcMar>
              <w:top w:w="0" w:type="dxa"/>
              <w:left w:w="108" w:type="dxa"/>
              <w:bottom w:w="0" w:type="dxa"/>
              <w:right w:w="108" w:type="dxa"/>
            </w:tcMar>
            <w:vAlign w:val="bottom"/>
          </w:tcPr>
          <w:p w14:paraId="63611BD2"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Both sexes</w:t>
            </w:r>
          </w:p>
        </w:tc>
        <w:tc>
          <w:tcPr>
            <w:tcW w:w="1024" w:type="dxa"/>
            <w:shd w:val="clear" w:color="auto" w:fill="auto"/>
            <w:noWrap/>
            <w:tcMar>
              <w:top w:w="0" w:type="dxa"/>
              <w:left w:w="108" w:type="dxa"/>
              <w:bottom w:w="0" w:type="dxa"/>
              <w:right w:w="108" w:type="dxa"/>
            </w:tcMar>
            <w:vAlign w:val="bottom"/>
          </w:tcPr>
          <w:p w14:paraId="1F753F54"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classes</w:t>
            </w:r>
          </w:p>
        </w:tc>
        <w:tc>
          <w:tcPr>
            <w:tcW w:w="942" w:type="dxa"/>
            <w:shd w:val="clear" w:color="auto" w:fill="auto"/>
            <w:noWrap/>
            <w:tcMar>
              <w:top w:w="0" w:type="dxa"/>
              <w:left w:w="108" w:type="dxa"/>
              <w:bottom w:w="0" w:type="dxa"/>
              <w:right w:w="108" w:type="dxa"/>
            </w:tcMar>
            <w:vAlign w:val="bottom"/>
          </w:tcPr>
          <w:p w14:paraId="700B2C8A"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Number</w:t>
            </w:r>
          </w:p>
        </w:tc>
        <w:tc>
          <w:tcPr>
            <w:tcW w:w="942" w:type="dxa"/>
            <w:shd w:val="clear" w:color="auto" w:fill="auto"/>
            <w:noWrap/>
            <w:tcMar>
              <w:top w:w="0" w:type="dxa"/>
              <w:left w:w="108" w:type="dxa"/>
              <w:bottom w:w="0" w:type="dxa"/>
              <w:right w:w="108" w:type="dxa"/>
            </w:tcMar>
            <w:vAlign w:val="bottom"/>
          </w:tcPr>
          <w:p w14:paraId="77B89EB8"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62202</w:t>
            </w:r>
          </w:p>
        </w:tc>
        <w:tc>
          <w:tcPr>
            <w:tcW w:w="2050" w:type="dxa"/>
            <w:shd w:val="clear" w:color="auto" w:fill="auto"/>
            <w:noWrap/>
            <w:tcMar>
              <w:top w:w="0" w:type="dxa"/>
              <w:left w:w="108" w:type="dxa"/>
              <w:bottom w:w="0" w:type="dxa"/>
              <w:right w:w="108" w:type="dxa"/>
            </w:tcMar>
            <w:vAlign w:val="bottom"/>
          </w:tcPr>
          <w:p w14:paraId="00ADEAF7"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58779</w:t>
            </w:r>
          </w:p>
        </w:tc>
      </w:tr>
      <w:tr w:rsidR="00BB0A98" w14:paraId="141BD3DC" w14:textId="77777777">
        <w:tblPrEx>
          <w:tblCellMar>
            <w:top w:w="0" w:type="dxa"/>
            <w:bottom w:w="0" w:type="dxa"/>
          </w:tblCellMar>
        </w:tblPrEx>
        <w:trPr>
          <w:trHeight w:val="288"/>
        </w:trPr>
        <w:tc>
          <w:tcPr>
            <w:tcW w:w="2199" w:type="dxa"/>
            <w:shd w:val="clear" w:color="auto" w:fill="auto"/>
            <w:noWrap/>
            <w:tcMar>
              <w:top w:w="0" w:type="dxa"/>
              <w:left w:w="108" w:type="dxa"/>
              <w:bottom w:w="0" w:type="dxa"/>
              <w:right w:w="108" w:type="dxa"/>
            </w:tcMar>
            <w:vAlign w:val="bottom"/>
          </w:tcPr>
          <w:p w14:paraId="5F8C0FB9"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Persons on Live Register</w:t>
            </w:r>
          </w:p>
        </w:tc>
        <w:tc>
          <w:tcPr>
            <w:tcW w:w="1134" w:type="dxa"/>
            <w:shd w:val="clear" w:color="auto" w:fill="auto"/>
            <w:noWrap/>
            <w:tcMar>
              <w:top w:w="0" w:type="dxa"/>
              <w:left w:w="108" w:type="dxa"/>
              <w:bottom w:w="0" w:type="dxa"/>
              <w:right w:w="108" w:type="dxa"/>
            </w:tcMar>
            <w:vAlign w:val="bottom"/>
          </w:tcPr>
          <w:p w14:paraId="1B44081C"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1971M12</w:t>
            </w:r>
          </w:p>
        </w:tc>
        <w:tc>
          <w:tcPr>
            <w:tcW w:w="942" w:type="dxa"/>
            <w:shd w:val="clear" w:color="auto" w:fill="auto"/>
            <w:noWrap/>
            <w:tcMar>
              <w:top w:w="0" w:type="dxa"/>
              <w:left w:w="108" w:type="dxa"/>
              <w:bottom w:w="0" w:type="dxa"/>
              <w:right w:w="108" w:type="dxa"/>
            </w:tcMar>
            <w:vAlign w:val="bottom"/>
          </w:tcPr>
          <w:p w14:paraId="1BF7D884"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ages</w:t>
            </w:r>
          </w:p>
        </w:tc>
        <w:tc>
          <w:tcPr>
            <w:tcW w:w="973" w:type="dxa"/>
            <w:shd w:val="clear" w:color="auto" w:fill="auto"/>
            <w:noWrap/>
            <w:tcMar>
              <w:top w:w="0" w:type="dxa"/>
              <w:left w:w="108" w:type="dxa"/>
              <w:bottom w:w="0" w:type="dxa"/>
              <w:right w:w="108" w:type="dxa"/>
            </w:tcMar>
            <w:vAlign w:val="bottom"/>
          </w:tcPr>
          <w:p w14:paraId="0E39F83A"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Both sexes</w:t>
            </w:r>
          </w:p>
        </w:tc>
        <w:tc>
          <w:tcPr>
            <w:tcW w:w="1024" w:type="dxa"/>
            <w:shd w:val="clear" w:color="auto" w:fill="auto"/>
            <w:noWrap/>
            <w:tcMar>
              <w:top w:w="0" w:type="dxa"/>
              <w:left w:w="108" w:type="dxa"/>
              <w:bottom w:w="0" w:type="dxa"/>
              <w:right w:w="108" w:type="dxa"/>
            </w:tcMar>
            <w:vAlign w:val="bottom"/>
          </w:tcPr>
          <w:p w14:paraId="60F48C5B"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classes</w:t>
            </w:r>
          </w:p>
        </w:tc>
        <w:tc>
          <w:tcPr>
            <w:tcW w:w="942" w:type="dxa"/>
            <w:shd w:val="clear" w:color="auto" w:fill="auto"/>
            <w:noWrap/>
            <w:tcMar>
              <w:top w:w="0" w:type="dxa"/>
              <w:left w:w="108" w:type="dxa"/>
              <w:bottom w:w="0" w:type="dxa"/>
              <w:right w:w="108" w:type="dxa"/>
            </w:tcMar>
            <w:vAlign w:val="bottom"/>
          </w:tcPr>
          <w:p w14:paraId="20B95D3F"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Number</w:t>
            </w:r>
          </w:p>
        </w:tc>
        <w:tc>
          <w:tcPr>
            <w:tcW w:w="942" w:type="dxa"/>
            <w:shd w:val="clear" w:color="auto" w:fill="auto"/>
            <w:noWrap/>
            <w:tcMar>
              <w:top w:w="0" w:type="dxa"/>
              <w:left w:w="108" w:type="dxa"/>
              <w:bottom w:w="0" w:type="dxa"/>
              <w:right w:w="108" w:type="dxa"/>
            </w:tcMar>
            <w:vAlign w:val="bottom"/>
          </w:tcPr>
          <w:p w14:paraId="023AF9BB"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71108</w:t>
            </w:r>
          </w:p>
        </w:tc>
        <w:tc>
          <w:tcPr>
            <w:tcW w:w="2050" w:type="dxa"/>
            <w:shd w:val="clear" w:color="auto" w:fill="auto"/>
            <w:noWrap/>
            <w:tcMar>
              <w:top w:w="0" w:type="dxa"/>
              <w:left w:w="108" w:type="dxa"/>
              <w:bottom w:w="0" w:type="dxa"/>
              <w:right w:w="108" w:type="dxa"/>
            </w:tcMar>
            <w:vAlign w:val="bottom"/>
          </w:tcPr>
          <w:p w14:paraId="2B8B251F"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57237.5</w:t>
            </w:r>
          </w:p>
        </w:tc>
      </w:tr>
    </w:tbl>
    <w:p w14:paraId="0A9B4EE1" w14:textId="77777777" w:rsidR="00BB0A98" w:rsidRDefault="00A7291D">
      <w:pPr>
        <w:rPr>
          <w:rFonts w:cs="Arial"/>
          <w:shd w:val="clear" w:color="auto" w:fill="FFFFFF"/>
        </w:rPr>
      </w:pPr>
      <w:r>
        <w:rPr>
          <w:rFonts w:cs="Arial"/>
          <w:shd w:val="clear" w:color="auto" w:fill="FFFFFF"/>
        </w:rPr>
        <w:t>:::::::::::</w:t>
      </w:r>
    </w:p>
    <w:p w14:paraId="032DCACF" w14:textId="77777777" w:rsidR="00BB0A98" w:rsidRDefault="00A7291D">
      <w:pPr>
        <w:rPr>
          <w:rFonts w:cs="Arial"/>
          <w:shd w:val="clear" w:color="auto" w:fill="FFFFFF"/>
        </w:rPr>
      </w:pPr>
      <w:r>
        <w:rPr>
          <w:rFonts w:cs="Arial"/>
          <w:shd w:val="clear" w:color="auto" w:fill="FFFFFF"/>
        </w:rPr>
        <w:t>:::::::::::</w:t>
      </w:r>
    </w:p>
    <w:p w14:paraId="0ECA1C1A" w14:textId="77777777" w:rsidR="00BB0A98" w:rsidRDefault="00A7291D">
      <w:pPr>
        <w:rPr>
          <w:rFonts w:cs="Arial"/>
          <w:shd w:val="clear" w:color="auto" w:fill="FFFFFF"/>
        </w:rPr>
      </w:pPr>
      <w:r>
        <w:rPr>
          <w:rFonts w:cs="Arial"/>
          <w:shd w:val="clear" w:color="auto" w:fill="FFFFFF"/>
        </w:rPr>
        <w:t>:::::::::::</w:t>
      </w:r>
    </w:p>
    <w:p w14:paraId="7AA4CE10" w14:textId="77777777" w:rsidR="00BB0A98" w:rsidRDefault="00A7291D">
      <w:pPr>
        <w:rPr>
          <w:rFonts w:cs="Arial"/>
          <w:shd w:val="clear" w:color="auto" w:fill="FFFFFF"/>
        </w:rPr>
      </w:pPr>
      <w:r>
        <w:rPr>
          <w:rFonts w:cs="Arial"/>
          <w:shd w:val="clear" w:color="auto" w:fill="FFFFFF"/>
        </w:rPr>
        <w:t>:::::::::::</w:t>
      </w:r>
    </w:p>
    <w:tbl>
      <w:tblPr>
        <w:tblW w:w="8991" w:type="dxa"/>
        <w:tblCellMar>
          <w:left w:w="10" w:type="dxa"/>
          <w:right w:w="10" w:type="dxa"/>
        </w:tblCellMar>
        <w:tblLook w:val="04A0" w:firstRow="1" w:lastRow="0" w:firstColumn="1" w:lastColumn="0" w:noHBand="0" w:noVBand="1"/>
      </w:tblPr>
      <w:tblGrid>
        <w:gridCol w:w="2125"/>
        <w:gridCol w:w="1127"/>
        <w:gridCol w:w="918"/>
        <w:gridCol w:w="947"/>
        <w:gridCol w:w="918"/>
        <w:gridCol w:w="918"/>
        <w:gridCol w:w="946"/>
        <w:gridCol w:w="1127"/>
      </w:tblGrid>
      <w:tr w:rsidR="00BB0A98" w14:paraId="31D94EC5" w14:textId="77777777">
        <w:tblPrEx>
          <w:tblCellMar>
            <w:top w:w="0" w:type="dxa"/>
            <w:bottom w:w="0" w:type="dxa"/>
          </w:tblCellMar>
        </w:tblPrEx>
        <w:trPr>
          <w:trHeight w:val="288"/>
        </w:trPr>
        <w:tc>
          <w:tcPr>
            <w:tcW w:w="2139" w:type="dxa"/>
            <w:shd w:val="clear" w:color="auto" w:fill="auto"/>
            <w:noWrap/>
            <w:tcMar>
              <w:top w:w="0" w:type="dxa"/>
              <w:left w:w="108" w:type="dxa"/>
              <w:bottom w:w="0" w:type="dxa"/>
              <w:right w:w="108" w:type="dxa"/>
            </w:tcMar>
            <w:vAlign w:val="bottom"/>
          </w:tcPr>
          <w:p w14:paraId="1F822AA2"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Persons on Live Register</w:t>
            </w:r>
          </w:p>
        </w:tc>
        <w:tc>
          <w:tcPr>
            <w:tcW w:w="1115" w:type="dxa"/>
            <w:shd w:val="clear" w:color="auto" w:fill="auto"/>
            <w:noWrap/>
            <w:tcMar>
              <w:top w:w="0" w:type="dxa"/>
              <w:left w:w="108" w:type="dxa"/>
              <w:bottom w:w="0" w:type="dxa"/>
              <w:right w:w="108" w:type="dxa"/>
            </w:tcMar>
            <w:vAlign w:val="bottom"/>
          </w:tcPr>
          <w:p w14:paraId="5FAA5534"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2016M12</w:t>
            </w:r>
          </w:p>
        </w:tc>
        <w:tc>
          <w:tcPr>
            <w:tcW w:w="923" w:type="dxa"/>
            <w:shd w:val="clear" w:color="auto" w:fill="auto"/>
            <w:noWrap/>
            <w:tcMar>
              <w:top w:w="0" w:type="dxa"/>
              <w:left w:w="108" w:type="dxa"/>
              <w:bottom w:w="0" w:type="dxa"/>
              <w:right w:w="108" w:type="dxa"/>
            </w:tcMar>
            <w:vAlign w:val="bottom"/>
          </w:tcPr>
          <w:p w14:paraId="24938941"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ages</w:t>
            </w:r>
          </w:p>
        </w:tc>
        <w:tc>
          <w:tcPr>
            <w:tcW w:w="952" w:type="dxa"/>
            <w:shd w:val="clear" w:color="auto" w:fill="auto"/>
            <w:noWrap/>
            <w:tcMar>
              <w:top w:w="0" w:type="dxa"/>
              <w:left w:w="108" w:type="dxa"/>
              <w:bottom w:w="0" w:type="dxa"/>
              <w:right w:w="108" w:type="dxa"/>
            </w:tcMar>
            <w:vAlign w:val="bottom"/>
          </w:tcPr>
          <w:p w14:paraId="4B054287"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Both sexes</w:t>
            </w:r>
          </w:p>
        </w:tc>
        <w:tc>
          <w:tcPr>
            <w:tcW w:w="923" w:type="dxa"/>
            <w:shd w:val="clear" w:color="auto" w:fill="auto"/>
            <w:noWrap/>
            <w:tcMar>
              <w:top w:w="0" w:type="dxa"/>
              <w:left w:w="108" w:type="dxa"/>
              <w:bottom w:w="0" w:type="dxa"/>
              <w:right w:w="108" w:type="dxa"/>
            </w:tcMar>
            <w:vAlign w:val="bottom"/>
          </w:tcPr>
          <w:p w14:paraId="23D60C90"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classes</w:t>
            </w:r>
          </w:p>
        </w:tc>
        <w:tc>
          <w:tcPr>
            <w:tcW w:w="923" w:type="dxa"/>
            <w:shd w:val="clear" w:color="auto" w:fill="auto"/>
            <w:noWrap/>
            <w:tcMar>
              <w:top w:w="0" w:type="dxa"/>
              <w:left w:w="108" w:type="dxa"/>
              <w:bottom w:w="0" w:type="dxa"/>
              <w:right w:w="108" w:type="dxa"/>
            </w:tcMar>
            <w:vAlign w:val="bottom"/>
          </w:tcPr>
          <w:p w14:paraId="65ACA9C8"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Number</w:t>
            </w:r>
          </w:p>
        </w:tc>
        <w:tc>
          <w:tcPr>
            <w:tcW w:w="936" w:type="dxa"/>
            <w:shd w:val="clear" w:color="auto" w:fill="auto"/>
            <w:noWrap/>
            <w:tcMar>
              <w:top w:w="0" w:type="dxa"/>
              <w:left w:w="108" w:type="dxa"/>
              <w:bottom w:w="0" w:type="dxa"/>
              <w:right w:w="108" w:type="dxa"/>
            </w:tcMar>
            <w:vAlign w:val="bottom"/>
          </w:tcPr>
          <w:p w14:paraId="2BFA43B6"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276502</w:t>
            </w:r>
          </w:p>
        </w:tc>
        <w:tc>
          <w:tcPr>
            <w:tcW w:w="1115" w:type="dxa"/>
            <w:shd w:val="clear" w:color="auto" w:fill="auto"/>
            <w:noWrap/>
            <w:tcMar>
              <w:top w:w="0" w:type="dxa"/>
              <w:left w:w="108" w:type="dxa"/>
              <w:bottom w:w="0" w:type="dxa"/>
              <w:right w:w="108" w:type="dxa"/>
            </w:tcMar>
            <w:vAlign w:val="bottom"/>
          </w:tcPr>
          <w:p w14:paraId="3B045FBB"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302660.8</w:t>
            </w:r>
          </w:p>
        </w:tc>
      </w:tr>
      <w:tr w:rsidR="00BB0A98" w14:paraId="10D93C9B" w14:textId="77777777">
        <w:tblPrEx>
          <w:tblCellMar>
            <w:top w:w="0" w:type="dxa"/>
            <w:bottom w:w="0" w:type="dxa"/>
          </w:tblCellMar>
        </w:tblPrEx>
        <w:trPr>
          <w:trHeight w:val="288"/>
        </w:trPr>
        <w:tc>
          <w:tcPr>
            <w:tcW w:w="2139" w:type="dxa"/>
            <w:shd w:val="clear" w:color="auto" w:fill="auto"/>
            <w:noWrap/>
            <w:tcMar>
              <w:top w:w="0" w:type="dxa"/>
              <w:left w:w="108" w:type="dxa"/>
              <w:bottom w:w="0" w:type="dxa"/>
              <w:right w:w="108" w:type="dxa"/>
            </w:tcMar>
            <w:vAlign w:val="bottom"/>
          </w:tcPr>
          <w:p w14:paraId="78AF9A21"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Persons on Live Register</w:t>
            </w:r>
          </w:p>
        </w:tc>
        <w:tc>
          <w:tcPr>
            <w:tcW w:w="1115" w:type="dxa"/>
            <w:shd w:val="clear" w:color="auto" w:fill="auto"/>
            <w:noWrap/>
            <w:tcMar>
              <w:top w:w="0" w:type="dxa"/>
              <w:left w:w="108" w:type="dxa"/>
              <w:bottom w:w="0" w:type="dxa"/>
              <w:right w:w="108" w:type="dxa"/>
            </w:tcMar>
            <w:vAlign w:val="bottom"/>
          </w:tcPr>
          <w:p w14:paraId="03B8D788"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2017M12</w:t>
            </w:r>
          </w:p>
        </w:tc>
        <w:tc>
          <w:tcPr>
            <w:tcW w:w="923" w:type="dxa"/>
            <w:shd w:val="clear" w:color="auto" w:fill="auto"/>
            <w:noWrap/>
            <w:tcMar>
              <w:top w:w="0" w:type="dxa"/>
              <w:left w:w="108" w:type="dxa"/>
              <w:bottom w:w="0" w:type="dxa"/>
              <w:right w:w="108" w:type="dxa"/>
            </w:tcMar>
            <w:vAlign w:val="bottom"/>
          </w:tcPr>
          <w:p w14:paraId="6531337A"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ages</w:t>
            </w:r>
          </w:p>
        </w:tc>
        <w:tc>
          <w:tcPr>
            <w:tcW w:w="952" w:type="dxa"/>
            <w:shd w:val="clear" w:color="auto" w:fill="auto"/>
            <w:noWrap/>
            <w:tcMar>
              <w:top w:w="0" w:type="dxa"/>
              <w:left w:w="108" w:type="dxa"/>
              <w:bottom w:w="0" w:type="dxa"/>
              <w:right w:w="108" w:type="dxa"/>
            </w:tcMar>
            <w:vAlign w:val="bottom"/>
          </w:tcPr>
          <w:p w14:paraId="2B90BC91"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Both sexes</w:t>
            </w:r>
          </w:p>
        </w:tc>
        <w:tc>
          <w:tcPr>
            <w:tcW w:w="923" w:type="dxa"/>
            <w:shd w:val="clear" w:color="auto" w:fill="auto"/>
            <w:noWrap/>
            <w:tcMar>
              <w:top w:w="0" w:type="dxa"/>
              <w:left w:w="108" w:type="dxa"/>
              <w:bottom w:w="0" w:type="dxa"/>
              <w:right w:w="108" w:type="dxa"/>
            </w:tcMar>
            <w:vAlign w:val="bottom"/>
          </w:tcPr>
          <w:p w14:paraId="6A9EDA12"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classes</w:t>
            </w:r>
          </w:p>
        </w:tc>
        <w:tc>
          <w:tcPr>
            <w:tcW w:w="923" w:type="dxa"/>
            <w:shd w:val="clear" w:color="auto" w:fill="auto"/>
            <w:noWrap/>
            <w:tcMar>
              <w:top w:w="0" w:type="dxa"/>
              <w:left w:w="108" w:type="dxa"/>
              <w:bottom w:w="0" w:type="dxa"/>
              <w:right w:w="108" w:type="dxa"/>
            </w:tcMar>
            <w:vAlign w:val="bottom"/>
          </w:tcPr>
          <w:p w14:paraId="6B20C4BF"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Number</w:t>
            </w:r>
          </w:p>
        </w:tc>
        <w:tc>
          <w:tcPr>
            <w:tcW w:w="936" w:type="dxa"/>
            <w:shd w:val="clear" w:color="auto" w:fill="auto"/>
            <w:noWrap/>
            <w:tcMar>
              <w:top w:w="0" w:type="dxa"/>
              <w:left w:w="108" w:type="dxa"/>
              <w:bottom w:w="0" w:type="dxa"/>
              <w:right w:w="108" w:type="dxa"/>
            </w:tcMar>
            <w:vAlign w:val="bottom"/>
          </w:tcPr>
          <w:p w14:paraId="6328B5EA"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236268</w:t>
            </w:r>
          </w:p>
        </w:tc>
        <w:tc>
          <w:tcPr>
            <w:tcW w:w="1115" w:type="dxa"/>
            <w:shd w:val="clear" w:color="auto" w:fill="auto"/>
            <w:noWrap/>
            <w:tcMar>
              <w:top w:w="0" w:type="dxa"/>
              <w:left w:w="108" w:type="dxa"/>
              <w:bottom w:w="0" w:type="dxa"/>
              <w:right w:w="108" w:type="dxa"/>
            </w:tcMar>
            <w:vAlign w:val="bottom"/>
          </w:tcPr>
          <w:p w14:paraId="2BD7CCD1"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258580.1</w:t>
            </w:r>
          </w:p>
        </w:tc>
      </w:tr>
      <w:tr w:rsidR="00BB0A98" w14:paraId="1850BC8C" w14:textId="77777777">
        <w:tblPrEx>
          <w:tblCellMar>
            <w:top w:w="0" w:type="dxa"/>
            <w:bottom w:w="0" w:type="dxa"/>
          </w:tblCellMar>
        </w:tblPrEx>
        <w:trPr>
          <w:trHeight w:val="288"/>
        </w:trPr>
        <w:tc>
          <w:tcPr>
            <w:tcW w:w="2139" w:type="dxa"/>
            <w:shd w:val="clear" w:color="auto" w:fill="auto"/>
            <w:noWrap/>
            <w:tcMar>
              <w:top w:w="0" w:type="dxa"/>
              <w:left w:w="108" w:type="dxa"/>
              <w:bottom w:w="0" w:type="dxa"/>
              <w:right w:w="108" w:type="dxa"/>
            </w:tcMar>
            <w:vAlign w:val="bottom"/>
          </w:tcPr>
          <w:p w14:paraId="78F6AF24"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 xml:space="preserve">Persons on Live </w:t>
            </w:r>
            <w:r>
              <w:rPr>
                <w:rFonts w:eastAsia="Times New Roman" w:cs="Calibri"/>
                <w:color w:val="000000"/>
                <w:lang w:eastAsia="en-IE"/>
              </w:rPr>
              <w:t>Register</w:t>
            </w:r>
          </w:p>
        </w:tc>
        <w:tc>
          <w:tcPr>
            <w:tcW w:w="1115" w:type="dxa"/>
            <w:shd w:val="clear" w:color="auto" w:fill="auto"/>
            <w:noWrap/>
            <w:tcMar>
              <w:top w:w="0" w:type="dxa"/>
              <w:left w:w="108" w:type="dxa"/>
              <w:bottom w:w="0" w:type="dxa"/>
              <w:right w:w="108" w:type="dxa"/>
            </w:tcMar>
            <w:vAlign w:val="bottom"/>
          </w:tcPr>
          <w:p w14:paraId="2AA9F80F"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2018M12</w:t>
            </w:r>
          </w:p>
        </w:tc>
        <w:tc>
          <w:tcPr>
            <w:tcW w:w="923" w:type="dxa"/>
            <w:shd w:val="clear" w:color="auto" w:fill="auto"/>
            <w:noWrap/>
            <w:tcMar>
              <w:top w:w="0" w:type="dxa"/>
              <w:left w:w="108" w:type="dxa"/>
              <w:bottom w:w="0" w:type="dxa"/>
              <w:right w:w="108" w:type="dxa"/>
            </w:tcMar>
            <w:vAlign w:val="bottom"/>
          </w:tcPr>
          <w:p w14:paraId="559E1437"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ages</w:t>
            </w:r>
          </w:p>
        </w:tc>
        <w:tc>
          <w:tcPr>
            <w:tcW w:w="952" w:type="dxa"/>
            <w:shd w:val="clear" w:color="auto" w:fill="auto"/>
            <w:noWrap/>
            <w:tcMar>
              <w:top w:w="0" w:type="dxa"/>
              <w:left w:w="108" w:type="dxa"/>
              <w:bottom w:w="0" w:type="dxa"/>
              <w:right w:w="108" w:type="dxa"/>
            </w:tcMar>
            <w:vAlign w:val="bottom"/>
          </w:tcPr>
          <w:p w14:paraId="2C7A67BC"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Both sexes</w:t>
            </w:r>
          </w:p>
        </w:tc>
        <w:tc>
          <w:tcPr>
            <w:tcW w:w="923" w:type="dxa"/>
            <w:shd w:val="clear" w:color="auto" w:fill="auto"/>
            <w:noWrap/>
            <w:tcMar>
              <w:top w:w="0" w:type="dxa"/>
              <w:left w:w="108" w:type="dxa"/>
              <w:bottom w:w="0" w:type="dxa"/>
              <w:right w:w="108" w:type="dxa"/>
            </w:tcMar>
            <w:vAlign w:val="bottom"/>
          </w:tcPr>
          <w:p w14:paraId="6EEA6465"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classes</w:t>
            </w:r>
          </w:p>
        </w:tc>
        <w:tc>
          <w:tcPr>
            <w:tcW w:w="923" w:type="dxa"/>
            <w:shd w:val="clear" w:color="auto" w:fill="auto"/>
            <w:noWrap/>
            <w:tcMar>
              <w:top w:w="0" w:type="dxa"/>
              <w:left w:w="108" w:type="dxa"/>
              <w:bottom w:w="0" w:type="dxa"/>
              <w:right w:w="108" w:type="dxa"/>
            </w:tcMar>
            <w:vAlign w:val="bottom"/>
          </w:tcPr>
          <w:p w14:paraId="311A7360"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Number</w:t>
            </w:r>
          </w:p>
        </w:tc>
        <w:tc>
          <w:tcPr>
            <w:tcW w:w="936" w:type="dxa"/>
            <w:shd w:val="clear" w:color="auto" w:fill="auto"/>
            <w:noWrap/>
            <w:tcMar>
              <w:top w:w="0" w:type="dxa"/>
              <w:left w:w="108" w:type="dxa"/>
              <w:bottom w:w="0" w:type="dxa"/>
              <w:right w:w="108" w:type="dxa"/>
            </w:tcMar>
            <w:vAlign w:val="bottom"/>
          </w:tcPr>
          <w:p w14:paraId="5EC8E6F1"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199669</w:t>
            </w:r>
          </w:p>
        </w:tc>
        <w:tc>
          <w:tcPr>
            <w:tcW w:w="1115" w:type="dxa"/>
            <w:shd w:val="clear" w:color="auto" w:fill="auto"/>
            <w:noWrap/>
            <w:tcMar>
              <w:top w:w="0" w:type="dxa"/>
              <w:left w:w="108" w:type="dxa"/>
              <w:bottom w:w="0" w:type="dxa"/>
              <w:right w:w="108" w:type="dxa"/>
            </w:tcMar>
            <w:vAlign w:val="bottom"/>
          </w:tcPr>
          <w:p w14:paraId="5C5086D0"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220064.6</w:t>
            </w:r>
          </w:p>
        </w:tc>
      </w:tr>
      <w:tr w:rsidR="00BB0A98" w14:paraId="03F28B09" w14:textId="77777777">
        <w:tblPrEx>
          <w:tblCellMar>
            <w:top w:w="0" w:type="dxa"/>
            <w:bottom w:w="0" w:type="dxa"/>
          </w:tblCellMar>
        </w:tblPrEx>
        <w:trPr>
          <w:trHeight w:val="288"/>
        </w:trPr>
        <w:tc>
          <w:tcPr>
            <w:tcW w:w="2139" w:type="dxa"/>
            <w:shd w:val="clear" w:color="auto" w:fill="auto"/>
            <w:noWrap/>
            <w:tcMar>
              <w:top w:w="0" w:type="dxa"/>
              <w:left w:w="108" w:type="dxa"/>
              <w:bottom w:w="0" w:type="dxa"/>
              <w:right w:w="108" w:type="dxa"/>
            </w:tcMar>
            <w:vAlign w:val="bottom"/>
          </w:tcPr>
          <w:p w14:paraId="6C5DF84F"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Persons on Live Register</w:t>
            </w:r>
          </w:p>
        </w:tc>
        <w:tc>
          <w:tcPr>
            <w:tcW w:w="1115" w:type="dxa"/>
            <w:shd w:val="clear" w:color="auto" w:fill="auto"/>
            <w:noWrap/>
            <w:tcMar>
              <w:top w:w="0" w:type="dxa"/>
              <w:left w:w="108" w:type="dxa"/>
              <w:bottom w:w="0" w:type="dxa"/>
              <w:right w:w="108" w:type="dxa"/>
            </w:tcMar>
            <w:vAlign w:val="bottom"/>
          </w:tcPr>
          <w:p w14:paraId="6C0BEA67"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2019M12</w:t>
            </w:r>
          </w:p>
        </w:tc>
        <w:tc>
          <w:tcPr>
            <w:tcW w:w="923" w:type="dxa"/>
            <w:shd w:val="clear" w:color="auto" w:fill="auto"/>
            <w:noWrap/>
            <w:tcMar>
              <w:top w:w="0" w:type="dxa"/>
              <w:left w:w="108" w:type="dxa"/>
              <w:bottom w:w="0" w:type="dxa"/>
              <w:right w:w="108" w:type="dxa"/>
            </w:tcMar>
            <w:vAlign w:val="bottom"/>
          </w:tcPr>
          <w:p w14:paraId="202C6D6D"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ages</w:t>
            </w:r>
          </w:p>
        </w:tc>
        <w:tc>
          <w:tcPr>
            <w:tcW w:w="952" w:type="dxa"/>
            <w:shd w:val="clear" w:color="auto" w:fill="auto"/>
            <w:noWrap/>
            <w:tcMar>
              <w:top w:w="0" w:type="dxa"/>
              <w:left w:w="108" w:type="dxa"/>
              <w:bottom w:w="0" w:type="dxa"/>
              <w:right w:w="108" w:type="dxa"/>
            </w:tcMar>
            <w:vAlign w:val="bottom"/>
          </w:tcPr>
          <w:p w14:paraId="636EB9C0"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Both sexes</w:t>
            </w:r>
          </w:p>
        </w:tc>
        <w:tc>
          <w:tcPr>
            <w:tcW w:w="923" w:type="dxa"/>
            <w:shd w:val="clear" w:color="auto" w:fill="auto"/>
            <w:noWrap/>
            <w:tcMar>
              <w:top w:w="0" w:type="dxa"/>
              <w:left w:w="108" w:type="dxa"/>
              <w:bottom w:w="0" w:type="dxa"/>
              <w:right w:w="108" w:type="dxa"/>
            </w:tcMar>
            <w:vAlign w:val="bottom"/>
          </w:tcPr>
          <w:p w14:paraId="29D8DBB5"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classes</w:t>
            </w:r>
          </w:p>
        </w:tc>
        <w:tc>
          <w:tcPr>
            <w:tcW w:w="923" w:type="dxa"/>
            <w:shd w:val="clear" w:color="auto" w:fill="auto"/>
            <w:noWrap/>
            <w:tcMar>
              <w:top w:w="0" w:type="dxa"/>
              <w:left w:w="108" w:type="dxa"/>
              <w:bottom w:w="0" w:type="dxa"/>
              <w:right w:w="108" w:type="dxa"/>
            </w:tcMar>
            <w:vAlign w:val="bottom"/>
          </w:tcPr>
          <w:p w14:paraId="7F718A3D"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Number</w:t>
            </w:r>
          </w:p>
        </w:tc>
        <w:tc>
          <w:tcPr>
            <w:tcW w:w="936" w:type="dxa"/>
            <w:shd w:val="clear" w:color="auto" w:fill="auto"/>
            <w:noWrap/>
            <w:tcMar>
              <w:top w:w="0" w:type="dxa"/>
              <w:left w:w="108" w:type="dxa"/>
              <w:bottom w:w="0" w:type="dxa"/>
              <w:right w:w="108" w:type="dxa"/>
            </w:tcMar>
            <w:vAlign w:val="bottom"/>
          </w:tcPr>
          <w:p w14:paraId="41D13E0C"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181996</w:t>
            </w:r>
          </w:p>
        </w:tc>
        <w:tc>
          <w:tcPr>
            <w:tcW w:w="1115" w:type="dxa"/>
            <w:shd w:val="clear" w:color="auto" w:fill="auto"/>
            <w:noWrap/>
            <w:tcMar>
              <w:top w:w="0" w:type="dxa"/>
              <w:left w:w="108" w:type="dxa"/>
              <w:bottom w:w="0" w:type="dxa"/>
              <w:right w:w="108" w:type="dxa"/>
            </w:tcMar>
            <w:vAlign w:val="bottom"/>
          </w:tcPr>
          <w:p w14:paraId="13461DD1"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191528.5</w:t>
            </w:r>
          </w:p>
        </w:tc>
      </w:tr>
      <w:tr w:rsidR="00BB0A98" w14:paraId="307163C8" w14:textId="77777777">
        <w:tblPrEx>
          <w:tblCellMar>
            <w:top w:w="0" w:type="dxa"/>
            <w:bottom w:w="0" w:type="dxa"/>
          </w:tblCellMar>
        </w:tblPrEx>
        <w:trPr>
          <w:trHeight w:val="288"/>
        </w:trPr>
        <w:tc>
          <w:tcPr>
            <w:tcW w:w="2139" w:type="dxa"/>
            <w:shd w:val="clear" w:color="auto" w:fill="auto"/>
            <w:noWrap/>
            <w:tcMar>
              <w:top w:w="0" w:type="dxa"/>
              <w:left w:w="108" w:type="dxa"/>
              <w:bottom w:w="0" w:type="dxa"/>
              <w:right w:w="108" w:type="dxa"/>
            </w:tcMar>
            <w:vAlign w:val="bottom"/>
          </w:tcPr>
          <w:p w14:paraId="0ACC7CEA"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lastRenderedPageBreak/>
              <w:t>Persons on Live Register</w:t>
            </w:r>
          </w:p>
        </w:tc>
        <w:tc>
          <w:tcPr>
            <w:tcW w:w="1115" w:type="dxa"/>
            <w:shd w:val="clear" w:color="auto" w:fill="auto"/>
            <w:noWrap/>
            <w:tcMar>
              <w:top w:w="0" w:type="dxa"/>
              <w:left w:w="108" w:type="dxa"/>
              <w:bottom w:w="0" w:type="dxa"/>
              <w:right w:w="108" w:type="dxa"/>
            </w:tcMar>
            <w:vAlign w:val="bottom"/>
          </w:tcPr>
          <w:p w14:paraId="61E0C9AA"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2020M12</w:t>
            </w:r>
          </w:p>
        </w:tc>
        <w:tc>
          <w:tcPr>
            <w:tcW w:w="923" w:type="dxa"/>
            <w:shd w:val="clear" w:color="auto" w:fill="auto"/>
            <w:noWrap/>
            <w:tcMar>
              <w:top w:w="0" w:type="dxa"/>
              <w:left w:w="108" w:type="dxa"/>
              <w:bottom w:w="0" w:type="dxa"/>
              <w:right w:w="108" w:type="dxa"/>
            </w:tcMar>
            <w:vAlign w:val="bottom"/>
          </w:tcPr>
          <w:p w14:paraId="07A5627E"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ages</w:t>
            </w:r>
          </w:p>
        </w:tc>
        <w:tc>
          <w:tcPr>
            <w:tcW w:w="952" w:type="dxa"/>
            <w:shd w:val="clear" w:color="auto" w:fill="auto"/>
            <w:noWrap/>
            <w:tcMar>
              <w:top w:w="0" w:type="dxa"/>
              <w:left w:w="108" w:type="dxa"/>
              <w:bottom w:w="0" w:type="dxa"/>
              <w:right w:w="108" w:type="dxa"/>
            </w:tcMar>
            <w:vAlign w:val="bottom"/>
          </w:tcPr>
          <w:p w14:paraId="6EC0262E"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Both sexes</w:t>
            </w:r>
          </w:p>
        </w:tc>
        <w:tc>
          <w:tcPr>
            <w:tcW w:w="923" w:type="dxa"/>
            <w:shd w:val="clear" w:color="auto" w:fill="auto"/>
            <w:noWrap/>
            <w:tcMar>
              <w:top w:w="0" w:type="dxa"/>
              <w:left w:w="108" w:type="dxa"/>
              <w:bottom w:w="0" w:type="dxa"/>
              <w:right w:w="108" w:type="dxa"/>
            </w:tcMar>
            <w:vAlign w:val="bottom"/>
          </w:tcPr>
          <w:p w14:paraId="5C85AB92"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classes</w:t>
            </w:r>
          </w:p>
        </w:tc>
        <w:tc>
          <w:tcPr>
            <w:tcW w:w="923" w:type="dxa"/>
            <w:shd w:val="clear" w:color="auto" w:fill="auto"/>
            <w:noWrap/>
            <w:tcMar>
              <w:top w:w="0" w:type="dxa"/>
              <w:left w:w="108" w:type="dxa"/>
              <w:bottom w:w="0" w:type="dxa"/>
              <w:right w:w="108" w:type="dxa"/>
            </w:tcMar>
            <w:vAlign w:val="bottom"/>
          </w:tcPr>
          <w:p w14:paraId="0F13D96F"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Number</w:t>
            </w:r>
          </w:p>
        </w:tc>
        <w:tc>
          <w:tcPr>
            <w:tcW w:w="936" w:type="dxa"/>
            <w:shd w:val="clear" w:color="auto" w:fill="auto"/>
            <w:noWrap/>
            <w:tcMar>
              <w:top w:w="0" w:type="dxa"/>
              <w:left w:w="108" w:type="dxa"/>
              <w:bottom w:w="0" w:type="dxa"/>
              <w:right w:w="108" w:type="dxa"/>
            </w:tcMar>
            <w:vAlign w:val="bottom"/>
          </w:tcPr>
          <w:p w14:paraId="07891F31"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189860</w:t>
            </w:r>
          </w:p>
        </w:tc>
        <w:tc>
          <w:tcPr>
            <w:tcW w:w="1115" w:type="dxa"/>
            <w:shd w:val="clear" w:color="auto" w:fill="auto"/>
            <w:noWrap/>
            <w:tcMar>
              <w:top w:w="0" w:type="dxa"/>
              <w:left w:w="108" w:type="dxa"/>
              <w:bottom w:w="0" w:type="dxa"/>
              <w:right w:w="108" w:type="dxa"/>
            </w:tcMar>
            <w:vAlign w:val="bottom"/>
          </w:tcPr>
          <w:p w14:paraId="327E4031"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208486.8</w:t>
            </w:r>
          </w:p>
        </w:tc>
      </w:tr>
      <w:tr w:rsidR="00BB0A98" w14:paraId="3730511E" w14:textId="77777777">
        <w:tblPrEx>
          <w:tblCellMar>
            <w:top w:w="0" w:type="dxa"/>
            <w:bottom w:w="0" w:type="dxa"/>
          </w:tblCellMar>
        </w:tblPrEx>
        <w:trPr>
          <w:trHeight w:val="288"/>
        </w:trPr>
        <w:tc>
          <w:tcPr>
            <w:tcW w:w="2139" w:type="dxa"/>
            <w:shd w:val="clear" w:color="auto" w:fill="auto"/>
            <w:noWrap/>
            <w:tcMar>
              <w:top w:w="0" w:type="dxa"/>
              <w:left w:w="108" w:type="dxa"/>
              <w:bottom w:w="0" w:type="dxa"/>
              <w:right w:w="108" w:type="dxa"/>
            </w:tcMar>
            <w:vAlign w:val="bottom"/>
          </w:tcPr>
          <w:p w14:paraId="090DAA2E"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Persons on Live Register</w:t>
            </w:r>
          </w:p>
        </w:tc>
        <w:tc>
          <w:tcPr>
            <w:tcW w:w="1115" w:type="dxa"/>
            <w:shd w:val="clear" w:color="auto" w:fill="auto"/>
            <w:noWrap/>
            <w:tcMar>
              <w:top w:w="0" w:type="dxa"/>
              <w:left w:w="108" w:type="dxa"/>
              <w:bottom w:w="0" w:type="dxa"/>
              <w:right w:w="108" w:type="dxa"/>
            </w:tcMar>
            <w:vAlign w:val="bottom"/>
          </w:tcPr>
          <w:p w14:paraId="6C4654DD"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2021M12</w:t>
            </w:r>
          </w:p>
        </w:tc>
        <w:tc>
          <w:tcPr>
            <w:tcW w:w="923" w:type="dxa"/>
            <w:shd w:val="clear" w:color="auto" w:fill="auto"/>
            <w:noWrap/>
            <w:tcMar>
              <w:top w:w="0" w:type="dxa"/>
              <w:left w:w="108" w:type="dxa"/>
              <w:bottom w:w="0" w:type="dxa"/>
              <w:right w:w="108" w:type="dxa"/>
            </w:tcMar>
            <w:vAlign w:val="bottom"/>
          </w:tcPr>
          <w:p w14:paraId="61329E4A"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ages</w:t>
            </w:r>
          </w:p>
        </w:tc>
        <w:tc>
          <w:tcPr>
            <w:tcW w:w="952" w:type="dxa"/>
            <w:shd w:val="clear" w:color="auto" w:fill="auto"/>
            <w:noWrap/>
            <w:tcMar>
              <w:top w:w="0" w:type="dxa"/>
              <w:left w:w="108" w:type="dxa"/>
              <w:bottom w:w="0" w:type="dxa"/>
              <w:right w:w="108" w:type="dxa"/>
            </w:tcMar>
            <w:vAlign w:val="bottom"/>
          </w:tcPr>
          <w:p w14:paraId="6DEF6E66"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Both sexes</w:t>
            </w:r>
          </w:p>
        </w:tc>
        <w:tc>
          <w:tcPr>
            <w:tcW w:w="923" w:type="dxa"/>
            <w:shd w:val="clear" w:color="auto" w:fill="auto"/>
            <w:noWrap/>
            <w:tcMar>
              <w:top w:w="0" w:type="dxa"/>
              <w:left w:w="108" w:type="dxa"/>
              <w:bottom w:w="0" w:type="dxa"/>
              <w:right w:w="108" w:type="dxa"/>
            </w:tcMar>
            <w:vAlign w:val="bottom"/>
          </w:tcPr>
          <w:p w14:paraId="156B2004"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All classes</w:t>
            </w:r>
          </w:p>
        </w:tc>
        <w:tc>
          <w:tcPr>
            <w:tcW w:w="923" w:type="dxa"/>
            <w:shd w:val="clear" w:color="auto" w:fill="auto"/>
            <w:noWrap/>
            <w:tcMar>
              <w:top w:w="0" w:type="dxa"/>
              <w:left w:w="108" w:type="dxa"/>
              <w:bottom w:w="0" w:type="dxa"/>
              <w:right w:w="108" w:type="dxa"/>
            </w:tcMar>
            <w:vAlign w:val="bottom"/>
          </w:tcPr>
          <w:p w14:paraId="49B7EEBA"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Number</w:t>
            </w:r>
          </w:p>
        </w:tc>
        <w:tc>
          <w:tcPr>
            <w:tcW w:w="936" w:type="dxa"/>
            <w:shd w:val="clear" w:color="auto" w:fill="auto"/>
            <w:noWrap/>
            <w:tcMar>
              <w:top w:w="0" w:type="dxa"/>
              <w:left w:w="108" w:type="dxa"/>
              <w:bottom w:w="0" w:type="dxa"/>
              <w:right w:w="108" w:type="dxa"/>
            </w:tcMar>
            <w:vAlign w:val="bottom"/>
          </w:tcPr>
          <w:p w14:paraId="304E3508"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163856</w:t>
            </w:r>
          </w:p>
        </w:tc>
        <w:tc>
          <w:tcPr>
            <w:tcW w:w="1115" w:type="dxa"/>
            <w:shd w:val="clear" w:color="auto" w:fill="auto"/>
            <w:noWrap/>
            <w:tcMar>
              <w:top w:w="0" w:type="dxa"/>
              <w:left w:w="108" w:type="dxa"/>
              <w:bottom w:w="0" w:type="dxa"/>
              <w:right w:w="108" w:type="dxa"/>
            </w:tcMar>
            <w:vAlign w:val="bottom"/>
          </w:tcPr>
          <w:p w14:paraId="4355371E" w14:textId="77777777" w:rsidR="00BB0A98" w:rsidRDefault="00A7291D">
            <w:pPr>
              <w:suppressAutoHyphens w:val="0"/>
              <w:spacing w:after="0"/>
              <w:jc w:val="right"/>
              <w:rPr>
                <w:rFonts w:eastAsia="Times New Roman" w:cs="Calibri"/>
                <w:color w:val="000000"/>
                <w:lang w:eastAsia="en-IE"/>
              </w:rPr>
            </w:pPr>
            <w:r>
              <w:rPr>
                <w:rFonts w:eastAsia="Times New Roman" w:cs="Calibri"/>
                <w:color w:val="000000"/>
                <w:lang w:eastAsia="en-IE"/>
              </w:rPr>
              <w:t>175359.6</w:t>
            </w:r>
          </w:p>
        </w:tc>
      </w:tr>
    </w:tbl>
    <w:p w14:paraId="53A4AFDC" w14:textId="77777777" w:rsidR="00BB0A98" w:rsidRDefault="00BB0A98">
      <w:pPr>
        <w:rPr>
          <w:rFonts w:cs="Arial"/>
          <w:shd w:val="clear" w:color="auto" w:fill="FFFFFF"/>
        </w:rPr>
      </w:pPr>
    </w:p>
    <w:p w14:paraId="6FFB5B18" w14:textId="77777777" w:rsidR="00BB0A98" w:rsidRDefault="00A7291D">
      <w:r>
        <w:rPr>
          <w:rFonts w:cs="Arial"/>
          <w:shd w:val="clear" w:color="auto" w:fill="FFFFFF"/>
        </w:rPr>
        <w:t xml:space="preserve">The values are taken from column 8 which is labelled </w:t>
      </w:r>
      <w:r>
        <w:rPr>
          <w:rFonts w:eastAsia="Times New Roman" w:cs="Calibri"/>
          <w:color w:val="000000"/>
          <w:lang w:eastAsia="en-IE"/>
        </w:rPr>
        <w:t>MONTHLY_MEAN and divided by 1,000 to give results in 1000’s.</w:t>
      </w:r>
    </w:p>
    <w:p w14:paraId="18E28F33" w14:textId="77777777" w:rsidR="00BB0A98" w:rsidRDefault="00A7291D">
      <w:r>
        <w:rPr>
          <w:rFonts w:cs="Arial"/>
          <w:shd w:val="clear" w:color="auto" w:fill="FFFFFF"/>
        </w:rPr>
        <w:t xml:space="preserve">Code:   </w:t>
      </w:r>
      <w:r>
        <w:rPr>
          <w:rFonts w:ascii="Courier New" w:hAnsi="Courier New" w:cs="Courier New"/>
          <w:shd w:val="clear" w:color="auto" w:fill="FFFFFF"/>
        </w:rPr>
        <w:t xml:space="preserve">values = </w:t>
      </w:r>
      <w:proofErr w:type="spellStart"/>
      <w:r>
        <w:rPr>
          <w:rFonts w:ascii="Courier New" w:hAnsi="Courier New" w:cs="Courier New"/>
          <w:shd w:val="clear" w:color="auto" w:fill="FFFFFF"/>
        </w:rPr>
        <w:t>live_register</w:t>
      </w:r>
      <w:proofErr w:type="spellEnd"/>
      <w:r>
        <w:rPr>
          <w:rFonts w:ascii="Courier New" w:hAnsi="Courier New" w:cs="Courier New"/>
          <w:shd w:val="clear" w:color="auto" w:fill="FFFFFF"/>
        </w:rPr>
        <w:t>[8]/1000</w:t>
      </w:r>
    </w:p>
    <w:p w14:paraId="469C4529" w14:textId="77777777" w:rsidR="00BB0A98" w:rsidRDefault="00BB0A98">
      <w:pPr>
        <w:rPr>
          <w:rFonts w:cs="Arial"/>
          <w:shd w:val="clear" w:color="auto" w:fill="FFFFFF"/>
        </w:rPr>
      </w:pPr>
    </w:p>
    <w:p w14:paraId="7416011F" w14:textId="77777777" w:rsidR="00BB0A98" w:rsidRDefault="00A7291D">
      <w:pPr>
        <w:rPr>
          <w:rFonts w:cs="Arial"/>
          <w:shd w:val="clear" w:color="auto" w:fill="FFFFFF"/>
        </w:rPr>
      </w:pPr>
      <w:r>
        <w:rPr>
          <w:rFonts w:cs="Arial"/>
          <w:shd w:val="clear" w:color="auto" w:fill="FFFFFF"/>
        </w:rPr>
        <w:t>Headers in the Data</w:t>
      </w:r>
    </w:p>
    <w:tbl>
      <w:tblPr>
        <w:tblW w:w="9360" w:type="dxa"/>
        <w:tblCellMar>
          <w:left w:w="10" w:type="dxa"/>
          <w:right w:w="10" w:type="dxa"/>
        </w:tblCellMar>
        <w:tblLook w:val="04A0" w:firstRow="1" w:lastRow="0" w:firstColumn="1" w:lastColumn="0" w:noHBand="0" w:noVBand="1"/>
      </w:tblPr>
      <w:tblGrid>
        <w:gridCol w:w="2177"/>
        <w:gridCol w:w="933"/>
        <w:gridCol w:w="934"/>
        <w:gridCol w:w="934"/>
        <w:gridCol w:w="934"/>
        <w:gridCol w:w="934"/>
        <w:gridCol w:w="934"/>
        <w:gridCol w:w="1580"/>
      </w:tblGrid>
      <w:tr w:rsidR="00BB0A98" w14:paraId="31D96FDB" w14:textId="77777777">
        <w:tblPrEx>
          <w:tblCellMar>
            <w:top w:w="0" w:type="dxa"/>
            <w:bottom w:w="0" w:type="dxa"/>
          </w:tblCellMar>
        </w:tblPrEx>
        <w:trPr>
          <w:trHeight w:val="288"/>
        </w:trPr>
        <w:tc>
          <w:tcPr>
            <w:tcW w:w="2177" w:type="dxa"/>
            <w:shd w:val="clear" w:color="auto" w:fill="auto"/>
            <w:noWrap/>
            <w:tcMar>
              <w:top w:w="0" w:type="dxa"/>
              <w:left w:w="108" w:type="dxa"/>
              <w:bottom w:w="0" w:type="dxa"/>
              <w:right w:w="108" w:type="dxa"/>
            </w:tcMar>
            <w:vAlign w:val="bottom"/>
          </w:tcPr>
          <w:p w14:paraId="0B35EA31"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1 Statistic</w:t>
            </w:r>
          </w:p>
          <w:p w14:paraId="2E660AE1"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2 Month</w:t>
            </w:r>
          </w:p>
          <w:p w14:paraId="1BBC329B"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3 Age Group</w:t>
            </w:r>
          </w:p>
          <w:p w14:paraId="1DEE281F"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4 Sex</w:t>
            </w:r>
          </w:p>
          <w:p w14:paraId="5485EF7F"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5 Social Welfare Scheme</w:t>
            </w:r>
          </w:p>
          <w:p w14:paraId="3141CADB"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6 Unit</w:t>
            </w:r>
          </w:p>
          <w:p w14:paraId="441006BB"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 xml:space="preserve">7 </w:t>
            </w:r>
            <w:proofErr w:type="gramStart"/>
            <w:r>
              <w:rPr>
                <w:rFonts w:eastAsia="Times New Roman" w:cs="Calibri"/>
                <w:color w:val="000000"/>
                <w:lang w:eastAsia="en-IE"/>
              </w:rPr>
              <w:t>VALUE</w:t>
            </w:r>
            <w:proofErr w:type="gramEnd"/>
          </w:p>
          <w:p w14:paraId="35DEFF3D" w14:textId="77777777" w:rsidR="00BB0A98" w:rsidRDefault="00A7291D">
            <w:pPr>
              <w:suppressAutoHyphens w:val="0"/>
              <w:spacing w:after="0"/>
              <w:rPr>
                <w:rFonts w:eastAsia="Times New Roman" w:cs="Calibri"/>
                <w:color w:val="000000"/>
                <w:lang w:eastAsia="en-IE"/>
              </w:rPr>
            </w:pPr>
            <w:r>
              <w:rPr>
                <w:rFonts w:eastAsia="Times New Roman" w:cs="Calibri"/>
                <w:color w:val="000000"/>
                <w:lang w:eastAsia="en-IE"/>
              </w:rPr>
              <w:t>8 MONTHLY_MEAN</w:t>
            </w:r>
          </w:p>
        </w:tc>
        <w:tc>
          <w:tcPr>
            <w:tcW w:w="933" w:type="dxa"/>
            <w:shd w:val="clear" w:color="auto" w:fill="auto"/>
            <w:noWrap/>
            <w:tcMar>
              <w:top w:w="0" w:type="dxa"/>
              <w:left w:w="108" w:type="dxa"/>
              <w:bottom w:w="0" w:type="dxa"/>
              <w:right w:w="108" w:type="dxa"/>
            </w:tcMar>
            <w:vAlign w:val="bottom"/>
          </w:tcPr>
          <w:p w14:paraId="46F28FB1" w14:textId="77777777" w:rsidR="00BB0A98" w:rsidRDefault="00BB0A98">
            <w:pPr>
              <w:suppressAutoHyphens w:val="0"/>
              <w:spacing w:after="0"/>
              <w:rPr>
                <w:rFonts w:eastAsia="Times New Roman" w:cs="Calibri"/>
                <w:color w:val="000000"/>
                <w:lang w:eastAsia="en-IE"/>
              </w:rPr>
            </w:pPr>
          </w:p>
          <w:p w14:paraId="627F4C8B" w14:textId="77777777" w:rsidR="00BB0A98" w:rsidRDefault="00BB0A98">
            <w:pPr>
              <w:suppressAutoHyphens w:val="0"/>
              <w:spacing w:after="0"/>
              <w:rPr>
                <w:rFonts w:eastAsia="Times New Roman" w:cs="Calibri"/>
                <w:color w:val="000000"/>
                <w:lang w:eastAsia="en-IE"/>
              </w:rPr>
            </w:pPr>
          </w:p>
          <w:p w14:paraId="48A86921" w14:textId="77777777" w:rsidR="00BB0A98" w:rsidRDefault="00BB0A98">
            <w:pPr>
              <w:suppressAutoHyphens w:val="0"/>
              <w:spacing w:after="0"/>
              <w:rPr>
                <w:rFonts w:eastAsia="Times New Roman" w:cs="Calibri"/>
                <w:color w:val="000000"/>
                <w:lang w:eastAsia="en-IE"/>
              </w:rPr>
            </w:pPr>
          </w:p>
        </w:tc>
        <w:tc>
          <w:tcPr>
            <w:tcW w:w="934" w:type="dxa"/>
            <w:shd w:val="clear" w:color="auto" w:fill="auto"/>
            <w:noWrap/>
            <w:tcMar>
              <w:top w:w="0" w:type="dxa"/>
              <w:left w:w="108" w:type="dxa"/>
              <w:bottom w:w="0" w:type="dxa"/>
              <w:right w:w="108" w:type="dxa"/>
            </w:tcMar>
            <w:vAlign w:val="bottom"/>
          </w:tcPr>
          <w:p w14:paraId="7FD601C2" w14:textId="77777777" w:rsidR="00BB0A98" w:rsidRDefault="00BB0A98">
            <w:pPr>
              <w:suppressAutoHyphens w:val="0"/>
              <w:spacing w:after="0"/>
              <w:rPr>
                <w:rFonts w:eastAsia="Times New Roman" w:cs="Calibri"/>
                <w:color w:val="000000"/>
                <w:lang w:eastAsia="en-IE"/>
              </w:rPr>
            </w:pPr>
          </w:p>
        </w:tc>
        <w:tc>
          <w:tcPr>
            <w:tcW w:w="934" w:type="dxa"/>
            <w:shd w:val="clear" w:color="auto" w:fill="auto"/>
            <w:noWrap/>
            <w:tcMar>
              <w:top w:w="0" w:type="dxa"/>
              <w:left w:w="108" w:type="dxa"/>
              <w:bottom w:w="0" w:type="dxa"/>
              <w:right w:w="108" w:type="dxa"/>
            </w:tcMar>
            <w:vAlign w:val="bottom"/>
          </w:tcPr>
          <w:p w14:paraId="500E6976" w14:textId="77777777" w:rsidR="00BB0A98" w:rsidRDefault="00BB0A98">
            <w:pPr>
              <w:suppressAutoHyphens w:val="0"/>
              <w:spacing w:after="0"/>
              <w:rPr>
                <w:rFonts w:eastAsia="Times New Roman" w:cs="Calibri"/>
                <w:color w:val="000000"/>
                <w:lang w:eastAsia="en-IE"/>
              </w:rPr>
            </w:pPr>
          </w:p>
        </w:tc>
        <w:tc>
          <w:tcPr>
            <w:tcW w:w="934" w:type="dxa"/>
            <w:shd w:val="clear" w:color="auto" w:fill="auto"/>
            <w:noWrap/>
            <w:tcMar>
              <w:top w:w="0" w:type="dxa"/>
              <w:left w:w="108" w:type="dxa"/>
              <w:bottom w:w="0" w:type="dxa"/>
              <w:right w:w="108" w:type="dxa"/>
            </w:tcMar>
            <w:vAlign w:val="bottom"/>
          </w:tcPr>
          <w:p w14:paraId="53F0A29E" w14:textId="77777777" w:rsidR="00BB0A98" w:rsidRDefault="00BB0A98">
            <w:pPr>
              <w:suppressAutoHyphens w:val="0"/>
              <w:spacing w:after="0"/>
              <w:rPr>
                <w:rFonts w:eastAsia="Times New Roman" w:cs="Calibri"/>
                <w:color w:val="000000"/>
                <w:lang w:eastAsia="en-IE"/>
              </w:rPr>
            </w:pPr>
          </w:p>
        </w:tc>
        <w:tc>
          <w:tcPr>
            <w:tcW w:w="934" w:type="dxa"/>
            <w:shd w:val="clear" w:color="auto" w:fill="auto"/>
            <w:noWrap/>
            <w:tcMar>
              <w:top w:w="0" w:type="dxa"/>
              <w:left w:w="108" w:type="dxa"/>
              <w:bottom w:w="0" w:type="dxa"/>
              <w:right w:w="108" w:type="dxa"/>
            </w:tcMar>
            <w:vAlign w:val="bottom"/>
          </w:tcPr>
          <w:p w14:paraId="519B5D91" w14:textId="77777777" w:rsidR="00BB0A98" w:rsidRDefault="00BB0A98">
            <w:pPr>
              <w:suppressAutoHyphens w:val="0"/>
              <w:spacing w:after="0"/>
              <w:rPr>
                <w:rFonts w:eastAsia="Times New Roman" w:cs="Calibri"/>
                <w:color w:val="000000"/>
                <w:lang w:eastAsia="en-IE"/>
              </w:rPr>
            </w:pPr>
          </w:p>
        </w:tc>
        <w:tc>
          <w:tcPr>
            <w:tcW w:w="934" w:type="dxa"/>
            <w:shd w:val="clear" w:color="auto" w:fill="auto"/>
            <w:noWrap/>
            <w:tcMar>
              <w:top w:w="0" w:type="dxa"/>
              <w:left w:w="108" w:type="dxa"/>
              <w:bottom w:w="0" w:type="dxa"/>
              <w:right w:w="108" w:type="dxa"/>
            </w:tcMar>
            <w:vAlign w:val="bottom"/>
          </w:tcPr>
          <w:p w14:paraId="5061592B" w14:textId="77777777" w:rsidR="00BB0A98" w:rsidRDefault="00BB0A98">
            <w:pPr>
              <w:suppressAutoHyphens w:val="0"/>
              <w:spacing w:after="0"/>
              <w:rPr>
                <w:rFonts w:eastAsia="Times New Roman" w:cs="Calibri"/>
                <w:color w:val="000000"/>
                <w:lang w:eastAsia="en-IE"/>
              </w:rPr>
            </w:pPr>
          </w:p>
        </w:tc>
        <w:tc>
          <w:tcPr>
            <w:tcW w:w="1580" w:type="dxa"/>
            <w:shd w:val="clear" w:color="auto" w:fill="auto"/>
            <w:noWrap/>
            <w:tcMar>
              <w:top w:w="0" w:type="dxa"/>
              <w:left w:w="108" w:type="dxa"/>
              <w:bottom w:w="0" w:type="dxa"/>
              <w:right w:w="108" w:type="dxa"/>
            </w:tcMar>
            <w:vAlign w:val="bottom"/>
          </w:tcPr>
          <w:p w14:paraId="41A6AA20" w14:textId="77777777" w:rsidR="00BB0A98" w:rsidRDefault="00BB0A98">
            <w:pPr>
              <w:suppressAutoHyphens w:val="0"/>
              <w:spacing w:after="0"/>
              <w:rPr>
                <w:rFonts w:eastAsia="Times New Roman" w:cs="Calibri"/>
                <w:color w:val="000000"/>
                <w:lang w:eastAsia="en-IE"/>
              </w:rPr>
            </w:pPr>
          </w:p>
        </w:tc>
      </w:tr>
    </w:tbl>
    <w:p w14:paraId="7DA5036A" w14:textId="77777777" w:rsidR="00BB0A98" w:rsidRDefault="00BB0A98">
      <w:pPr>
        <w:rPr>
          <w:rFonts w:cs="Arial"/>
          <w:shd w:val="clear" w:color="auto" w:fill="FFFFFF"/>
        </w:rPr>
      </w:pPr>
    </w:p>
    <w:p w14:paraId="3E80F810" w14:textId="77777777" w:rsidR="00BB0A98" w:rsidRDefault="00BB0A98">
      <w:pPr>
        <w:rPr>
          <w:rFonts w:cs="Arial"/>
          <w:shd w:val="clear" w:color="auto" w:fill="FFFFFF"/>
        </w:rPr>
      </w:pPr>
    </w:p>
    <w:p w14:paraId="74B94FB5" w14:textId="77777777" w:rsidR="00BB0A98" w:rsidRDefault="00A7291D">
      <w:pPr>
        <w:rPr>
          <w:rFonts w:cs="Arial"/>
          <w:shd w:val="clear" w:color="auto" w:fill="FFFFFF"/>
        </w:rPr>
      </w:pPr>
      <w:bookmarkStart w:id="13" w:name="_Hlk100749997"/>
      <w:r>
        <w:rPr>
          <w:rFonts w:cs="Arial"/>
          <w:shd w:val="clear" w:color="auto" w:fill="FFFFFF"/>
        </w:rPr>
        <w:t>Labels on Graphs</w:t>
      </w:r>
    </w:p>
    <w:p w14:paraId="0433C10D" w14:textId="77777777" w:rsidR="00BB0A98" w:rsidRDefault="00A7291D">
      <w:pPr>
        <w:rPr>
          <w:rFonts w:cs="Arial"/>
          <w:shd w:val="clear" w:color="auto" w:fill="FFFFFF"/>
        </w:rPr>
      </w:pPr>
      <w:r>
        <w:rPr>
          <w:rFonts w:cs="Arial"/>
          <w:shd w:val="clear" w:color="auto" w:fill="FFFFFF"/>
        </w:rPr>
        <w:t>Y axis:  Thousands of People</w:t>
      </w:r>
    </w:p>
    <w:p w14:paraId="5081D195" w14:textId="77777777" w:rsidR="00BB0A98" w:rsidRDefault="00A7291D">
      <w:pPr>
        <w:rPr>
          <w:rFonts w:cs="Arial"/>
          <w:shd w:val="clear" w:color="auto" w:fill="FFFFFF"/>
        </w:rPr>
      </w:pPr>
      <w:r>
        <w:rPr>
          <w:rFonts w:cs="Arial"/>
          <w:shd w:val="clear" w:color="auto" w:fill="FFFFFF"/>
        </w:rPr>
        <w:t>X axis:  Year</w:t>
      </w:r>
    </w:p>
    <w:bookmarkEnd w:id="13"/>
    <w:p w14:paraId="1F52345F" w14:textId="77777777" w:rsidR="00BB0A98" w:rsidRDefault="00BB0A98">
      <w:pPr>
        <w:pStyle w:val="Heading2"/>
      </w:pPr>
    </w:p>
    <w:p w14:paraId="2FAFE1ED" w14:textId="77777777" w:rsidR="00BB0A98" w:rsidRDefault="00A7291D">
      <w:pPr>
        <w:rPr>
          <w:rFonts w:cs="Arial"/>
          <w:shd w:val="clear" w:color="auto" w:fill="FFFFFF"/>
        </w:rPr>
      </w:pPr>
      <w:bookmarkStart w:id="14" w:name="_Hlk100748931"/>
      <w:r>
        <w:rPr>
          <w:rFonts w:cs="Arial"/>
          <w:shd w:val="clear" w:color="auto" w:fill="FFFFFF"/>
        </w:rPr>
        <w:t>Software used</w:t>
      </w:r>
    </w:p>
    <w:p w14:paraId="097B0A88" w14:textId="77777777" w:rsidR="00BB0A98" w:rsidRDefault="00A7291D">
      <w:pPr>
        <w:rPr>
          <w:rFonts w:cs="Arial"/>
          <w:shd w:val="clear" w:color="auto" w:fill="FFFFFF"/>
        </w:rPr>
      </w:pPr>
      <w:r>
        <w:rPr>
          <w:rFonts w:cs="Arial"/>
          <w:shd w:val="clear" w:color="auto" w:fill="FFFFFF"/>
        </w:rPr>
        <w:t xml:space="preserve">R Studio version: </w:t>
      </w:r>
      <w:r>
        <w:rPr>
          <w:rFonts w:cs="Arial"/>
          <w:shd w:val="clear" w:color="auto" w:fill="FFFFFF"/>
        </w:rPr>
        <w:t>2022.02.1  Build 461</w:t>
      </w:r>
    </w:p>
    <w:p w14:paraId="504FB72E" w14:textId="77777777" w:rsidR="00BB0A98" w:rsidRDefault="00A7291D">
      <w:pPr>
        <w:rPr>
          <w:rFonts w:cs="Arial"/>
          <w:shd w:val="clear" w:color="auto" w:fill="FFFFFF"/>
        </w:rPr>
      </w:pPr>
      <w:proofErr w:type="spellStart"/>
      <w:r>
        <w:rPr>
          <w:rFonts w:cs="Arial"/>
          <w:shd w:val="clear" w:color="auto" w:fill="FFFFFF"/>
        </w:rPr>
        <w:t>R.version</w:t>
      </w:r>
      <w:proofErr w:type="spellEnd"/>
      <w:r>
        <w:rPr>
          <w:rFonts w:cs="Arial"/>
          <w:shd w:val="clear" w:color="auto" w:fill="FFFFFF"/>
        </w:rPr>
        <w:t>():   R version 4.1.3 (2022-03-10)"</w:t>
      </w:r>
    </w:p>
    <w:p w14:paraId="1D334D42" w14:textId="77777777" w:rsidR="00BB0A98" w:rsidRDefault="00A7291D">
      <w:pPr>
        <w:rPr>
          <w:rFonts w:cs="Arial"/>
          <w:shd w:val="clear" w:color="auto" w:fill="FFFFFF"/>
        </w:rPr>
      </w:pPr>
      <w:r>
        <w:rPr>
          <w:rFonts w:cs="Arial"/>
          <w:shd w:val="clear" w:color="auto" w:fill="FFFFFF"/>
        </w:rPr>
        <w:t>Excel version:  Microsoft 365</w:t>
      </w:r>
    </w:p>
    <w:bookmarkEnd w:id="14"/>
    <w:p w14:paraId="5427A5E2" w14:textId="77777777" w:rsidR="00BB0A98" w:rsidRDefault="00BB0A98"/>
    <w:p w14:paraId="10139ED4" w14:textId="77777777" w:rsidR="00BB0A98" w:rsidRDefault="00A7291D">
      <w:pPr>
        <w:pStyle w:val="Heading2"/>
      </w:pPr>
      <w:bookmarkStart w:id="15" w:name="_Toc100921228"/>
      <w:bookmarkStart w:id="16" w:name="_Toc100947803"/>
      <w:bookmarkStart w:id="17" w:name="_Toc101022229"/>
      <w:r>
        <w:rPr>
          <w:rStyle w:val="IntenseEmphasis"/>
        </w:rPr>
        <w:t>R Packages used</w:t>
      </w:r>
      <w:bookmarkEnd w:id="15"/>
      <w:bookmarkEnd w:id="16"/>
      <w:bookmarkEnd w:id="17"/>
    </w:p>
    <w:p w14:paraId="5BC0E8AE" w14:textId="77777777" w:rsidR="00BB0A98" w:rsidRDefault="00A7291D">
      <w:pPr>
        <w:rPr>
          <w:rFonts w:cs="Arial"/>
          <w:shd w:val="clear" w:color="auto" w:fill="FFFFFF"/>
        </w:rPr>
      </w:pPr>
      <w:r>
        <w:rPr>
          <w:rFonts w:cs="Arial"/>
          <w:shd w:val="clear" w:color="auto" w:fill="FFFFFF"/>
        </w:rPr>
        <w:t>library(</w:t>
      </w:r>
      <w:proofErr w:type="spellStart"/>
      <w:r>
        <w:rPr>
          <w:rFonts w:cs="Arial"/>
          <w:shd w:val="clear" w:color="auto" w:fill="FFFFFF"/>
        </w:rPr>
        <w:t>readr</w:t>
      </w:r>
      <w:proofErr w:type="spellEnd"/>
      <w:r>
        <w:rPr>
          <w:rFonts w:cs="Arial"/>
          <w:shd w:val="clear" w:color="auto" w:fill="FFFFFF"/>
        </w:rPr>
        <w:t>)</w:t>
      </w:r>
    </w:p>
    <w:p w14:paraId="12AB47DC" w14:textId="77777777" w:rsidR="00BB0A98" w:rsidRDefault="00A7291D">
      <w:pPr>
        <w:rPr>
          <w:rFonts w:cs="Arial"/>
          <w:shd w:val="clear" w:color="auto" w:fill="FFFFFF"/>
        </w:rPr>
      </w:pPr>
      <w:r>
        <w:rPr>
          <w:rFonts w:cs="Arial"/>
          <w:shd w:val="clear" w:color="auto" w:fill="FFFFFF"/>
        </w:rPr>
        <w:t>library(forecast)</w:t>
      </w:r>
    </w:p>
    <w:p w14:paraId="4FF084EF" w14:textId="77777777" w:rsidR="00BB0A98" w:rsidRDefault="00A7291D">
      <w:pPr>
        <w:rPr>
          <w:rFonts w:cs="Arial"/>
          <w:shd w:val="clear" w:color="auto" w:fill="FFFFFF"/>
        </w:rPr>
      </w:pPr>
      <w:r>
        <w:rPr>
          <w:rFonts w:cs="Arial"/>
          <w:shd w:val="clear" w:color="auto" w:fill="FFFFFF"/>
        </w:rPr>
        <w:t>library(tseries)</w:t>
      </w:r>
    </w:p>
    <w:p w14:paraId="59289FA3" w14:textId="77777777" w:rsidR="00BB0A98" w:rsidRDefault="00BB0A98">
      <w:pPr>
        <w:rPr>
          <w:rFonts w:cs="Arial"/>
          <w:sz w:val="28"/>
          <w:szCs w:val="28"/>
          <w:shd w:val="clear" w:color="auto" w:fill="FFFFFF"/>
        </w:rPr>
      </w:pPr>
    </w:p>
    <w:p w14:paraId="06810FC1" w14:textId="77777777" w:rsidR="00BB0A98" w:rsidRDefault="00A7291D">
      <w:pPr>
        <w:pStyle w:val="Heading2"/>
      </w:pPr>
      <w:bookmarkStart w:id="18" w:name="_Toc100921229"/>
      <w:bookmarkStart w:id="19" w:name="_Toc100947804"/>
      <w:bookmarkStart w:id="20" w:name="_Toc101022230"/>
      <w:r>
        <w:t>Plotting the Time series</w:t>
      </w:r>
      <w:bookmarkEnd w:id="18"/>
      <w:bookmarkEnd w:id="19"/>
      <w:bookmarkEnd w:id="20"/>
      <w:r>
        <w:t xml:space="preserve"> </w:t>
      </w:r>
    </w:p>
    <w:p w14:paraId="204602EE" w14:textId="77777777" w:rsidR="00BB0A98" w:rsidRDefault="00A7291D">
      <w:pPr>
        <w:rPr>
          <w:rFonts w:cs="Arial"/>
          <w:shd w:val="clear" w:color="auto" w:fill="FFFFFF"/>
        </w:rPr>
      </w:pPr>
      <w:r>
        <w:rPr>
          <w:rFonts w:cs="Arial"/>
          <w:shd w:val="clear" w:color="auto" w:fill="FFFFFF"/>
        </w:rPr>
        <w:t># Reading in the data</w:t>
      </w:r>
    </w:p>
    <w:p w14:paraId="38EB378F" w14:textId="77777777" w:rsidR="00BB0A98" w:rsidRDefault="00A7291D">
      <w:pPr>
        <w:rPr>
          <w:rFonts w:ascii="Courier New" w:hAnsi="Courier New" w:cs="Courier New"/>
          <w:shd w:val="clear" w:color="auto" w:fill="FFFFFF"/>
        </w:rPr>
      </w:pPr>
      <w:proofErr w:type="spellStart"/>
      <w:r>
        <w:rPr>
          <w:rFonts w:ascii="Courier New" w:hAnsi="Courier New" w:cs="Courier New"/>
          <w:shd w:val="clear" w:color="auto" w:fill="FFFFFF"/>
        </w:rPr>
        <w:t>setwd</w:t>
      </w:r>
      <w:proofErr w:type="spellEnd"/>
      <w:r>
        <w:rPr>
          <w:rFonts w:ascii="Courier New" w:hAnsi="Courier New" w:cs="Courier New"/>
          <w:shd w:val="clear" w:color="auto" w:fill="FFFFFF"/>
        </w:rPr>
        <w:t>("C:/Users/ruair/Downloads/Forecasting_Time_series")</w:t>
      </w:r>
    </w:p>
    <w:p w14:paraId="32BF2D49" w14:textId="77777777" w:rsidR="00BB0A98" w:rsidRDefault="00A7291D">
      <w:pPr>
        <w:rPr>
          <w:rFonts w:ascii="Courier New" w:hAnsi="Courier New" w:cs="Courier New"/>
          <w:shd w:val="clear" w:color="auto" w:fill="FFFFFF"/>
        </w:rPr>
      </w:pPr>
      <w:proofErr w:type="spellStart"/>
      <w:r>
        <w:rPr>
          <w:rFonts w:ascii="Courier New" w:hAnsi="Courier New" w:cs="Courier New"/>
          <w:shd w:val="clear" w:color="auto" w:fill="FFFFFF"/>
        </w:rPr>
        <w:lastRenderedPageBreak/>
        <w:t>live_register</w:t>
      </w:r>
      <w:proofErr w:type="spellEnd"/>
      <w:r>
        <w:rPr>
          <w:rFonts w:ascii="Courier New" w:hAnsi="Courier New" w:cs="Courier New"/>
          <w:shd w:val="clear" w:color="auto" w:fill="FFFFFF"/>
        </w:rPr>
        <w:t xml:space="preserve"> = read.csv("</w:t>
      </w:r>
      <w:proofErr w:type="spellStart"/>
      <w:r>
        <w:rPr>
          <w:rFonts w:ascii="Courier New" w:hAnsi="Courier New" w:cs="Courier New"/>
          <w:shd w:val="clear" w:color="auto" w:fill="FFFFFF"/>
        </w:rPr>
        <w:t>live_register_ireland_annual.csv",header</w:t>
      </w:r>
      <w:proofErr w:type="spellEnd"/>
      <w:r>
        <w:rPr>
          <w:rFonts w:ascii="Courier New" w:hAnsi="Courier New" w:cs="Courier New"/>
          <w:shd w:val="clear" w:color="auto" w:fill="FFFFFF"/>
        </w:rPr>
        <w:t>=T)</w:t>
      </w:r>
    </w:p>
    <w:p w14:paraId="6B39162B" w14:textId="77777777" w:rsidR="00BB0A98" w:rsidRDefault="00A7291D">
      <w:pPr>
        <w:rPr>
          <w:rFonts w:ascii="Courier New" w:hAnsi="Courier New" w:cs="Courier New"/>
          <w:shd w:val="clear" w:color="auto" w:fill="FFFFFF"/>
        </w:rPr>
      </w:pPr>
      <w:r>
        <w:rPr>
          <w:rFonts w:ascii="Courier New" w:hAnsi="Courier New" w:cs="Courier New"/>
          <w:shd w:val="clear" w:color="auto" w:fill="FFFFFF"/>
        </w:rPr>
        <w:t xml:space="preserve">values = </w:t>
      </w:r>
      <w:proofErr w:type="spellStart"/>
      <w:r>
        <w:rPr>
          <w:rFonts w:ascii="Courier New" w:hAnsi="Courier New" w:cs="Courier New"/>
          <w:shd w:val="clear" w:color="auto" w:fill="FFFFFF"/>
        </w:rPr>
        <w:t>live_register</w:t>
      </w:r>
      <w:proofErr w:type="spellEnd"/>
      <w:r>
        <w:rPr>
          <w:rFonts w:ascii="Courier New" w:hAnsi="Courier New" w:cs="Courier New"/>
          <w:shd w:val="clear" w:color="auto" w:fill="FFFFFF"/>
        </w:rPr>
        <w:t>[8]/1000</w:t>
      </w:r>
    </w:p>
    <w:p w14:paraId="081468DC" w14:textId="77777777" w:rsidR="00BB0A98" w:rsidRDefault="00A7291D">
      <w:pPr>
        <w:rPr>
          <w:rFonts w:cs="Arial"/>
          <w:shd w:val="clear" w:color="auto" w:fill="FFFFFF"/>
        </w:rPr>
      </w:pPr>
      <w:r>
        <w:rPr>
          <w:rFonts w:cs="Arial"/>
          <w:shd w:val="clear" w:color="auto" w:fill="FFFFFF"/>
        </w:rPr>
        <w:t># Initial plot</w:t>
      </w:r>
    </w:p>
    <w:p w14:paraId="12076F81" w14:textId="77777777" w:rsidR="00BB0A98" w:rsidRDefault="00A7291D">
      <w:pPr>
        <w:rPr>
          <w:rFonts w:ascii="Courier New" w:hAnsi="Courier New" w:cs="Courier New"/>
          <w:shd w:val="clear" w:color="auto" w:fill="FFFFFF"/>
        </w:rPr>
      </w:pPr>
      <w:r>
        <w:rPr>
          <w:rFonts w:ascii="Courier New" w:hAnsi="Courier New" w:cs="Courier New"/>
          <w:shd w:val="clear" w:color="auto" w:fill="FFFFFF"/>
        </w:rPr>
        <w:t xml:space="preserve">values = </w:t>
      </w:r>
      <w:proofErr w:type="spellStart"/>
      <w:r>
        <w:rPr>
          <w:rFonts w:ascii="Courier New" w:hAnsi="Courier New" w:cs="Courier New"/>
          <w:shd w:val="clear" w:color="auto" w:fill="FFFFFF"/>
        </w:rPr>
        <w:t>ts</w:t>
      </w:r>
      <w:proofErr w:type="spellEnd"/>
      <w:r>
        <w:rPr>
          <w:rFonts w:ascii="Courier New" w:hAnsi="Courier New" w:cs="Courier New"/>
          <w:shd w:val="clear" w:color="auto" w:fill="FFFFFF"/>
        </w:rPr>
        <w:t>(values, start=1967, frequency=1)</w:t>
      </w:r>
    </w:p>
    <w:p w14:paraId="424D6874" w14:textId="77777777" w:rsidR="00BB0A98" w:rsidRDefault="00A7291D">
      <w:pPr>
        <w:rPr>
          <w:rFonts w:ascii="Courier New" w:hAnsi="Courier New" w:cs="Courier New"/>
          <w:shd w:val="clear" w:color="auto" w:fill="FFFFFF"/>
        </w:rPr>
      </w:pPr>
      <w:proofErr w:type="spellStart"/>
      <w:r>
        <w:rPr>
          <w:rFonts w:ascii="Courier New" w:hAnsi="Courier New" w:cs="Courier New"/>
          <w:shd w:val="clear" w:color="auto" w:fill="FFFFFF"/>
        </w:rPr>
        <w:t>ts.plot</w:t>
      </w:r>
      <w:proofErr w:type="spellEnd"/>
      <w:r>
        <w:rPr>
          <w:rFonts w:ascii="Courier New" w:hAnsi="Courier New" w:cs="Courier New"/>
          <w:shd w:val="clear" w:color="auto" w:fill="FFFFFF"/>
        </w:rPr>
        <w:t>(values, main="Live Register A</w:t>
      </w:r>
      <w:r>
        <w:rPr>
          <w:rFonts w:ascii="Courier New" w:hAnsi="Courier New" w:cs="Courier New"/>
          <w:shd w:val="clear" w:color="auto" w:fill="FFFFFF"/>
        </w:rPr>
        <w:t xml:space="preserve">nnual", </w:t>
      </w:r>
      <w:proofErr w:type="spellStart"/>
      <w:r>
        <w:rPr>
          <w:rFonts w:ascii="Courier New" w:hAnsi="Courier New" w:cs="Courier New"/>
          <w:shd w:val="clear" w:color="auto" w:fill="FFFFFF"/>
        </w:rPr>
        <w:t>ylab</w:t>
      </w:r>
      <w:proofErr w:type="spellEnd"/>
      <w:r>
        <w:rPr>
          <w:rFonts w:ascii="Courier New" w:hAnsi="Courier New" w:cs="Courier New"/>
          <w:shd w:val="clear" w:color="auto" w:fill="FFFFFF"/>
        </w:rPr>
        <w:t>="Number of People (1000’s)", type="l")</w:t>
      </w:r>
    </w:p>
    <w:p w14:paraId="2EACF3A6" w14:textId="77777777" w:rsidR="00BB0A98" w:rsidRDefault="00A7291D">
      <w:r>
        <w:rPr>
          <w:noProof/>
        </w:rPr>
        <w:drawing>
          <wp:inline distT="0" distB="0" distL="0" distR="0" wp14:anchorId="5A04F437" wp14:editId="0B19C6B0">
            <wp:extent cx="5731514" cy="3736979"/>
            <wp:effectExtent l="0" t="0" r="2536" b="0"/>
            <wp:docPr id="1" name="Picture 15"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4" cy="3736979"/>
                    </a:xfrm>
                    <a:prstGeom prst="rect">
                      <a:avLst/>
                    </a:prstGeom>
                    <a:noFill/>
                    <a:ln>
                      <a:noFill/>
                      <a:prstDash/>
                    </a:ln>
                  </pic:spPr>
                </pic:pic>
              </a:graphicData>
            </a:graphic>
          </wp:inline>
        </w:drawing>
      </w:r>
    </w:p>
    <w:p w14:paraId="3C0BE20D" w14:textId="77777777" w:rsidR="00BB0A98" w:rsidRDefault="00A7291D">
      <w:pPr>
        <w:rPr>
          <w:rFonts w:cs="Arial"/>
        </w:rPr>
      </w:pPr>
      <w:r>
        <w:rPr>
          <w:rFonts w:cs="Arial"/>
        </w:rPr>
        <w:t xml:space="preserve">There was an increase in unemployment in Ireland during the 1980’s which is reflected int the graph above. The financial crash of 2008 hit Ireland very hard so that caused the live register to increase </w:t>
      </w:r>
      <w:r>
        <w:rPr>
          <w:rFonts w:cs="Arial"/>
        </w:rPr>
        <w:t>way above the trend for about 4-5 years and subsequently dropped dramatically. If those two temporary surges are ignored, there is a general upward trend. Since this data is not based on per capita, the increased trend is more than likely due to the increa</w:t>
      </w:r>
      <w:r>
        <w:rPr>
          <w:rFonts w:cs="Arial"/>
        </w:rPr>
        <w:t>se in population in Ireland from 1967-2021.</w:t>
      </w:r>
    </w:p>
    <w:p w14:paraId="2EEBCFC9" w14:textId="77777777" w:rsidR="00BB0A98" w:rsidRDefault="00BB0A98">
      <w:pPr>
        <w:rPr>
          <w:rFonts w:cs="Arial"/>
          <w:sz w:val="28"/>
          <w:szCs w:val="28"/>
        </w:rPr>
      </w:pPr>
    </w:p>
    <w:p w14:paraId="278F1B4D" w14:textId="77777777" w:rsidR="00BB0A98" w:rsidRDefault="00A7291D">
      <w:pPr>
        <w:rPr>
          <w:rFonts w:cs="Arial"/>
          <w:sz w:val="28"/>
          <w:szCs w:val="28"/>
        </w:rPr>
      </w:pPr>
      <w:r>
        <w:rPr>
          <w:rFonts w:cs="Arial"/>
          <w:sz w:val="28"/>
          <w:szCs w:val="28"/>
        </w:rPr>
        <w:t>Values</w:t>
      </w:r>
    </w:p>
    <w:p w14:paraId="3817252D" w14:textId="77777777" w:rsidR="00BB0A98" w:rsidRDefault="00BB0A98">
      <w:pPr>
        <w:rPr>
          <w:rFonts w:cs="Arial"/>
          <w:sz w:val="28"/>
          <w:szCs w:val="28"/>
        </w:rPr>
      </w:pPr>
    </w:p>
    <w:p w14:paraId="6AF9FEC5" w14:textId="77777777" w:rsidR="00BB0A98" w:rsidRDefault="00A7291D">
      <w:pPr>
        <w:suppressAutoHyphens w:val="0"/>
        <w:spacing w:after="0"/>
        <w:rPr>
          <w:rFonts w:ascii="Times New Roman" w:eastAsia="Times New Roman" w:hAnsi="Times New Roman"/>
          <w:sz w:val="24"/>
          <w:szCs w:val="24"/>
          <w:lang w:eastAsia="en-IE"/>
        </w:rPr>
      </w:pPr>
      <w:r>
        <w:rPr>
          <w:rFonts w:ascii="Times New Roman" w:eastAsia="Times New Roman" w:hAnsi="Times New Roman"/>
          <w:sz w:val="24"/>
          <w:szCs w:val="24"/>
          <w:lang w:eastAsia="en-IE"/>
        </w:rPr>
        <w:t>&gt;Values</w:t>
      </w:r>
    </w:p>
    <w:p w14:paraId="13AFBA17" w14:textId="77777777" w:rsidR="00BB0A98" w:rsidRDefault="00A7291D">
      <w:pPr>
        <w:suppressAutoHyphens w:val="0"/>
        <w:spacing w:after="0"/>
        <w:rPr>
          <w:rFonts w:ascii="Times New Roman" w:eastAsia="Times New Roman" w:hAnsi="Times New Roman"/>
          <w:sz w:val="24"/>
          <w:szCs w:val="24"/>
          <w:lang w:eastAsia="en-IE"/>
        </w:rPr>
      </w:pPr>
      <w:r>
        <w:rPr>
          <w:rFonts w:ascii="Times New Roman" w:eastAsia="Times New Roman" w:hAnsi="Times New Roman"/>
          <w:sz w:val="24"/>
          <w:szCs w:val="24"/>
          <w:lang w:eastAsia="en-IE"/>
        </w:rPr>
        <w:t>Time Series:</w:t>
      </w:r>
    </w:p>
    <w:p w14:paraId="5782B4D5" w14:textId="77777777" w:rsidR="00BB0A98" w:rsidRDefault="00A7291D">
      <w:pPr>
        <w:suppressAutoHyphens w:val="0"/>
        <w:spacing w:after="0"/>
        <w:rPr>
          <w:rFonts w:ascii="Times New Roman" w:eastAsia="Times New Roman" w:hAnsi="Times New Roman"/>
          <w:sz w:val="24"/>
          <w:szCs w:val="24"/>
          <w:lang w:eastAsia="en-IE"/>
        </w:rPr>
      </w:pPr>
      <w:r>
        <w:rPr>
          <w:rFonts w:ascii="Times New Roman" w:eastAsia="Times New Roman" w:hAnsi="Times New Roman"/>
          <w:sz w:val="24"/>
          <w:szCs w:val="24"/>
          <w:lang w:eastAsia="en-IE"/>
        </w:rPr>
        <w:t xml:space="preserve">Start = 1967 </w:t>
      </w:r>
    </w:p>
    <w:p w14:paraId="4C603D39" w14:textId="77777777" w:rsidR="00BB0A98" w:rsidRDefault="00A7291D">
      <w:pPr>
        <w:suppressAutoHyphens w:val="0"/>
        <w:spacing w:after="0"/>
        <w:rPr>
          <w:rFonts w:ascii="Times New Roman" w:eastAsia="Times New Roman" w:hAnsi="Times New Roman"/>
          <w:sz w:val="24"/>
          <w:szCs w:val="24"/>
          <w:lang w:eastAsia="en-IE"/>
        </w:rPr>
      </w:pPr>
      <w:r>
        <w:rPr>
          <w:rFonts w:ascii="Times New Roman" w:eastAsia="Times New Roman" w:hAnsi="Times New Roman"/>
          <w:sz w:val="24"/>
          <w:szCs w:val="24"/>
          <w:lang w:eastAsia="en-IE"/>
        </w:rPr>
        <w:t>End = 2021</w:t>
      </w:r>
    </w:p>
    <w:p w14:paraId="2319987D" w14:textId="77777777" w:rsidR="00BB0A98" w:rsidRDefault="00A7291D">
      <w:pPr>
        <w:suppressAutoHyphens w:val="0"/>
        <w:spacing w:after="0"/>
        <w:rPr>
          <w:rFonts w:ascii="Times New Roman" w:eastAsia="Times New Roman" w:hAnsi="Times New Roman"/>
          <w:sz w:val="24"/>
          <w:szCs w:val="24"/>
          <w:lang w:eastAsia="en-IE"/>
        </w:rPr>
      </w:pPr>
      <w:r>
        <w:rPr>
          <w:rFonts w:ascii="Times New Roman" w:eastAsia="Times New Roman" w:hAnsi="Times New Roman"/>
          <w:sz w:val="24"/>
          <w:szCs w:val="24"/>
          <w:lang w:eastAsia="en-IE"/>
        </w:rPr>
        <w:t>Frequency = 1</w:t>
      </w:r>
    </w:p>
    <w:p w14:paraId="27FBB2A7" w14:textId="77777777" w:rsidR="00BB0A98" w:rsidRDefault="00BB0A98">
      <w:pPr>
        <w:suppressAutoHyphens w:val="0"/>
        <w:spacing w:after="0"/>
        <w:rPr>
          <w:rFonts w:ascii="Times New Roman" w:eastAsia="Times New Roman" w:hAnsi="Times New Roman"/>
          <w:sz w:val="24"/>
          <w:szCs w:val="24"/>
          <w:lang w:eastAsia="en-IE"/>
        </w:rPr>
      </w:pPr>
    </w:p>
    <w:p w14:paraId="7E016FD4" w14:textId="77777777" w:rsidR="00BB0A98" w:rsidRDefault="00A7291D">
      <w:pPr>
        <w:suppressAutoHyphens w:val="0"/>
        <w:spacing w:after="0"/>
        <w:rPr>
          <w:rFonts w:ascii="Times New Roman" w:eastAsia="Times New Roman" w:hAnsi="Times New Roman"/>
          <w:sz w:val="24"/>
          <w:szCs w:val="24"/>
          <w:lang w:eastAsia="en-IE"/>
        </w:rPr>
      </w:pPr>
      <w:r>
        <w:rPr>
          <w:rFonts w:ascii="Times New Roman" w:eastAsia="Times New Roman" w:hAnsi="Times New Roman"/>
          <w:sz w:val="24"/>
          <w:szCs w:val="24"/>
          <w:lang w:eastAsia="en-IE"/>
        </w:rPr>
        <w:t>[1] 220.000 225.000 225.000 225.000 226.287 234.525 235.000 230.150 234.000 249.000 230.750 235.000 230.485 230.000</w:t>
      </w:r>
    </w:p>
    <w:p w14:paraId="182C1CF1" w14:textId="77777777" w:rsidR="00BB0A98" w:rsidRDefault="00A7291D">
      <w:pPr>
        <w:suppressAutoHyphens w:val="0"/>
        <w:spacing w:after="0"/>
        <w:rPr>
          <w:rFonts w:ascii="Times New Roman" w:eastAsia="Times New Roman" w:hAnsi="Times New Roman"/>
          <w:sz w:val="24"/>
          <w:szCs w:val="24"/>
          <w:lang w:eastAsia="en-IE"/>
        </w:rPr>
      </w:pPr>
      <w:r>
        <w:rPr>
          <w:rFonts w:ascii="Times New Roman" w:eastAsia="Times New Roman" w:hAnsi="Times New Roman"/>
          <w:sz w:val="24"/>
          <w:szCs w:val="24"/>
          <w:lang w:eastAsia="en-IE"/>
        </w:rPr>
        <w:lastRenderedPageBreak/>
        <w:t>[15] 235.000 231.950 239.0</w:t>
      </w:r>
      <w:r>
        <w:rPr>
          <w:rFonts w:ascii="Times New Roman" w:eastAsia="Times New Roman" w:hAnsi="Times New Roman"/>
          <w:sz w:val="24"/>
          <w:szCs w:val="24"/>
          <w:lang w:eastAsia="en-IE"/>
        </w:rPr>
        <w:t>00 240.000 245.000 240.000 248.000 240.000 239.000 240.000 238.000 226.000 231.600 235.000</w:t>
      </w:r>
    </w:p>
    <w:p w14:paraId="6F5F0604" w14:textId="77777777" w:rsidR="00BB0A98" w:rsidRDefault="00A7291D">
      <w:pPr>
        <w:suppressAutoHyphens w:val="0"/>
        <w:spacing w:after="0"/>
        <w:rPr>
          <w:rFonts w:ascii="Times New Roman" w:eastAsia="Times New Roman" w:hAnsi="Times New Roman"/>
          <w:sz w:val="24"/>
          <w:szCs w:val="24"/>
          <w:lang w:eastAsia="en-IE"/>
        </w:rPr>
      </w:pPr>
      <w:r>
        <w:rPr>
          <w:rFonts w:ascii="Times New Roman" w:eastAsia="Times New Roman" w:hAnsi="Times New Roman"/>
          <w:sz w:val="24"/>
          <w:szCs w:val="24"/>
          <w:lang w:eastAsia="en-IE"/>
        </w:rPr>
        <w:t>[29] 240.000 245.000 250.000 250.000 250.000 245.000 248.000 245.000 240.000 238.900 243.232 240.000 243.000 257.500</w:t>
      </w:r>
    </w:p>
    <w:p w14:paraId="2B76B7B3" w14:textId="77777777" w:rsidR="00BB0A98" w:rsidRDefault="00A7291D">
      <w:pPr>
        <w:suppressAutoHyphens w:val="0"/>
        <w:spacing w:after="0"/>
        <w:rPr>
          <w:rFonts w:ascii="Times New Roman" w:eastAsia="Times New Roman" w:hAnsi="Times New Roman"/>
          <w:sz w:val="24"/>
          <w:szCs w:val="24"/>
          <w:lang w:eastAsia="en-IE"/>
        </w:rPr>
      </w:pPr>
      <w:r>
        <w:rPr>
          <w:rFonts w:ascii="Times New Roman" w:eastAsia="Times New Roman" w:hAnsi="Times New Roman"/>
          <w:sz w:val="24"/>
          <w:szCs w:val="24"/>
          <w:lang w:eastAsia="en-IE"/>
        </w:rPr>
        <w:t>[43] 256.000 251.500 253.000 255.000  254.510 26</w:t>
      </w:r>
      <w:r>
        <w:rPr>
          <w:rFonts w:ascii="Times New Roman" w:eastAsia="Times New Roman" w:hAnsi="Times New Roman"/>
          <w:sz w:val="24"/>
          <w:szCs w:val="24"/>
          <w:lang w:eastAsia="en-IE"/>
        </w:rPr>
        <w:t>5.000 244.750 250.000 220.000 225.000 225.000 225.000 226.287</w:t>
      </w:r>
    </w:p>
    <w:p w14:paraId="04720567" w14:textId="77777777" w:rsidR="00BB0A98" w:rsidRDefault="00BB0A98">
      <w:pPr>
        <w:rPr>
          <w:rFonts w:cs="Arial"/>
          <w:sz w:val="28"/>
          <w:szCs w:val="28"/>
        </w:rPr>
      </w:pPr>
    </w:p>
    <w:p w14:paraId="2545FCD0" w14:textId="77777777" w:rsidR="00BB0A98" w:rsidRDefault="00A7291D">
      <w:pPr>
        <w:pStyle w:val="Heading2"/>
      </w:pPr>
      <w:bookmarkStart w:id="21" w:name="_Toc100921230"/>
      <w:bookmarkStart w:id="22" w:name="_Toc100947805"/>
      <w:bookmarkStart w:id="23" w:name="_Toc101022231"/>
      <w:r>
        <w:t>Missing Values</w:t>
      </w:r>
      <w:bookmarkEnd w:id="21"/>
      <w:bookmarkEnd w:id="22"/>
      <w:bookmarkEnd w:id="23"/>
    </w:p>
    <w:p w14:paraId="09007A7A" w14:textId="77777777" w:rsidR="00BB0A98" w:rsidRDefault="00A7291D">
      <w:r>
        <w:t>Check to see if there are any gaps in the data.</w:t>
      </w:r>
    </w:p>
    <w:p w14:paraId="726755A9" w14:textId="77777777" w:rsidR="00BB0A98" w:rsidRDefault="00BB0A98">
      <w:pPr>
        <w:rPr>
          <w:rFonts w:ascii="Courier New" w:hAnsi="Courier New" w:cs="Courier New"/>
        </w:rPr>
      </w:pPr>
    </w:p>
    <w:p w14:paraId="014E2F35" w14:textId="77777777" w:rsidR="00BB0A98" w:rsidRDefault="00A7291D">
      <w:pPr>
        <w:rPr>
          <w:rFonts w:ascii="Courier New" w:hAnsi="Courier New" w:cs="Courier New"/>
        </w:rPr>
      </w:pPr>
      <w:r>
        <w:rPr>
          <w:rFonts w:ascii="Courier New" w:hAnsi="Courier New" w:cs="Courier New"/>
        </w:rPr>
        <w:t>complete &lt;- TRUE</w:t>
      </w:r>
    </w:p>
    <w:p w14:paraId="2F75ACA4" w14:textId="77777777" w:rsidR="00BB0A98" w:rsidRDefault="00A7291D">
      <w:pPr>
        <w:rPr>
          <w:rFonts w:ascii="Courier New" w:hAnsi="Courier New" w:cs="Courier New"/>
        </w:rPr>
      </w:pPr>
      <w:r>
        <w:rPr>
          <w:rFonts w:ascii="Courier New" w:hAnsi="Courier New" w:cs="Courier New"/>
        </w:rPr>
        <w:t xml:space="preserve">for(c in </w:t>
      </w:r>
      <w:proofErr w:type="spellStart"/>
      <w:r>
        <w:rPr>
          <w:rFonts w:ascii="Courier New" w:hAnsi="Courier New" w:cs="Courier New"/>
        </w:rPr>
        <w:t>complete.cases</w:t>
      </w:r>
      <w:proofErr w:type="spellEnd"/>
      <w:r>
        <w:rPr>
          <w:rFonts w:ascii="Courier New" w:hAnsi="Courier New" w:cs="Courier New"/>
        </w:rPr>
        <w:t>(values)) {</w:t>
      </w:r>
    </w:p>
    <w:p w14:paraId="506CE5BF" w14:textId="77777777" w:rsidR="00BB0A98" w:rsidRDefault="00A7291D">
      <w:pPr>
        <w:rPr>
          <w:rFonts w:ascii="Courier New" w:hAnsi="Courier New" w:cs="Courier New"/>
        </w:rPr>
      </w:pPr>
      <w:r>
        <w:rPr>
          <w:rFonts w:ascii="Courier New" w:hAnsi="Courier New" w:cs="Courier New"/>
        </w:rPr>
        <w:t xml:space="preserve">  if(!c){</w:t>
      </w:r>
    </w:p>
    <w:p w14:paraId="7CB6B161" w14:textId="77777777" w:rsidR="00BB0A98" w:rsidRDefault="00A7291D">
      <w:pPr>
        <w:rPr>
          <w:rFonts w:ascii="Courier New" w:hAnsi="Courier New" w:cs="Courier New"/>
        </w:rPr>
      </w:pPr>
      <w:r>
        <w:rPr>
          <w:rFonts w:ascii="Courier New" w:hAnsi="Courier New" w:cs="Courier New"/>
        </w:rPr>
        <w:t xml:space="preserve">    complete == FALSE</w:t>
      </w:r>
    </w:p>
    <w:p w14:paraId="07BFC86F" w14:textId="77777777" w:rsidR="00BB0A98" w:rsidRDefault="00A7291D">
      <w:pPr>
        <w:rPr>
          <w:rFonts w:ascii="Courier New" w:hAnsi="Courier New" w:cs="Courier New"/>
        </w:rPr>
      </w:pPr>
      <w:r>
        <w:rPr>
          <w:rFonts w:ascii="Courier New" w:hAnsi="Courier New" w:cs="Courier New"/>
        </w:rPr>
        <w:t xml:space="preserve">  }</w:t>
      </w:r>
    </w:p>
    <w:p w14:paraId="6378F6E8" w14:textId="77777777" w:rsidR="00BB0A98" w:rsidRDefault="00A7291D">
      <w:pPr>
        <w:rPr>
          <w:rFonts w:ascii="Courier New" w:hAnsi="Courier New" w:cs="Courier New"/>
        </w:rPr>
      </w:pPr>
      <w:r>
        <w:rPr>
          <w:rFonts w:ascii="Courier New" w:hAnsi="Courier New" w:cs="Courier New"/>
        </w:rPr>
        <w:t>}</w:t>
      </w:r>
    </w:p>
    <w:p w14:paraId="32A4FF0B" w14:textId="77777777" w:rsidR="00BB0A98" w:rsidRDefault="00A7291D">
      <w:pPr>
        <w:rPr>
          <w:rFonts w:ascii="Courier New" w:hAnsi="Courier New" w:cs="Courier New"/>
        </w:rPr>
      </w:pPr>
      <w:r>
        <w:rPr>
          <w:rFonts w:ascii="Courier New" w:hAnsi="Courier New" w:cs="Courier New"/>
        </w:rPr>
        <w:t>if(complete){</w:t>
      </w:r>
    </w:p>
    <w:p w14:paraId="7ED91DE3" w14:textId="77777777" w:rsidR="00BB0A98" w:rsidRDefault="00A7291D">
      <w:pPr>
        <w:rPr>
          <w:rFonts w:ascii="Courier New" w:hAnsi="Courier New" w:cs="Courier New"/>
        </w:rPr>
      </w:pPr>
      <w:r>
        <w:rPr>
          <w:rFonts w:ascii="Courier New" w:hAnsi="Courier New" w:cs="Courier New"/>
        </w:rPr>
        <w:t xml:space="preserve">  print("No </w:t>
      </w:r>
      <w:r>
        <w:rPr>
          <w:rFonts w:ascii="Courier New" w:hAnsi="Courier New" w:cs="Courier New"/>
        </w:rPr>
        <w:t>missing values were found")</w:t>
      </w:r>
    </w:p>
    <w:p w14:paraId="6A5C85F3" w14:textId="77777777" w:rsidR="00BB0A98" w:rsidRDefault="00A7291D">
      <w:pPr>
        <w:rPr>
          <w:rFonts w:ascii="Courier New" w:hAnsi="Courier New" w:cs="Courier New"/>
        </w:rPr>
      </w:pPr>
      <w:r>
        <w:rPr>
          <w:rFonts w:ascii="Courier New" w:hAnsi="Courier New" w:cs="Courier New"/>
        </w:rPr>
        <w:t>} else {</w:t>
      </w:r>
    </w:p>
    <w:p w14:paraId="7A8B981C" w14:textId="77777777" w:rsidR="00BB0A98" w:rsidRDefault="00A7291D">
      <w:pPr>
        <w:rPr>
          <w:rFonts w:ascii="Courier New" w:hAnsi="Courier New" w:cs="Courier New"/>
        </w:rPr>
      </w:pPr>
      <w:r>
        <w:rPr>
          <w:rFonts w:ascii="Courier New" w:hAnsi="Courier New" w:cs="Courier New"/>
        </w:rPr>
        <w:t xml:space="preserve">  print ("Missing values found")</w:t>
      </w:r>
    </w:p>
    <w:p w14:paraId="58576C65" w14:textId="77777777" w:rsidR="00BB0A98" w:rsidRDefault="00A7291D">
      <w:pPr>
        <w:rPr>
          <w:rFonts w:ascii="Courier New" w:hAnsi="Courier New" w:cs="Courier New"/>
        </w:rPr>
      </w:pPr>
      <w:r>
        <w:rPr>
          <w:rFonts w:ascii="Courier New" w:hAnsi="Courier New" w:cs="Courier New"/>
        </w:rPr>
        <w:t>}</w:t>
      </w:r>
    </w:p>
    <w:p w14:paraId="2CE65335" w14:textId="77777777" w:rsidR="00BB0A98" w:rsidRDefault="00A7291D">
      <w:pPr>
        <w:rPr>
          <w:rFonts w:cs="Arial"/>
          <w:i/>
          <w:iCs/>
          <w:sz w:val="24"/>
          <w:szCs w:val="24"/>
        </w:rPr>
      </w:pPr>
      <w:r>
        <w:rPr>
          <w:rFonts w:cs="Arial"/>
          <w:i/>
          <w:iCs/>
          <w:sz w:val="24"/>
          <w:szCs w:val="24"/>
        </w:rPr>
        <w:t>Result: No missing values were found</w:t>
      </w:r>
    </w:p>
    <w:p w14:paraId="1B12DD0A" w14:textId="77777777" w:rsidR="00BB0A98" w:rsidRDefault="00BB0A98">
      <w:pPr>
        <w:rPr>
          <w:rFonts w:cs="Arial"/>
          <w:sz w:val="28"/>
          <w:szCs w:val="28"/>
        </w:rPr>
      </w:pPr>
    </w:p>
    <w:p w14:paraId="3DB698BB" w14:textId="77777777" w:rsidR="00BB0A98" w:rsidRDefault="00A7291D">
      <w:pPr>
        <w:pStyle w:val="Heading2"/>
      </w:pPr>
      <w:bookmarkStart w:id="24" w:name="_Toc100921231"/>
      <w:bookmarkStart w:id="25" w:name="_Toc100947806"/>
      <w:bookmarkStart w:id="26" w:name="_Toc101022232"/>
      <w:r>
        <w:t>Holdout</w:t>
      </w:r>
      <w:bookmarkEnd w:id="24"/>
      <w:bookmarkEnd w:id="25"/>
      <w:bookmarkEnd w:id="26"/>
    </w:p>
    <w:p w14:paraId="210E1E72" w14:textId="77777777" w:rsidR="00BB0A98" w:rsidRDefault="00A7291D">
      <w:pPr>
        <w:rPr>
          <w:rFonts w:cs="Arial"/>
        </w:rPr>
      </w:pPr>
      <w:r>
        <w:rPr>
          <w:rFonts w:cs="Arial"/>
        </w:rPr>
        <w:t>I have data up to 2021 but I decided to analyse the data up to 2016 and carve out a holdout from 2017-2021. This lets me check the accurac</w:t>
      </w:r>
      <w:r>
        <w:rPr>
          <w:rFonts w:cs="Arial"/>
        </w:rPr>
        <w:t>y of the model by comparing observed data to forecast data.</w:t>
      </w:r>
    </w:p>
    <w:p w14:paraId="35B2AD18" w14:textId="77777777" w:rsidR="00BB0A98" w:rsidRDefault="00BB0A98">
      <w:pPr>
        <w:rPr>
          <w:rFonts w:cs="Arial"/>
          <w:sz w:val="28"/>
          <w:szCs w:val="28"/>
        </w:rPr>
      </w:pPr>
    </w:p>
    <w:p w14:paraId="22A7359B" w14:textId="77777777" w:rsidR="00BB0A98" w:rsidRDefault="00A7291D">
      <w:pPr>
        <w:rPr>
          <w:rFonts w:ascii="Courier New" w:hAnsi="Courier New" w:cs="Courier New"/>
        </w:rPr>
      </w:pPr>
      <w:r>
        <w:rPr>
          <w:rFonts w:ascii="Courier New" w:hAnsi="Courier New" w:cs="Courier New"/>
        </w:rPr>
        <w:t>#</w:t>
      </w:r>
      <w:proofErr w:type="gramStart"/>
      <w:r>
        <w:rPr>
          <w:rFonts w:ascii="Courier New" w:hAnsi="Courier New" w:cs="Courier New"/>
        </w:rPr>
        <w:t>set</w:t>
      </w:r>
      <w:proofErr w:type="gramEnd"/>
      <w:r>
        <w:rPr>
          <w:rFonts w:ascii="Courier New" w:hAnsi="Courier New" w:cs="Courier New"/>
        </w:rPr>
        <w:t xml:space="preserve"> up a holdout set of observations for comparison with the forecast</w:t>
      </w:r>
    </w:p>
    <w:p w14:paraId="03C04484" w14:textId="77777777" w:rsidR="00BB0A98" w:rsidRDefault="00A7291D">
      <w:pPr>
        <w:rPr>
          <w:rFonts w:ascii="Courier New" w:hAnsi="Courier New" w:cs="Courier New"/>
        </w:rPr>
      </w:pPr>
      <w:proofErr w:type="spellStart"/>
      <w:r>
        <w:rPr>
          <w:rFonts w:ascii="Courier New" w:hAnsi="Courier New" w:cs="Courier New"/>
        </w:rPr>
        <w:t>values.holdout</w:t>
      </w:r>
      <w:proofErr w:type="spellEnd"/>
      <w:r>
        <w:rPr>
          <w:rFonts w:ascii="Courier New" w:hAnsi="Courier New" w:cs="Courier New"/>
        </w:rPr>
        <w:t xml:space="preserve"> &lt;- window(values, start=2017,end=2021)</w:t>
      </w:r>
    </w:p>
    <w:p w14:paraId="02114131" w14:textId="77777777" w:rsidR="00BB0A98" w:rsidRDefault="00A7291D">
      <w:pPr>
        <w:rPr>
          <w:rFonts w:ascii="Courier New" w:hAnsi="Courier New" w:cs="Courier New"/>
        </w:rPr>
      </w:pPr>
      <w:r>
        <w:rPr>
          <w:rFonts w:ascii="Courier New" w:hAnsi="Courier New" w:cs="Courier New"/>
        </w:rPr>
        <w:t>values &lt;- window(values, start=1967,end=2016)</w:t>
      </w:r>
    </w:p>
    <w:p w14:paraId="6AFEA1FB" w14:textId="77777777" w:rsidR="00BB0A98" w:rsidRDefault="00A7291D">
      <w:pPr>
        <w:rPr>
          <w:rFonts w:ascii="Courier New" w:hAnsi="Courier New" w:cs="Courier New"/>
        </w:rPr>
      </w:pPr>
      <w:r>
        <w:rPr>
          <w:rFonts w:ascii="Courier New" w:hAnsi="Courier New" w:cs="Courier New"/>
        </w:rPr>
        <w:t>#</w:t>
      </w:r>
      <w:proofErr w:type="gramStart"/>
      <w:r>
        <w:rPr>
          <w:rFonts w:ascii="Courier New" w:hAnsi="Courier New" w:cs="Courier New"/>
        </w:rPr>
        <w:t>plot</w:t>
      </w:r>
      <w:proofErr w:type="gramEnd"/>
      <w:r>
        <w:rPr>
          <w:rFonts w:ascii="Courier New" w:hAnsi="Courier New" w:cs="Courier New"/>
        </w:rPr>
        <w:t xml:space="preserve"> the shortened seri</w:t>
      </w:r>
      <w:r>
        <w:rPr>
          <w:rFonts w:ascii="Courier New" w:hAnsi="Courier New" w:cs="Courier New"/>
        </w:rPr>
        <w:t>es and the holdout</w:t>
      </w:r>
    </w:p>
    <w:p w14:paraId="45990855" w14:textId="77777777" w:rsidR="00BB0A98" w:rsidRDefault="00A7291D">
      <w:pPr>
        <w:rPr>
          <w:rFonts w:ascii="Courier New" w:hAnsi="Courier New" w:cs="Courier New"/>
        </w:rPr>
      </w:pPr>
      <w:proofErr w:type="spellStart"/>
      <w:r>
        <w:rPr>
          <w:rFonts w:ascii="Courier New" w:hAnsi="Courier New" w:cs="Courier New"/>
        </w:rPr>
        <w:t>ts.plot</w:t>
      </w:r>
      <w:proofErr w:type="spellEnd"/>
      <w:r>
        <w:rPr>
          <w:rFonts w:ascii="Courier New" w:hAnsi="Courier New" w:cs="Courier New"/>
        </w:rPr>
        <w:t>(</w:t>
      </w:r>
      <w:proofErr w:type="spellStart"/>
      <w:r>
        <w:rPr>
          <w:rFonts w:ascii="Courier New" w:hAnsi="Courier New" w:cs="Courier New"/>
        </w:rPr>
        <w:t>cbind</w:t>
      </w:r>
      <w:proofErr w:type="spellEnd"/>
      <w:r>
        <w:rPr>
          <w:rFonts w:ascii="Courier New" w:hAnsi="Courier New" w:cs="Courier New"/>
        </w:rPr>
        <w:t xml:space="preserve">(values, </w:t>
      </w:r>
      <w:proofErr w:type="spellStart"/>
      <w:r>
        <w:rPr>
          <w:rFonts w:ascii="Courier New" w:hAnsi="Courier New" w:cs="Courier New"/>
        </w:rPr>
        <w:t>values.holdout</w:t>
      </w:r>
      <w:proofErr w:type="spellEnd"/>
      <w:r>
        <w:rPr>
          <w:rFonts w:ascii="Courier New" w:hAnsi="Courier New" w:cs="Courier New"/>
        </w:rPr>
        <w:t>), main="Live Register Monthly Mean",</w:t>
      </w:r>
    </w:p>
    <w:p w14:paraId="1AE16FE2" w14:textId="77777777" w:rsidR="00BB0A98" w:rsidRDefault="00A7291D">
      <w:pPr>
        <w:rPr>
          <w:rFonts w:ascii="Courier New" w:hAnsi="Courier New" w:cs="Courier New"/>
        </w:rPr>
      </w:pPr>
      <w:r>
        <w:rPr>
          <w:rFonts w:ascii="Courier New" w:hAnsi="Courier New" w:cs="Courier New"/>
        </w:rPr>
        <w:t xml:space="preserve">        </w:t>
      </w:r>
      <w:proofErr w:type="spellStart"/>
      <w:r>
        <w:rPr>
          <w:rFonts w:ascii="Courier New" w:hAnsi="Courier New" w:cs="Courier New"/>
        </w:rPr>
        <w:t>ylab</w:t>
      </w:r>
      <w:proofErr w:type="spellEnd"/>
      <w:r>
        <w:rPr>
          <w:rFonts w:ascii="Courier New" w:hAnsi="Courier New" w:cs="Courier New"/>
        </w:rPr>
        <w:t xml:space="preserve">="No. of People (1000's)", type="l", col=c("red", "blue"), </w:t>
      </w:r>
      <w:proofErr w:type="spellStart"/>
      <w:r>
        <w:rPr>
          <w:rFonts w:ascii="Courier New" w:hAnsi="Courier New" w:cs="Courier New"/>
        </w:rPr>
        <w:t>lty</w:t>
      </w:r>
      <w:proofErr w:type="spellEnd"/>
      <w:r>
        <w:rPr>
          <w:rFonts w:ascii="Courier New" w:hAnsi="Courier New" w:cs="Courier New"/>
        </w:rPr>
        <w:t>=c(1, 2))</w:t>
      </w:r>
    </w:p>
    <w:p w14:paraId="558E041F" w14:textId="77777777" w:rsidR="00BB0A98" w:rsidRDefault="00BB0A98">
      <w:pPr>
        <w:rPr>
          <w:rFonts w:cs="Arial"/>
          <w:sz w:val="28"/>
          <w:szCs w:val="28"/>
        </w:rPr>
      </w:pPr>
    </w:p>
    <w:p w14:paraId="4440FCFE" w14:textId="77777777" w:rsidR="00BB0A98" w:rsidRDefault="00A7291D">
      <w:pPr>
        <w:keepNext/>
      </w:pPr>
      <w:r>
        <w:rPr>
          <w:rFonts w:cs="Arial"/>
          <w:noProof/>
          <w:sz w:val="28"/>
          <w:szCs w:val="28"/>
        </w:rPr>
        <w:lastRenderedPageBreak/>
        <w:drawing>
          <wp:inline distT="0" distB="0" distL="0" distR="0" wp14:anchorId="76E80635" wp14:editId="3E4308E7">
            <wp:extent cx="5731514" cy="3537585"/>
            <wp:effectExtent l="0" t="0" r="2536" b="5715"/>
            <wp:docPr id="2" name="Picture 10"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4" cy="3537585"/>
                    </a:xfrm>
                    <a:prstGeom prst="rect">
                      <a:avLst/>
                    </a:prstGeom>
                    <a:noFill/>
                    <a:ln>
                      <a:noFill/>
                      <a:prstDash/>
                    </a:ln>
                  </pic:spPr>
                </pic:pic>
              </a:graphicData>
            </a:graphic>
          </wp:inline>
        </w:drawing>
      </w:r>
    </w:p>
    <w:p w14:paraId="0C366D0D" w14:textId="77777777" w:rsidR="00BB0A98" w:rsidRDefault="00A7291D">
      <w:pPr>
        <w:pStyle w:val="Caption"/>
      </w:pPr>
      <w:r>
        <w:t xml:space="preserve">Observation Values Red, Holdout Blue </w:t>
      </w:r>
    </w:p>
    <w:p w14:paraId="1F0237DC" w14:textId="77777777" w:rsidR="00BB0A98" w:rsidRDefault="00BB0A98"/>
    <w:p w14:paraId="3325A5E0" w14:textId="77777777" w:rsidR="00BB0A98" w:rsidRDefault="00BB0A98">
      <w:pPr>
        <w:pageBreakBefore/>
        <w:suppressAutoHyphens w:val="0"/>
        <w:rPr>
          <w:rFonts w:cs="Arial"/>
          <w:sz w:val="28"/>
          <w:szCs w:val="28"/>
        </w:rPr>
      </w:pPr>
    </w:p>
    <w:p w14:paraId="465949A2" w14:textId="77777777" w:rsidR="00BB0A98" w:rsidRDefault="00A7291D">
      <w:pPr>
        <w:pStyle w:val="Heading1"/>
      </w:pPr>
      <w:bookmarkStart w:id="27" w:name="_Toc100921232"/>
      <w:bookmarkStart w:id="28" w:name="_Toc100947807"/>
      <w:bookmarkStart w:id="29" w:name="_Toc101022233"/>
      <w:r>
        <w:t>Is the Data Stationary?</w:t>
      </w:r>
      <w:bookmarkEnd w:id="27"/>
      <w:bookmarkEnd w:id="28"/>
      <w:bookmarkEnd w:id="29"/>
    </w:p>
    <w:p w14:paraId="6A6A9BB9" w14:textId="77777777" w:rsidR="00BB0A98" w:rsidRDefault="00A7291D">
      <w:pPr>
        <w:ind w:firstLine="720"/>
      </w:pPr>
      <w:r>
        <w:rPr>
          <w:rFonts w:cs="Arial"/>
        </w:rPr>
        <w:t xml:space="preserve">If we </w:t>
      </w:r>
      <w:r>
        <w:rPr>
          <w:rFonts w:cs="Arial"/>
        </w:rPr>
        <w:t xml:space="preserve">want to fit the ARIMA model for a forecast, we need to have a stationary dataset. If the data are not </w:t>
      </w:r>
      <w:proofErr w:type="gramStart"/>
      <w:r>
        <w:rPr>
          <w:rFonts w:cs="Arial"/>
        </w:rPr>
        <w:t>stationary</w:t>
      </w:r>
      <w:proofErr w:type="gramEnd"/>
      <w:r>
        <w:rPr>
          <w:rFonts w:cs="Arial"/>
        </w:rPr>
        <w:t xml:space="preserve"> then the dataset will have to be transformed using differencing. There are two </w:t>
      </w:r>
      <w:proofErr w:type="spellStart"/>
      <w:r>
        <w:rPr>
          <w:rFonts w:cs="Arial"/>
        </w:rPr>
        <w:t>unitroot</w:t>
      </w:r>
      <w:proofErr w:type="spellEnd"/>
      <w:r>
        <w:rPr>
          <w:rFonts w:cs="Arial"/>
        </w:rPr>
        <w:t xml:space="preserve"> tests to check if a time series is stationary. They are</w:t>
      </w:r>
      <w:r>
        <w:rPr>
          <w:rFonts w:cs="Arial"/>
        </w:rPr>
        <w:t xml:space="preserve"> the </w:t>
      </w:r>
      <w:r>
        <w:rPr>
          <w:rFonts w:cs="Arial"/>
          <w:b/>
          <w:bCs/>
        </w:rPr>
        <w:t>Augmented Dickey-Fuller</w:t>
      </w:r>
      <w:r>
        <w:rPr>
          <w:rFonts w:cs="Arial"/>
        </w:rPr>
        <w:t xml:space="preserve"> (ADF) test and the </w:t>
      </w:r>
      <w:r>
        <w:rPr>
          <w:rFonts w:cs="Arial"/>
          <w:b/>
          <w:bCs/>
          <w:color w:val="202124"/>
          <w:shd w:val="clear" w:color="auto" w:fill="FFFFFF"/>
        </w:rPr>
        <w:t>Kwiatkowski–Phillips–Schmidt–Shin</w:t>
      </w:r>
      <w:r>
        <w:rPr>
          <w:rFonts w:cs="Arial"/>
          <w:color w:val="202124"/>
          <w:shd w:val="clear" w:color="auto" w:fill="FFFFFF"/>
        </w:rPr>
        <w:t> (KPSS)</w:t>
      </w:r>
      <w:r>
        <w:rPr>
          <w:rFonts w:cs="Arial"/>
        </w:rPr>
        <w:t>. Both are hypothesis tests used to estimate whether a stochastic process is stationary.</w:t>
      </w:r>
    </w:p>
    <w:p w14:paraId="16E4FA2D" w14:textId="77777777" w:rsidR="00BB0A98" w:rsidRDefault="00A7291D">
      <w:r>
        <w:rPr>
          <w:rFonts w:cs="Arial"/>
          <w:sz w:val="28"/>
          <w:szCs w:val="28"/>
        </w:rPr>
        <w:t>&gt;</w:t>
      </w:r>
      <w:proofErr w:type="spellStart"/>
      <w:r>
        <w:rPr>
          <w:rFonts w:ascii="Courier New" w:hAnsi="Courier New" w:cs="Courier New"/>
        </w:rPr>
        <w:t>adf.test</w:t>
      </w:r>
      <w:proofErr w:type="spellEnd"/>
      <w:r>
        <w:rPr>
          <w:rFonts w:ascii="Courier New" w:hAnsi="Courier New" w:cs="Courier New"/>
        </w:rPr>
        <w:t>(values)</w:t>
      </w:r>
    </w:p>
    <w:p w14:paraId="695E4E63" w14:textId="77777777" w:rsidR="00BB0A98" w:rsidRDefault="00A7291D">
      <w:pPr>
        <w:rPr>
          <w:rFonts w:cs="Arial"/>
        </w:rPr>
      </w:pPr>
      <w:r>
        <w:rPr>
          <w:rFonts w:cs="Arial"/>
        </w:rPr>
        <w:t>Output:</w:t>
      </w:r>
    </w:p>
    <w:p w14:paraId="61F21516" w14:textId="77777777" w:rsidR="00BB0A98" w:rsidRDefault="00A7291D">
      <w:pPr>
        <w:rPr>
          <w:rFonts w:ascii="Courier New" w:hAnsi="Courier New" w:cs="Courier New"/>
        </w:rPr>
      </w:pPr>
      <w:r>
        <w:rPr>
          <w:rFonts w:ascii="Courier New" w:hAnsi="Courier New" w:cs="Courier New"/>
        </w:rPr>
        <w:t>Augmented Dickey-Fuller Test</w:t>
      </w:r>
    </w:p>
    <w:p w14:paraId="1F1FE721" w14:textId="77777777" w:rsidR="00BB0A98" w:rsidRDefault="00A7291D">
      <w:pPr>
        <w:rPr>
          <w:rFonts w:ascii="Courier New" w:hAnsi="Courier New" w:cs="Courier New"/>
        </w:rPr>
      </w:pPr>
      <w:r>
        <w:rPr>
          <w:rFonts w:ascii="Courier New" w:hAnsi="Courier New" w:cs="Courier New"/>
        </w:rPr>
        <w:t>data:  values</w:t>
      </w:r>
    </w:p>
    <w:p w14:paraId="25F29350" w14:textId="77777777" w:rsidR="00BB0A98" w:rsidRDefault="00A7291D">
      <w:pPr>
        <w:rPr>
          <w:rFonts w:ascii="Courier New" w:hAnsi="Courier New" w:cs="Courier New"/>
        </w:rPr>
      </w:pPr>
      <w:r>
        <w:rPr>
          <w:rFonts w:ascii="Courier New" w:hAnsi="Courier New" w:cs="Courier New"/>
        </w:rPr>
        <w:t>Dickey-Fuller = -2.5597, Lag order = 3, p-value = 0.349</w:t>
      </w:r>
    </w:p>
    <w:p w14:paraId="660A31FC" w14:textId="77777777" w:rsidR="00BB0A98" w:rsidRDefault="00A7291D">
      <w:pPr>
        <w:rPr>
          <w:rFonts w:ascii="Courier New" w:hAnsi="Courier New" w:cs="Courier New"/>
        </w:rPr>
      </w:pPr>
      <w:r>
        <w:rPr>
          <w:rFonts w:ascii="Courier New" w:hAnsi="Courier New" w:cs="Courier New"/>
        </w:rPr>
        <w:t>alternative hypothesis: stationary</w:t>
      </w:r>
    </w:p>
    <w:p w14:paraId="302C8D27" w14:textId="77777777" w:rsidR="00BB0A98" w:rsidRDefault="00BB0A98">
      <w:pPr>
        <w:rPr>
          <w:rFonts w:cs="Arial"/>
        </w:rPr>
      </w:pPr>
    </w:p>
    <w:p w14:paraId="382FEDA1" w14:textId="77777777" w:rsidR="00BB0A98" w:rsidRDefault="00A7291D">
      <w:pPr>
        <w:ind w:firstLine="720"/>
        <w:rPr>
          <w:rFonts w:cs="Arial"/>
        </w:rPr>
      </w:pPr>
      <w:r>
        <w:rPr>
          <w:rFonts w:cs="Arial"/>
        </w:rPr>
        <w:t>The null hypothesis of the ADF test is non-stationarity so the p-value must be below 0.05 to reject the Null hypothesis. In this case, we accept the null hypothesis</w:t>
      </w:r>
      <w:r>
        <w:rPr>
          <w:rFonts w:cs="Arial"/>
        </w:rPr>
        <w:t xml:space="preserve"> of non-stationarity because the p value is greater than 0.05, therefore we assume the data to be non-stationary. This is not surprising considering there is an upward trend due to population increase in Ireland from 1967-2021</w:t>
      </w:r>
    </w:p>
    <w:p w14:paraId="21BC18E0" w14:textId="77777777" w:rsidR="00BB0A98" w:rsidRDefault="00BB0A98">
      <w:pPr>
        <w:rPr>
          <w:rFonts w:ascii="Courier New" w:hAnsi="Courier New" w:cs="Courier New"/>
        </w:rPr>
      </w:pPr>
    </w:p>
    <w:p w14:paraId="4813059E" w14:textId="77777777" w:rsidR="00BB0A98" w:rsidRDefault="00A7291D">
      <w:pPr>
        <w:rPr>
          <w:rFonts w:cs="Arial"/>
        </w:rPr>
      </w:pPr>
      <w:r>
        <w:rPr>
          <w:rFonts w:cs="Arial"/>
        </w:rPr>
        <w:t>The KPSS test has two compon</w:t>
      </w:r>
      <w:r>
        <w:rPr>
          <w:rFonts w:cs="Arial"/>
        </w:rPr>
        <w:t>ents Trend and Level. The Null hypothesis here is Stationarity so the p-value must be below 0.5 if we are to reject that Null hypothesis.</w:t>
      </w:r>
    </w:p>
    <w:p w14:paraId="1CCB59BD" w14:textId="77777777" w:rsidR="00BB0A98" w:rsidRDefault="00A7291D">
      <w:pPr>
        <w:rPr>
          <w:rFonts w:ascii="Courier New" w:hAnsi="Courier New" w:cs="Courier New"/>
        </w:rPr>
      </w:pPr>
      <w:proofErr w:type="spellStart"/>
      <w:r>
        <w:rPr>
          <w:rFonts w:ascii="Courier New" w:hAnsi="Courier New" w:cs="Courier New"/>
        </w:rPr>
        <w:t>kpss.test</w:t>
      </w:r>
      <w:proofErr w:type="spellEnd"/>
      <w:r>
        <w:rPr>
          <w:rFonts w:ascii="Courier New" w:hAnsi="Courier New" w:cs="Courier New"/>
        </w:rPr>
        <w:t>(values, null="Trend")</w:t>
      </w:r>
    </w:p>
    <w:p w14:paraId="403E6B3F" w14:textId="77777777" w:rsidR="00BB0A98" w:rsidRDefault="00A7291D">
      <w:pPr>
        <w:rPr>
          <w:rFonts w:cs="Arial"/>
        </w:rPr>
      </w:pPr>
      <w:r>
        <w:rPr>
          <w:rFonts w:cs="Arial"/>
        </w:rPr>
        <w:t>Output:</w:t>
      </w:r>
    </w:p>
    <w:p w14:paraId="35A52395" w14:textId="77777777" w:rsidR="00BB0A98" w:rsidRDefault="00A7291D">
      <w:pPr>
        <w:rPr>
          <w:rFonts w:ascii="Courier New" w:hAnsi="Courier New" w:cs="Courier New"/>
        </w:rPr>
      </w:pPr>
      <w:bookmarkStart w:id="30" w:name="_Hlk100920119"/>
      <w:r>
        <w:rPr>
          <w:rFonts w:ascii="Courier New" w:hAnsi="Courier New" w:cs="Courier New"/>
        </w:rPr>
        <w:t>KPSS Test for Trend Stationarity</w:t>
      </w:r>
    </w:p>
    <w:bookmarkEnd w:id="30"/>
    <w:p w14:paraId="1B52E0D9" w14:textId="77777777" w:rsidR="00BB0A98" w:rsidRDefault="00A7291D">
      <w:pPr>
        <w:rPr>
          <w:rFonts w:ascii="Courier New" w:hAnsi="Courier New" w:cs="Courier New"/>
        </w:rPr>
      </w:pPr>
      <w:r>
        <w:rPr>
          <w:rFonts w:ascii="Courier New" w:hAnsi="Courier New" w:cs="Courier New"/>
        </w:rPr>
        <w:t>data:  values</w:t>
      </w:r>
    </w:p>
    <w:p w14:paraId="5588B6E1" w14:textId="77777777" w:rsidR="00BB0A98" w:rsidRDefault="00A7291D">
      <w:pPr>
        <w:rPr>
          <w:rFonts w:ascii="Courier New" w:hAnsi="Courier New" w:cs="Courier New"/>
        </w:rPr>
      </w:pPr>
      <w:r>
        <w:rPr>
          <w:rFonts w:ascii="Courier New" w:hAnsi="Courier New" w:cs="Courier New"/>
        </w:rPr>
        <w:t>KPSS Trend = 0.094448, Truncati</w:t>
      </w:r>
      <w:r>
        <w:rPr>
          <w:rFonts w:ascii="Courier New" w:hAnsi="Courier New" w:cs="Courier New"/>
        </w:rPr>
        <w:t>on lag parameter = 3, p-value = 0.1</w:t>
      </w:r>
    </w:p>
    <w:p w14:paraId="78DCAB9A" w14:textId="77777777" w:rsidR="00BB0A98" w:rsidRDefault="00BB0A98">
      <w:pPr>
        <w:rPr>
          <w:rFonts w:ascii="Courier New" w:hAnsi="Courier New" w:cs="Courier New"/>
        </w:rPr>
      </w:pPr>
    </w:p>
    <w:p w14:paraId="44B0394B" w14:textId="77777777" w:rsidR="00BB0A98" w:rsidRDefault="00A7291D">
      <w:pPr>
        <w:rPr>
          <w:rFonts w:ascii="Courier New" w:hAnsi="Courier New" w:cs="Courier New"/>
        </w:rPr>
      </w:pPr>
      <w:proofErr w:type="spellStart"/>
      <w:r>
        <w:rPr>
          <w:rFonts w:ascii="Courier New" w:hAnsi="Courier New" w:cs="Courier New"/>
        </w:rPr>
        <w:t>kpss.test</w:t>
      </w:r>
      <w:proofErr w:type="spellEnd"/>
      <w:r>
        <w:rPr>
          <w:rFonts w:ascii="Courier New" w:hAnsi="Courier New" w:cs="Courier New"/>
        </w:rPr>
        <w:t>(values, null="Level")</w:t>
      </w:r>
    </w:p>
    <w:p w14:paraId="3792BFF3" w14:textId="77777777" w:rsidR="00BB0A98" w:rsidRDefault="00A7291D">
      <w:pPr>
        <w:rPr>
          <w:rFonts w:cs="Arial"/>
        </w:rPr>
      </w:pPr>
      <w:r>
        <w:rPr>
          <w:rFonts w:cs="Arial"/>
        </w:rPr>
        <w:t>Output:</w:t>
      </w:r>
    </w:p>
    <w:p w14:paraId="13DA8E9E" w14:textId="77777777" w:rsidR="00BB0A98" w:rsidRDefault="00A7291D">
      <w:pPr>
        <w:rPr>
          <w:rFonts w:ascii="Courier New" w:hAnsi="Courier New" w:cs="Courier New"/>
        </w:rPr>
      </w:pPr>
      <w:r>
        <w:rPr>
          <w:rFonts w:ascii="Courier New" w:hAnsi="Courier New" w:cs="Courier New"/>
        </w:rPr>
        <w:t>KPSS Test for Level Stationarity</w:t>
      </w:r>
    </w:p>
    <w:p w14:paraId="429E05DC" w14:textId="77777777" w:rsidR="00BB0A98" w:rsidRDefault="00A7291D">
      <w:pPr>
        <w:rPr>
          <w:rFonts w:ascii="Courier New" w:hAnsi="Courier New" w:cs="Courier New"/>
        </w:rPr>
      </w:pPr>
      <w:r>
        <w:rPr>
          <w:rFonts w:ascii="Courier New" w:hAnsi="Courier New" w:cs="Courier New"/>
        </w:rPr>
        <w:t>data:  values</w:t>
      </w:r>
    </w:p>
    <w:p w14:paraId="4353A72F" w14:textId="77777777" w:rsidR="00BB0A98" w:rsidRDefault="00A7291D">
      <w:pPr>
        <w:rPr>
          <w:rFonts w:ascii="Courier New" w:hAnsi="Courier New" w:cs="Courier New"/>
        </w:rPr>
      </w:pPr>
      <w:r>
        <w:rPr>
          <w:rFonts w:ascii="Courier New" w:hAnsi="Courier New" w:cs="Courier New"/>
        </w:rPr>
        <w:t>KPSS Level = 0.77923, Truncation lag parameter = 3, p-value = 0.01</w:t>
      </w:r>
    </w:p>
    <w:p w14:paraId="7B417CE1" w14:textId="77777777" w:rsidR="00BB0A98" w:rsidRDefault="00BB0A98">
      <w:pPr>
        <w:rPr>
          <w:rFonts w:ascii="Courier New" w:hAnsi="Courier New" w:cs="Courier New"/>
        </w:rPr>
      </w:pPr>
    </w:p>
    <w:p w14:paraId="1A60B688" w14:textId="77777777" w:rsidR="00BB0A98" w:rsidRDefault="00A7291D">
      <w:pPr>
        <w:rPr>
          <w:rFonts w:cs="Arial"/>
        </w:rPr>
      </w:pPr>
      <w:r>
        <w:rPr>
          <w:rFonts w:cs="Arial"/>
        </w:rPr>
        <w:t>We cannot reject the Null hypothesis for Trend Stationarity beca</w:t>
      </w:r>
      <w:r>
        <w:rPr>
          <w:rFonts w:cs="Arial"/>
        </w:rPr>
        <w:t xml:space="preserve">use the p-value is 0.1. But we must reject the Null hypothesis for Level Stationarity and assume this data is </w:t>
      </w:r>
      <w:r>
        <w:rPr>
          <w:rFonts w:cs="Arial"/>
        </w:rPr>
        <w:lastRenderedPageBreak/>
        <w:t xml:space="preserve">Nonstationary. This concurs with the results from the ADF test above. </w:t>
      </w:r>
      <w:proofErr w:type="gramStart"/>
      <w:r>
        <w:rPr>
          <w:rFonts w:cs="Arial"/>
        </w:rPr>
        <w:t>So</w:t>
      </w:r>
      <w:proofErr w:type="gramEnd"/>
      <w:r>
        <w:rPr>
          <w:rFonts w:cs="Arial"/>
        </w:rPr>
        <w:t xml:space="preserve"> we need to use the diff() function to transform the dataset with differen</w:t>
      </w:r>
      <w:r>
        <w:rPr>
          <w:rFonts w:cs="Arial"/>
        </w:rPr>
        <w:t>cing.</w:t>
      </w:r>
    </w:p>
    <w:p w14:paraId="0B473D60" w14:textId="77777777" w:rsidR="00BB0A98" w:rsidRDefault="00BB0A98">
      <w:pPr>
        <w:rPr>
          <w:rFonts w:ascii="Courier New" w:hAnsi="Courier New" w:cs="Courier New"/>
        </w:rPr>
      </w:pPr>
    </w:p>
    <w:p w14:paraId="470A47AB" w14:textId="77777777" w:rsidR="00BB0A98" w:rsidRDefault="00A7291D">
      <w:pPr>
        <w:pStyle w:val="Heading2"/>
      </w:pPr>
      <w:bookmarkStart w:id="31" w:name="_Toc100921233"/>
      <w:bookmarkStart w:id="32" w:name="_Toc100947808"/>
      <w:bookmarkStart w:id="33" w:name="_Toc101022234"/>
      <w:r>
        <w:t>Transform using differencing</w:t>
      </w:r>
      <w:bookmarkEnd w:id="31"/>
      <w:bookmarkEnd w:id="32"/>
      <w:bookmarkEnd w:id="33"/>
    </w:p>
    <w:p w14:paraId="706C4302" w14:textId="77777777" w:rsidR="00BB0A98" w:rsidRDefault="00A7291D">
      <w:pPr>
        <w:pStyle w:val="NormalWeb"/>
        <w:shd w:val="clear" w:color="auto" w:fill="FFFFFF"/>
        <w:spacing w:before="0" w:after="204"/>
        <w:ind w:firstLine="720"/>
        <w:rPr>
          <w:rFonts w:ascii="Arial" w:hAnsi="Arial" w:cs="Arial"/>
          <w:color w:val="333333"/>
          <w:spacing w:val="3"/>
          <w:sz w:val="22"/>
          <w:szCs w:val="22"/>
        </w:rPr>
      </w:pPr>
      <w:r>
        <w:rPr>
          <w:rFonts w:ascii="Arial" w:hAnsi="Arial" w:cs="Arial"/>
          <w:color w:val="333333"/>
          <w:spacing w:val="3"/>
          <w:sz w:val="22"/>
          <w:szCs w:val="22"/>
        </w:rPr>
        <w:t xml:space="preserve">Differencing is one way to make a non-stationary time series stationary. It computes the differences between consecutive observations. Differencing can help stabilise the mean of a time series by removing changes in </w:t>
      </w:r>
      <w:r>
        <w:rPr>
          <w:rFonts w:ascii="Arial" w:hAnsi="Arial" w:cs="Arial"/>
          <w:color w:val="333333"/>
          <w:spacing w:val="3"/>
          <w:sz w:val="22"/>
          <w:szCs w:val="22"/>
        </w:rPr>
        <w:t>the level of a time series, and therefore eliminating (or reducing) trend and seasonality. In the R code below, we first derive a dataset of the differences between the current year and the previous year. Then we compute the difference with the previous ye</w:t>
      </w:r>
      <w:r>
        <w:rPr>
          <w:rFonts w:ascii="Arial" w:hAnsi="Arial" w:cs="Arial"/>
          <w:color w:val="333333"/>
          <w:spacing w:val="3"/>
          <w:sz w:val="22"/>
          <w:szCs w:val="22"/>
        </w:rPr>
        <w:t>ar to the previous year. The plot has a line graph of all three.</w:t>
      </w:r>
    </w:p>
    <w:p w14:paraId="0453A668" w14:textId="77777777" w:rsidR="00BB0A98" w:rsidRDefault="00BB0A98">
      <w:pPr>
        <w:rPr>
          <w:rFonts w:cs="Arial"/>
          <w:sz w:val="28"/>
          <w:szCs w:val="28"/>
        </w:rPr>
      </w:pPr>
    </w:p>
    <w:p w14:paraId="18238EDE" w14:textId="77777777" w:rsidR="00BB0A98" w:rsidRDefault="00A7291D">
      <w:pPr>
        <w:rPr>
          <w:rFonts w:ascii="Courier New" w:hAnsi="Courier New" w:cs="Courier New"/>
        </w:rPr>
      </w:pPr>
      <w:r>
        <w:rPr>
          <w:rFonts w:ascii="Courier New" w:hAnsi="Courier New" w:cs="Courier New"/>
        </w:rPr>
        <w:t>values_diff1 = diff(values, lag = 1)</w:t>
      </w:r>
    </w:p>
    <w:p w14:paraId="272C9F22" w14:textId="77777777" w:rsidR="00BB0A98" w:rsidRDefault="00A7291D">
      <w:pPr>
        <w:rPr>
          <w:rFonts w:ascii="Courier New" w:hAnsi="Courier New" w:cs="Courier New"/>
        </w:rPr>
      </w:pPr>
      <w:r>
        <w:rPr>
          <w:rFonts w:ascii="Courier New" w:hAnsi="Courier New" w:cs="Courier New"/>
        </w:rPr>
        <w:t>values_diff2 = diff(values_diff1)</w:t>
      </w:r>
    </w:p>
    <w:p w14:paraId="75E1B5F0" w14:textId="77777777" w:rsidR="00BB0A98" w:rsidRDefault="00A7291D">
      <w:pPr>
        <w:rPr>
          <w:rFonts w:ascii="Courier New" w:hAnsi="Courier New" w:cs="Courier New"/>
        </w:rPr>
      </w:pPr>
      <w:proofErr w:type="spellStart"/>
      <w:r>
        <w:rPr>
          <w:rFonts w:ascii="Courier New" w:hAnsi="Courier New" w:cs="Courier New"/>
        </w:rPr>
        <w:t>tdiff</w:t>
      </w:r>
      <w:proofErr w:type="spellEnd"/>
      <w:r>
        <w:rPr>
          <w:rFonts w:ascii="Courier New" w:hAnsi="Courier New" w:cs="Courier New"/>
        </w:rPr>
        <w:t xml:space="preserve"> &lt;- </w:t>
      </w:r>
      <w:proofErr w:type="spellStart"/>
      <w:r>
        <w:rPr>
          <w:rFonts w:ascii="Courier New" w:hAnsi="Courier New" w:cs="Courier New"/>
        </w:rPr>
        <w:t>cbind</w:t>
      </w:r>
      <w:proofErr w:type="spellEnd"/>
      <w:r>
        <w:rPr>
          <w:rFonts w:ascii="Courier New" w:hAnsi="Courier New" w:cs="Courier New"/>
        </w:rPr>
        <w:t>(values, values_diff1, values_diff2)</w:t>
      </w:r>
    </w:p>
    <w:p w14:paraId="6F0DA92D" w14:textId="77777777" w:rsidR="00BB0A98" w:rsidRDefault="00A7291D">
      <w:pPr>
        <w:rPr>
          <w:rFonts w:ascii="Courier New" w:hAnsi="Courier New" w:cs="Courier New"/>
        </w:rPr>
      </w:pPr>
      <w:r>
        <w:rPr>
          <w:rFonts w:ascii="Courier New" w:hAnsi="Courier New" w:cs="Courier New"/>
        </w:rPr>
        <w:t>plot(</w:t>
      </w:r>
      <w:proofErr w:type="spellStart"/>
      <w:r>
        <w:rPr>
          <w:rFonts w:ascii="Courier New" w:hAnsi="Courier New" w:cs="Courier New"/>
        </w:rPr>
        <w:t>tdiff</w:t>
      </w:r>
      <w:proofErr w:type="spellEnd"/>
      <w:r>
        <w:rPr>
          <w:rFonts w:ascii="Courier New" w:hAnsi="Courier New" w:cs="Courier New"/>
        </w:rPr>
        <w:t>, main="Differencing")</w:t>
      </w:r>
    </w:p>
    <w:p w14:paraId="7A202040" w14:textId="77777777" w:rsidR="00BB0A98" w:rsidRDefault="00A7291D">
      <w:pPr>
        <w:keepNext/>
      </w:pPr>
      <w:r>
        <w:rPr>
          <w:noProof/>
        </w:rPr>
        <w:drawing>
          <wp:inline distT="0" distB="0" distL="0" distR="0" wp14:anchorId="2CB96441" wp14:editId="5F47DF63">
            <wp:extent cx="5731514" cy="3736979"/>
            <wp:effectExtent l="0" t="0" r="2536" b="0"/>
            <wp:docPr id="3" name="Picture 11" descr="Chart, line 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4" cy="3736979"/>
                    </a:xfrm>
                    <a:prstGeom prst="rect">
                      <a:avLst/>
                    </a:prstGeom>
                    <a:noFill/>
                    <a:ln>
                      <a:noFill/>
                      <a:prstDash/>
                    </a:ln>
                  </pic:spPr>
                </pic:pic>
              </a:graphicData>
            </a:graphic>
          </wp:inline>
        </w:drawing>
      </w:r>
    </w:p>
    <w:p w14:paraId="3D822FA9" w14:textId="77777777" w:rsidR="00BB0A98" w:rsidRDefault="00A7291D">
      <w:pPr>
        <w:pStyle w:val="Caption"/>
        <w:rPr>
          <w:sz w:val="24"/>
          <w:szCs w:val="24"/>
        </w:rPr>
      </w:pPr>
      <w:r>
        <w:rPr>
          <w:sz w:val="24"/>
          <w:szCs w:val="24"/>
        </w:rPr>
        <w:t xml:space="preserve">Original Values, 1st </w:t>
      </w:r>
      <w:proofErr w:type="gramStart"/>
      <w:r>
        <w:rPr>
          <w:sz w:val="24"/>
          <w:szCs w:val="24"/>
        </w:rPr>
        <w:t>diff</w:t>
      </w:r>
      <w:proofErr w:type="gramEnd"/>
      <w:r>
        <w:rPr>
          <w:sz w:val="24"/>
          <w:szCs w:val="24"/>
        </w:rPr>
        <w:t xml:space="preserve"> and </w:t>
      </w:r>
      <w:r>
        <w:rPr>
          <w:sz w:val="24"/>
          <w:szCs w:val="24"/>
        </w:rPr>
        <w:t>2nd diff 1</w:t>
      </w:r>
    </w:p>
    <w:p w14:paraId="466B3C56" w14:textId="77777777" w:rsidR="00BB0A98" w:rsidRDefault="00A7291D">
      <w:pPr>
        <w:suppressAutoHyphens w:val="0"/>
        <w:ind w:firstLine="720"/>
        <w:rPr>
          <w:rFonts w:cs="Arial"/>
        </w:rPr>
      </w:pPr>
      <w:r>
        <w:rPr>
          <w:rFonts w:cs="Arial"/>
        </w:rPr>
        <w:t>Then we need to do a stationary analysis of both differences to see which will give us a stationary dataset. We need to do as few differences as possible so that the dataset is not distorted. It’s not recommended to go beyond two differences.</w:t>
      </w:r>
    </w:p>
    <w:p w14:paraId="1AF69632" w14:textId="77777777" w:rsidR="00BB0A98" w:rsidRDefault="00BB0A98">
      <w:pPr>
        <w:suppressAutoHyphens w:val="0"/>
        <w:rPr>
          <w:rFonts w:cs="Arial"/>
        </w:rPr>
      </w:pPr>
    </w:p>
    <w:p w14:paraId="00ECC5AC" w14:textId="77777777" w:rsidR="00BB0A98" w:rsidRDefault="00A7291D">
      <w:pPr>
        <w:suppressAutoHyphens w:val="0"/>
        <w:rPr>
          <w:rFonts w:ascii="Courier New" w:eastAsia="Times New Roman" w:hAnsi="Courier New" w:cs="Courier New"/>
          <w:color w:val="000000"/>
          <w14:shadow w14:blurRad="38036" w14:dist="18745" w14:dir="2700000" w14:sx="100000" w14:sy="100000" w14:kx="0" w14:ky="0" w14:algn="b">
            <w14:srgbClr w14:val="000000"/>
          </w14:shadow>
        </w:rPr>
      </w:pPr>
      <w:r>
        <w:rPr>
          <w:rFonts w:ascii="Courier New" w:eastAsia="Times New Roman" w:hAnsi="Courier New" w:cs="Courier New"/>
          <w:color w:val="000000"/>
          <w14:shadow w14:blurRad="38036" w14:dist="18745" w14:dir="2700000" w14:sx="100000" w14:sy="100000" w14:kx="0" w14:ky="0" w14:algn="b">
            <w14:srgbClr w14:val="000000"/>
          </w14:shadow>
        </w:rPr>
        <w:t>#</w:t>
      </w:r>
      <w:r>
        <w:rPr>
          <w:rFonts w:ascii="Courier New" w:eastAsia="Times New Roman" w:hAnsi="Courier New" w:cs="Courier New"/>
          <w:color w:val="000000"/>
          <w14:shadow w14:blurRad="38036" w14:dist="18745" w14:dir="2700000" w14:sx="100000" w14:sy="100000" w14:kx="0" w14:ky="0" w14:algn="b">
            <w14:srgbClr w14:val="000000"/>
          </w14:shadow>
        </w:rPr>
        <w:t>Get ADF and ACF for 1st Difference</w:t>
      </w:r>
    </w:p>
    <w:p w14:paraId="1668123B" w14:textId="77777777" w:rsidR="00BB0A98" w:rsidRDefault="00A7291D">
      <w:pPr>
        <w:suppressAutoHyphens w:val="0"/>
        <w:rPr>
          <w:rFonts w:ascii="Courier New" w:eastAsia="Times New Roman" w:hAnsi="Courier New" w:cs="Courier New"/>
          <w:color w:val="000000"/>
          <w14:shadow w14:blurRad="38036" w14:dist="18745" w14:dir="2700000" w14:sx="100000" w14:sy="100000" w14:kx="0" w14:ky="0" w14:algn="b">
            <w14:srgbClr w14:val="000000"/>
          </w14:shadow>
        </w:rPr>
      </w:pPr>
      <w:r>
        <w:rPr>
          <w:rFonts w:ascii="Courier New" w:eastAsia="Times New Roman" w:hAnsi="Courier New" w:cs="Courier New"/>
          <w:color w:val="000000"/>
          <w14:shadow w14:blurRad="38036" w14:dist="18745" w14:dir="2700000" w14:sx="100000" w14:sy="100000" w14:kx="0" w14:ky="0" w14:algn="b">
            <w14:srgbClr w14:val="000000"/>
          </w14:shadow>
        </w:rPr>
        <w:lastRenderedPageBreak/>
        <w:t>par(</w:t>
      </w:r>
      <w:proofErr w:type="spellStart"/>
      <w:r>
        <w:rPr>
          <w:rFonts w:ascii="Courier New" w:eastAsia="Times New Roman" w:hAnsi="Courier New" w:cs="Courier New"/>
          <w:color w:val="000000"/>
          <w14:shadow w14:blurRad="38036" w14:dist="18745" w14:dir="2700000" w14:sx="100000" w14:sy="100000" w14:kx="0" w14:ky="0" w14:algn="b">
            <w14:srgbClr w14:val="000000"/>
          </w14:shadow>
        </w:rPr>
        <w:t>mfrow</w:t>
      </w:r>
      <w:proofErr w:type="spellEnd"/>
      <w:r>
        <w:rPr>
          <w:rFonts w:ascii="Courier New" w:eastAsia="Times New Roman" w:hAnsi="Courier New" w:cs="Courier New"/>
          <w:color w:val="000000"/>
          <w14:shadow w14:blurRad="38036" w14:dist="18745" w14:dir="2700000" w14:sx="100000" w14:sy="100000" w14:kx="0" w14:ky="0" w14:algn="b">
            <w14:srgbClr w14:val="000000"/>
          </w14:shadow>
        </w:rPr>
        <w:t xml:space="preserve">=c(2,1)) </w:t>
      </w:r>
    </w:p>
    <w:p w14:paraId="3190247F" w14:textId="77777777" w:rsidR="00BB0A98" w:rsidRDefault="00A7291D">
      <w:pPr>
        <w:suppressAutoHyphens w:val="0"/>
        <w:rPr>
          <w:rFonts w:ascii="Courier New" w:eastAsia="Times New Roman" w:hAnsi="Courier New" w:cs="Courier New"/>
          <w:color w:val="000000"/>
          <w14:shadow w14:blurRad="38036" w14:dist="18745" w14:dir="2700000" w14:sx="100000" w14:sy="100000" w14:kx="0" w14:ky="0" w14:algn="b">
            <w14:srgbClr w14:val="000000"/>
          </w14:shadow>
        </w:rPr>
      </w:pPr>
      <w:proofErr w:type="spellStart"/>
      <w:r>
        <w:rPr>
          <w:rFonts w:ascii="Courier New" w:eastAsia="Times New Roman" w:hAnsi="Courier New" w:cs="Courier New"/>
          <w:color w:val="000000"/>
          <w14:shadow w14:blurRad="38036" w14:dist="18745" w14:dir="2700000" w14:sx="100000" w14:sy="100000" w14:kx="0" w14:ky="0" w14:algn="b">
            <w14:srgbClr w14:val="000000"/>
          </w14:shadow>
        </w:rPr>
        <w:t>acf</w:t>
      </w:r>
      <w:proofErr w:type="spellEnd"/>
      <w:r>
        <w:rPr>
          <w:rFonts w:ascii="Courier New" w:eastAsia="Times New Roman" w:hAnsi="Courier New" w:cs="Courier New"/>
          <w:color w:val="000000"/>
          <w14:shadow w14:blurRad="38036" w14:dist="18745" w14:dir="2700000" w14:sx="100000" w14:sy="100000" w14:kx="0" w14:ky="0" w14:algn="b">
            <w14:srgbClr w14:val="000000"/>
          </w14:shadow>
        </w:rPr>
        <w:t xml:space="preserve">(values_diff1) </w:t>
      </w:r>
    </w:p>
    <w:p w14:paraId="01D4F0EC" w14:textId="77777777" w:rsidR="00BB0A98" w:rsidRDefault="00A7291D">
      <w:pPr>
        <w:suppressAutoHyphens w:val="0"/>
        <w:rPr>
          <w:rFonts w:ascii="Courier New" w:eastAsia="Times New Roman" w:hAnsi="Courier New" w:cs="Courier New"/>
          <w:color w:val="000000"/>
          <w14:shadow w14:blurRad="38036" w14:dist="18745" w14:dir="2700000" w14:sx="100000" w14:sy="100000" w14:kx="0" w14:ky="0" w14:algn="b">
            <w14:srgbClr w14:val="000000"/>
          </w14:shadow>
        </w:rPr>
      </w:pPr>
      <w:proofErr w:type="spellStart"/>
      <w:r>
        <w:rPr>
          <w:rFonts w:ascii="Courier New" w:eastAsia="Times New Roman" w:hAnsi="Courier New" w:cs="Courier New"/>
          <w:color w:val="000000"/>
          <w14:shadow w14:blurRad="38036" w14:dist="18745" w14:dir="2700000" w14:sx="100000" w14:sy="100000" w14:kx="0" w14:ky="0" w14:algn="b">
            <w14:srgbClr w14:val="000000"/>
          </w14:shadow>
        </w:rPr>
        <w:t>adf.test</w:t>
      </w:r>
      <w:proofErr w:type="spellEnd"/>
      <w:r>
        <w:rPr>
          <w:rFonts w:ascii="Courier New" w:eastAsia="Times New Roman" w:hAnsi="Courier New" w:cs="Courier New"/>
          <w:color w:val="000000"/>
          <w14:shadow w14:blurRad="38036" w14:dist="18745" w14:dir="2700000" w14:sx="100000" w14:sy="100000" w14:kx="0" w14:ky="0" w14:algn="b">
            <w14:srgbClr w14:val="000000"/>
          </w14:shadow>
        </w:rPr>
        <w:t>(values_diff1)</w:t>
      </w:r>
    </w:p>
    <w:p w14:paraId="612B4238" w14:textId="77777777" w:rsidR="00BB0A98" w:rsidRDefault="00BB0A98">
      <w:pPr>
        <w:suppressAutoHyphens w:val="0"/>
        <w:rPr>
          <w:rFonts w:ascii="Courier New" w:eastAsia="Times New Roman" w:hAnsi="Courier New" w:cs="Courier New"/>
          <w:color w:val="000000"/>
          <w14:shadow w14:blurRad="38036" w14:dist="18745" w14:dir="2700000" w14:sx="100000" w14:sy="100000" w14:kx="0" w14:ky="0" w14:algn="b">
            <w14:srgbClr w14:val="000000"/>
          </w14:shadow>
        </w:rPr>
      </w:pPr>
    </w:p>
    <w:p w14:paraId="5398548B" w14:textId="77777777" w:rsidR="00BB0A98" w:rsidRDefault="00A7291D">
      <w:pPr>
        <w:suppressAutoHyphens w:val="0"/>
      </w:pPr>
      <w:r>
        <w:rPr>
          <w:rFonts w:ascii="Courier New" w:eastAsia="Times New Roman" w:hAnsi="Courier New" w:cs="Courier New"/>
          <w:noProof/>
          <w:color w:val="000000"/>
        </w:rPr>
        <w:drawing>
          <wp:inline distT="0" distB="0" distL="0" distR="0" wp14:anchorId="6351C7A2" wp14:editId="5364768E">
            <wp:extent cx="5731514" cy="1866903"/>
            <wp:effectExtent l="0" t="0" r="2536" b="0"/>
            <wp:docPr id="4" name="Picture 11" descr="Tab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4" cy="1866903"/>
                    </a:xfrm>
                    <a:prstGeom prst="rect">
                      <a:avLst/>
                    </a:prstGeom>
                    <a:noFill/>
                    <a:ln>
                      <a:noFill/>
                      <a:prstDash/>
                    </a:ln>
                  </pic:spPr>
                </pic:pic>
              </a:graphicData>
            </a:graphic>
          </wp:inline>
        </w:drawing>
      </w:r>
    </w:p>
    <w:p w14:paraId="15F04AC4" w14:textId="77777777" w:rsidR="00BB0A98" w:rsidRDefault="00BB0A98">
      <w:pPr>
        <w:suppressAutoHyphens w:val="0"/>
        <w:spacing w:after="0"/>
        <w:textAlignment w:val="auto"/>
        <w:rPr>
          <w:rFonts w:ascii="Times New Roman" w:eastAsia="Times New Roman" w:hAnsi="Times New Roman"/>
          <w:sz w:val="24"/>
          <w:szCs w:val="24"/>
          <w:lang w:eastAsia="en-IE"/>
        </w:rPr>
      </w:pPr>
      <w:bookmarkStart w:id="34" w:name="_Toc100921234"/>
    </w:p>
    <w:p w14:paraId="3E70F4C1" w14:textId="77777777" w:rsidR="00BB0A98" w:rsidRDefault="00A7291D">
      <w:pPr>
        <w:suppressAutoHyphens w:val="0"/>
        <w:spacing w:after="0"/>
        <w:textAlignment w:val="auto"/>
        <w:rPr>
          <w:rFonts w:ascii="Times New Roman" w:eastAsia="Times New Roman" w:hAnsi="Times New Roman"/>
          <w:sz w:val="24"/>
          <w:szCs w:val="24"/>
          <w:lang w:eastAsia="en-IE"/>
        </w:rPr>
      </w:pPr>
      <w:r>
        <w:rPr>
          <w:rFonts w:ascii="Times New Roman" w:eastAsia="Times New Roman" w:hAnsi="Times New Roman"/>
          <w:sz w:val="24"/>
          <w:szCs w:val="24"/>
          <w:lang w:eastAsia="en-IE"/>
        </w:rPr>
        <w:t>Output from Augmented Dickey-Fuller Test</w:t>
      </w:r>
    </w:p>
    <w:p w14:paraId="0E6A68C2" w14:textId="77777777" w:rsidR="00BB0A98" w:rsidRDefault="00BB0A98">
      <w:pPr>
        <w:suppressAutoHyphens w:val="0"/>
        <w:spacing w:after="0"/>
        <w:textAlignment w:val="auto"/>
        <w:rPr>
          <w:rFonts w:ascii="Times New Roman" w:eastAsia="Times New Roman" w:hAnsi="Times New Roman"/>
          <w:sz w:val="24"/>
          <w:szCs w:val="24"/>
          <w:lang w:eastAsia="en-IE"/>
        </w:rPr>
      </w:pPr>
    </w:p>
    <w:p w14:paraId="23418962" w14:textId="77777777" w:rsidR="00BB0A98" w:rsidRDefault="00A7291D">
      <w:pPr>
        <w:suppressAutoHyphens w:val="0"/>
        <w:spacing w:after="0"/>
        <w:textAlignment w:val="auto"/>
        <w:rPr>
          <w:rFonts w:ascii="Courier New" w:eastAsia="Times New Roman" w:hAnsi="Courier New" w:cs="Courier New"/>
          <w:sz w:val="24"/>
          <w:szCs w:val="24"/>
          <w:lang w:eastAsia="en-IE"/>
        </w:rPr>
      </w:pPr>
      <w:r>
        <w:rPr>
          <w:rFonts w:ascii="Courier New" w:eastAsia="Times New Roman" w:hAnsi="Courier New" w:cs="Courier New"/>
          <w:sz w:val="24"/>
          <w:szCs w:val="24"/>
          <w:lang w:eastAsia="en-IE"/>
        </w:rPr>
        <w:t>data:  values_diff1</w:t>
      </w:r>
    </w:p>
    <w:p w14:paraId="24404334" w14:textId="77777777" w:rsidR="00BB0A98" w:rsidRDefault="00A7291D">
      <w:pPr>
        <w:suppressAutoHyphens w:val="0"/>
        <w:spacing w:after="0"/>
        <w:textAlignment w:val="auto"/>
        <w:rPr>
          <w:rFonts w:ascii="Courier New" w:eastAsia="Times New Roman" w:hAnsi="Courier New" w:cs="Courier New"/>
          <w:sz w:val="24"/>
          <w:szCs w:val="24"/>
          <w:lang w:eastAsia="en-IE"/>
        </w:rPr>
      </w:pPr>
      <w:r>
        <w:rPr>
          <w:rFonts w:ascii="Courier New" w:eastAsia="Times New Roman" w:hAnsi="Courier New" w:cs="Courier New"/>
          <w:sz w:val="24"/>
          <w:szCs w:val="24"/>
          <w:lang w:eastAsia="en-IE"/>
        </w:rPr>
        <w:t>Dickey-Fuller = -3.0488, Lag order = 3, p-value = 0.1544</w:t>
      </w:r>
    </w:p>
    <w:p w14:paraId="505EEA1F" w14:textId="77777777" w:rsidR="00BB0A98" w:rsidRDefault="00A7291D">
      <w:pPr>
        <w:suppressAutoHyphens w:val="0"/>
        <w:spacing w:after="0"/>
        <w:textAlignment w:val="auto"/>
        <w:rPr>
          <w:rFonts w:ascii="Courier New" w:eastAsia="Times New Roman" w:hAnsi="Courier New" w:cs="Courier New"/>
          <w:sz w:val="24"/>
          <w:szCs w:val="24"/>
          <w:lang w:eastAsia="en-IE"/>
        </w:rPr>
      </w:pPr>
      <w:r>
        <w:rPr>
          <w:rFonts w:ascii="Courier New" w:eastAsia="Times New Roman" w:hAnsi="Courier New" w:cs="Courier New"/>
          <w:sz w:val="24"/>
          <w:szCs w:val="24"/>
          <w:lang w:eastAsia="en-IE"/>
        </w:rPr>
        <w:t xml:space="preserve">alternative hypothesis: </w:t>
      </w:r>
      <w:r>
        <w:rPr>
          <w:rFonts w:ascii="Courier New" w:eastAsia="Times New Roman" w:hAnsi="Courier New" w:cs="Courier New"/>
          <w:sz w:val="24"/>
          <w:szCs w:val="24"/>
          <w:lang w:eastAsia="en-IE"/>
        </w:rPr>
        <w:t>stationary</w:t>
      </w:r>
    </w:p>
    <w:p w14:paraId="644884FF" w14:textId="77777777" w:rsidR="00BB0A98" w:rsidRDefault="00BB0A98">
      <w:pPr>
        <w:suppressAutoHyphens w:val="0"/>
        <w:spacing w:after="0"/>
        <w:textAlignment w:val="auto"/>
        <w:rPr>
          <w:rFonts w:ascii="Times New Roman" w:eastAsia="Times New Roman" w:hAnsi="Times New Roman"/>
          <w:sz w:val="24"/>
          <w:szCs w:val="24"/>
          <w:lang w:eastAsia="en-IE"/>
        </w:rPr>
      </w:pPr>
    </w:p>
    <w:p w14:paraId="4D230D64" w14:textId="77777777" w:rsidR="00BB0A98" w:rsidRDefault="00BB0A98">
      <w:pPr>
        <w:suppressAutoHyphens w:val="0"/>
        <w:spacing w:after="0"/>
        <w:textAlignment w:val="auto"/>
        <w:rPr>
          <w:rFonts w:ascii="Times New Roman" w:eastAsia="Times New Roman" w:hAnsi="Times New Roman"/>
          <w:sz w:val="24"/>
          <w:szCs w:val="24"/>
          <w:lang w:eastAsia="en-IE"/>
        </w:rPr>
      </w:pPr>
    </w:p>
    <w:p w14:paraId="54C59E9A" w14:textId="77777777" w:rsidR="00BB0A98" w:rsidRDefault="00A7291D">
      <w:pPr>
        <w:suppressAutoHyphens w:val="0"/>
        <w:rPr>
          <w:rFonts w:cs="Arial"/>
        </w:rPr>
      </w:pPr>
      <w:r>
        <w:rPr>
          <w:rFonts w:cs="Arial"/>
        </w:rPr>
        <w:t>The p-value of ADF for first order differencing is 0.1544. It's above 0.05 so we accept the null hypothesis of non-stationary.</w:t>
      </w:r>
    </w:p>
    <w:p w14:paraId="3C625BA7" w14:textId="77777777" w:rsidR="00BB0A98" w:rsidRDefault="00BB0A98">
      <w:pPr>
        <w:suppressAutoHyphens w:val="0"/>
        <w:rPr>
          <w:rFonts w:cs="Arial"/>
        </w:rPr>
      </w:pPr>
    </w:p>
    <w:p w14:paraId="2462EA1D" w14:textId="77777777" w:rsidR="00BB0A98" w:rsidRDefault="00A7291D">
      <w:pPr>
        <w:suppressAutoHyphens w:val="0"/>
      </w:pPr>
      <w:r>
        <w:rPr>
          <w:rFonts w:cs="Arial"/>
        </w:rPr>
        <w:t>We check the ACF and ADF of the 2</w:t>
      </w:r>
      <w:r>
        <w:rPr>
          <w:rFonts w:cs="Arial"/>
          <w:vertAlign w:val="superscript"/>
        </w:rPr>
        <w:t>nd</w:t>
      </w:r>
      <w:r>
        <w:rPr>
          <w:rFonts w:cs="Arial"/>
        </w:rPr>
        <w:t xml:space="preserve"> difference using this code</w:t>
      </w:r>
    </w:p>
    <w:p w14:paraId="01BC2937" w14:textId="77777777" w:rsidR="00BB0A98" w:rsidRDefault="00A7291D">
      <w:pPr>
        <w:suppressAutoHyphens w:val="0"/>
        <w:rPr>
          <w:rFonts w:ascii="Courier New" w:hAnsi="Courier New" w:cs="Courier New"/>
        </w:rPr>
      </w:pPr>
      <w:r>
        <w:rPr>
          <w:rFonts w:ascii="Courier New" w:hAnsi="Courier New" w:cs="Courier New"/>
        </w:rPr>
        <w:t>par(</w:t>
      </w:r>
      <w:proofErr w:type="spellStart"/>
      <w:r>
        <w:rPr>
          <w:rFonts w:ascii="Courier New" w:hAnsi="Courier New" w:cs="Courier New"/>
        </w:rPr>
        <w:t>mfrow</w:t>
      </w:r>
      <w:proofErr w:type="spellEnd"/>
      <w:r>
        <w:rPr>
          <w:rFonts w:ascii="Courier New" w:hAnsi="Courier New" w:cs="Courier New"/>
        </w:rPr>
        <w:t xml:space="preserve">=c(2,1)) </w:t>
      </w:r>
    </w:p>
    <w:p w14:paraId="2A85CBD1" w14:textId="77777777" w:rsidR="00BB0A98" w:rsidRDefault="00A7291D">
      <w:pPr>
        <w:suppressAutoHyphens w:val="0"/>
        <w:rPr>
          <w:rFonts w:ascii="Courier New" w:hAnsi="Courier New" w:cs="Courier New"/>
        </w:rPr>
      </w:pPr>
      <w:proofErr w:type="spellStart"/>
      <w:r>
        <w:rPr>
          <w:rFonts w:ascii="Courier New" w:hAnsi="Courier New" w:cs="Courier New"/>
        </w:rPr>
        <w:t>acf</w:t>
      </w:r>
      <w:proofErr w:type="spellEnd"/>
      <w:r>
        <w:rPr>
          <w:rFonts w:ascii="Courier New" w:hAnsi="Courier New" w:cs="Courier New"/>
        </w:rPr>
        <w:t xml:space="preserve">(values_diff2) </w:t>
      </w:r>
    </w:p>
    <w:p w14:paraId="69E8EA8A" w14:textId="77777777" w:rsidR="00BB0A98" w:rsidRDefault="00A7291D">
      <w:pPr>
        <w:suppressAutoHyphens w:val="0"/>
        <w:rPr>
          <w:rFonts w:ascii="Courier New" w:hAnsi="Courier New" w:cs="Courier New"/>
        </w:rPr>
      </w:pPr>
      <w:proofErr w:type="spellStart"/>
      <w:r>
        <w:rPr>
          <w:rFonts w:ascii="Courier New" w:hAnsi="Courier New" w:cs="Courier New"/>
        </w:rPr>
        <w:t>adf.test</w:t>
      </w:r>
      <w:proofErr w:type="spellEnd"/>
      <w:r>
        <w:rPr>
          <w:rFonts w:ascii="Courier New" w:hAnsi="Courier New" w:cs="Courier New"/>
        </w:rPr>
        <w:t>(values_diff2)</w:t>
      </w:r>
    </w:p>
    <w:p w14:paraId="277AAA45" w14:textId="77777777" w:rsidR="00BB0A98" w:rsidRDefault="00BB0A98">
      <w:pPr>
        <w:suppressAutoHyphens w:val="0"/>
        <w:rPr>
          <w:rFonts w:ascii="Courier New" w:hAnsi="Courier New" w:cs="Courier New"/>
        </w:rPr>
      </w:pPr>
    </w:p>
    <w:p w14:paraId="27E2CF64" w14:textId="77777777" w:rsidR="00BB0A98" w:rsidRDefault="00A7291D">
      <w:pPr>
        <w:suppressAutoHyphens w:val="0"/>
        <w:rPr>
          <w:rFonts w:ascii="Courier New" w:hAnsi="Courier New" w:cs="Courier New"/>
        </w:rPr>
      </w:pPr>
      <w:r>
        <w:rPr>
          <w:rFonts w:ascii="Courier New" w:hAnsi="Courier New" w:cs="Courier New"/>
        </w:rPr>
        <w:t>Output of Augmented Dickey-Fuller Test</w:t>
      </w:r>
    </w:p>
    <w:p w14:paraId="433AFD41" w14:textId="77777777" w:rsidR="00BB0A98" w:rsidRDefault="00A7291D">
      <w:pPr>
        <w:suppressAutoHyphens w:val="0"/>
        <w:rPr>
          <w:rFonts w:ascii="Courier New" w:hAnsi="Courier New" w:cs="Courier New"/>
        </w:rPr>
      </w:pPr>
      <w:r>
        <w:rPr>
          <w:rFonts w:ascii="Courier New" w:hAnsi="Courier New" w:cs="Courier New"/>
        </w:rPr>
        <w:t>data:  values_diff2</w:t>
      </w:r>
    </w:p>
    <w:p w14:paraId="49127CDB" w14:textId="77777777" w:rsidR="00BB0A98" w:rsidRDefault="00A7291D">
      <w:pPr>
        <w:suppressAutoHyphens w:val="0"/>
        <w:rPr>
          <w:rFonts w:ascii="Courier New" w:hAnsi="Courier New" w:cs="Courier New"/>
        </w:rPr>
      </w:pPr>
      <w:r>
        <w:rPr>
          <w:rFonts w:ascii="Courier New" w:hAnsi="Courier New" w:cs="Courier New"/>
        </w:rPr>
        <w:t>Dickey-Fuller = -4.3427, Lag order = 3, p-value = 0.01</w:t>
      </w:r>
    </w:p>
    <w:p w14:paraId="654CBA05" w14:textId="77777777" w:rsidR="00BB0A98" w:rsidRDefault="00A7291D">
      <w:pPr>
        <w:suppressAutoHyphens w:val="0"/>
        <w:rPr>
          <w:rFonts w:ascii="Courier New" w:hAnsi="Courier New" w:cs="Courier New"/>
        </w:rPr>
      </w:pPr>
      <w:r>
        <w:rPr>
          <w:rFonts w:ascii="Courier New" w:hAnsi="Courier New" w:cs="Courier New"/>
        </w:rPr>
        <w:t>alternative hypothesis: stationary</w:t>
      </w:r>
    </w:p>
    <w:p w14:paraId="4B893133" w14:textId="77777777" w:rsidR="00BB0A98" w:rsidRDefault="00BB0A98">
      <w:pPr>
        <w:suppressAutoHyphens w:val="0"/>
        <w:rPr>
          <w:rFonts w:ascii="Courier New" w:hAnsi="Courier New" w:cs="Courier New"/>
        </w:rPr>
      </w:pPr>
    </w:p>
    <w:p w14:paraId="69315421" w14:textId="77777777" w:rsidR="00BB0A98" w:rsidRDefault="00A7291D">
      <w:pPr>
        <w:suppressAutoHyphens w:val="0"/>
        <w:rPr>
          <w:rFonts w:ascii="Courier New" w:hAnsi="Courier New" w:cs="Courier New"/>
        </w:rPr>
      </w:pPr>
      <w:r>
        <w:rPr>
          <w:rFonts w:ascii="Courier New" w:hAnsi="Courier New" w:cs="Courier New"/>
        </w:rPr>
        <w:t>Warning message:</w:t>
      </w:r>
    </w:p>
    <w:p w14:paraId="247577B1" w14:textId="77777777" w:rsidR="00BB0A98" w:rsidRDefault="00A7291D">
      <w:pPr>
        <w:suppressAutoHyphens w:val="0"/>
        <w:rPr>
          <w:rFonts w:ascii="Courier New" w:hAnsi="Courier New" w:cs="Courier New"/>
        </w:rPr>
      </w:pPr>
      <w:r>
        <w:rPr>
          <w:rFonts w:ascii="Courier New" w:hAnsi="Courier New" w:cs="Courier New"/>
        </w:rPr>
        <w:t xml:space="preserve">In </w:t>
      </w:r>
      <w:proofErr w:type="spellStart"/>
      <w:r>
        <w:rPr>
          <w:rFonts w:ascii="Courier New" w:hAnsi="Courier New" w:cs="Courier New"/>
        </w:rPr>
        <w:t>adf.test</w:t>
      </w:r>
      <w:proofErr w:type="spellEnd"/>
      <w:r>
        <w:rPr>
          <w:rFonts w:ascii="Courier New" w:hAnsi="Courier New" w:cs="Courier New"/>
        </w:rPr>
        <w:t>(values_diff2) : p-value smaller th</w:t>
      </w:r>
      <w:r>
        <w:rPr>
          <w:rFonts w:ascii="Courier New" w:hAnsi="Courier New" w:cs="Courier New"/>
        </w:rPr>
        <w:t>an printed p-value</w:t>
      </w:r>
    </w:p>
    <w:p w14:paraId="497D84E3" w14:textId="77777777" w:rsidR="00BB0A98" w:rsidRDefault="00BB0A98">
      <w:pPr>
        <w:suppressAutoHyphens w:val="0"/>
      </w:pPr>
    </w:p>
    <w:p w14:paraId="6F5FCC28" w14:textId="77777777" w:rsidR="00BB0A98" w:rsidRDefault="00A7291D">
      <w:pPr>
        <w:keepNext/>
        <w:pageBreakBefore/>
        <w:suppressAutoHyphens w:val="0"/>
      </w:pPr>
      <w:r>
        <w:rPr>
          <w:rFonts w:ascii="Calibri Light" w:eastAsia="Times New Roman" w:hAnsi="Calibri Light"/>
          <w:noProof/>
          <w:color w:val="2F5496"/>
          <w:sz w:val="32"/>
          <w:szCs w:val="32"/>
        </w:rPr>
        <w:lastRenderedPageBreak/>
        <w:drawing>
          <wp:inline distT="0" distB="0" distL="0" distR="0" wp14:anchorId="50250438" wp14:editId="371FC1FE">
            <wp:extent cx="4808216" cy="2453636"/>
            <wp:effectExtent l="0" t="0" r="0" b="3814"/>
            <wp:docPr id="5" name="Picture 12" descr="Graphical user interface, application,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08216" cy="2453636"/>
                    </a:xfrm>
                    <a:prstGeom prst="rect">
                      <a:avLst/>
                    </a:prstGeom>
                    <a:noFill/>
                    <a:ln>
                      <a:noFill/>
                      <a:prstDash/>
                    </a:ln>
                  </pic:spPr>
                </pic:pic>
              </a:graphicData>
            </a:graphic>
          </wp:inline>
        </w:drawing>
      </w:r>
    </w:p>
    <w:p w14:paraId="4928169D" w14:textId="77777777" w:rsidR="00BB0A98" w:rsidRDefault="00A7291D">
      <w:pPr>
        <w:pStyle w:val="Caption"/>
      </w:pPr>
      <w:r>
        <w:t>ACF of 2nd Difference 1</w:t>
      </w:r>
    </w:p>
    <w:p w14:paraId="21F85715" w14:textId="77777777" w:rsidR="00BB0A98" w:rsidRDefault="00A7291D">
      <w:pPr>
        <w:suppressAutoHyphens w:val="0"/>
      </w:pPr>
      <w:r>
        <w:t>The 2</w:t>
      </w:r>
      <w:r>
        <w:rPr>
          <w:vertAlign w:val="superscript"/>
        </w:rPr>
        <w:t>nd</w:t>
      </w:r>
      <w:r>
        <w:t xml:space="preserve"> difference appears to be stationary so the ARIMA can be fitted to it.</w:t>
      </w:r>
    </w:p>
    <w:p w14:paraId="4F31967F" w14:textId="77777777" w:rsidR="00BB0A98" w:rsidRDefault="00A7291D">
      <w:pPr>
        <w:pStyle w:val="Heading1"/>
        <w:pageBreakBefore/>
      </w:pPr>
      <w:bookmarkStart w:id="35" w:name="_Toc100947809"/>
      <w:bookmarkStart w:id="36" w:name="_Toc101022235"/>
      <w:r>
        <w:lastRenderedPageBreak/>
        <w:t>Decomposition, fitting a moving average and LOESS</w:t>
      </w:r>
      <w:bookmarkEnd w:id="34"/>
      <w:bookmarkEnd w:id="35"/>
      <w:bookmarkEnd w:id="36"/>
    </w:p>
    <w:p w14:paraId="3C67661F" w14:textId="77777777" w:rsidR="00BB0A98" w:rsidRDefault="00A7291D">
      <w:pPr>
        <w:pStyle w:val="NormalWeb"/>
        <w:shd w:val="clear" w:color="auto" w:fill="FFFFFF"/>
        <w:spacing w:before="0" w:after="204"/>
        <w:ind w:firstLine="720"/>
      </w:pPr>
      <w:r>
        <w:rPr>
          <w:rFonts w:ascii="Arial" w:hAnsi="Arial" w:cs="Arial"/>
          <w:color w:val="333333"/>
          <w:spacing w:val="3"/>
          <w:sz w:val="22"/>
          <w:szCs w:val="22"/>
        </w:rPr>
        <w:t xml:space="preserve">Time series data can exhibit a variety of patterns, and it is often helpful to </w:t>
      </w:r>
      <w:r>
        <w:rPr>
          <w:rFonts w:ascii="Arial" w:hAnsi="Arial" w:cs="Arial"/>
          <w:color w:val="333333"/>
          <w:spacing w:val="3"/>
          <w:sz w:val="22"/>
          <w:szCs w:val="22"/>
        </w:rPr>
        <w:t xml:space="preserve">split a time series into several components, each representing an underlying pattern category. </w:t>
      </w:r>
      <w:r>
        <w:rPr>
          <w:rFonts w:ascii="Arial" w:hAnsi="Arial" w:cs="Arial"/>
          <w:sz w:val="22"/>
          <w:szCs w:val="22"/>
        </w:rPr>
        <w:t>Since this is non-seasonal data, we want to decompose the data into trend and white noise.</w:t>
      </w:r>
      <w:r>
        <w:rPr>
          <w:rFonts w:ascii="Arial" w:hAnsi="Arial" w:cs="Arial"/>
          <w:color w:val="333333"/>
          <w:spacing w:val="3"/>
          <w:sz w:val="22"/>
          <w:szCs w:val="22"/>
        </w:rPr>
        <w:t xml:space="preserve"> We do this to get a better insight into the time series and improve th</w:t>
      </w:r>
      <w:r>
        <w:rPr>
          <w:rFonts w:ascii="Arial" w:hAnsi="Arial" w:cs="Arial"/>
          <w:color w:val="333333"/>
          <w:spacing w:val="3"/>
          <w:sz w:val="22"/>
          <w:szCs w:val="22"/>
        </w:rPr>
        <w:t>e accuracy of the forecasts.</w:t>
      </w:r>
    </w:p>
    <w:p w14:paraId="65C580E3" w14:textId="77777777" w:rsidR="00BB0A98" w:rsidRDefault="00A7291D">
      <w:pPr>
        <w:pStyle w:val="NormalWeb"/>
        <w:shd w:val="clear" w:color="auto" w:fill="FFFFFF"/>
        <w:spacing w:before="0" w:after="204"/>
        <w:ind w:firstLine="720"/>
      </w:pPr>
      <w:r>
        <w:rPr>
          <w:rFonts w:ascii="Arial" w:hAnsi="Arial" w:cs="Arial"/>
          <w:color w:val="333333"/>
          <w:spacing w:val="3"/>
          <w:sz w:val="22"/>
          <w:szCs w:val="22"/>
        </w:rPr>
        <w:t xml:space="preserve">Also, </w:t>
      </w:r>
      <w:proofErr w:type="gramStart"/>
      <w:r>
        <w:rPr>
          <w:rFonts w:ascii="Arial" w:hAnsi="Arial" w:cs="Arial"/>
          <w:color w:val="333333"/>
          <w:spacing w:val="3"/>
          <w:sz w:val="22"/>
          <w:szCs w:val="22"/>
        </w:rPr>
        <w:t>it</w:t>
      </w:r>
      <w:proofErr w:type="gramEnd"/>
      <w:r>
        <w:rPr>
          <w:rFonts w:ascii="Arial" w:hAnsi="Arial" w:cs="Arial"/>
          <w:color w:val="333333"/>
          <w:spacing w:val="3"/>
          <w:sz w:val="22"/>
          <w:szCs w:val="22"/>
        </w:rPr>
        <w:t xml:space="preserve"> is could be helpful to first transform or adjust the series in order to make the decomposition as simple as possible. For example, the live register data could be transformed into per capita data by getting a dataset f</w:t>
      </w:r>
      <w:r>
        <w:rPr>
          <w:rFonts w:ascii="Arial" w:hAnsi="Arial" w:cs="Arial"/>
          <w:color w:val="333333"/>
          <w:spacing w:val="3"/>
          <w:sz w:val="22"/>
          <w:szCs w:val="22"/>
        </w:rPr>
        <w:t>or the population over the same time period.</w:t>
      </w:r>
    </w:p>
    <w:p w14:paraId="64EE6532" w14:textId="77777777" w:rsidR="00BB0A98" w:rsidRDefault="00BB0A98"/>
    <w:p w14:paraId="28AD1C1D" w14:textId="77777777" w:rsidR="00BB0A98" w:rsidRDefault="00A7291D">
      <w:pPr>
        <w:rPr>
          <w:rFonts w:cs="Arial"/>
        </w:rPr>
      </w:pPr>
      <w:r>
        <w:rPr>
          <w:rFonts w:cs="Arial"/>
        </w:rPr>
        <w:t>time points for fitting trends</w:t>
      </w:r>
    </w:p>
    <w:p w14:paraId="141C3C0F" w14:textId="77777777" w:rsidR="00BB0A98" w:rsidRDefault="00A7291D">
      <w:pPr>
        <w:rPr>
          <w:rFonts w:ascii="Courier New" w:hAnsi="Courier New" w:cs="Courier New"/>
        </w:rPr>
      </w:pPr>
      <w:proofErr w:type="spellStart"/>
      <w:r>
        <w:rPr>
          <w:rFonts w:ascii="Courier New" w:hAnsi="Courier New" w:cs="Courier New"/>
        </w:rPr>
        <w:t>time.pts</w:t>
      </w:r>
      <w:proofErr w:type="spellEnd"/>
      <w:r>
        <w:rPr>
          <w:rFonts w:ascii="Courier New" w:hAnsi="Courier New" w:cs="Courier New"/>
        </w:rPr>
        <w:t xml:space="preserve"> = c(1:length(values))</w:t>
      </w:r>
    </w:p>
    <w:p w14:paraId="1A38D5C8" w14:textId="77777777" w:rsidR="00BB0A98" w:rsidRDefault="00A7291D">
      <w:pPr>
        <w:rPr>
          <w:rFonts w:ascii="Courier New" w:hAnsi="Courier New" w:cs="Courier New"/>
        </w:rPr>
      </w:pPr>
      <w:proofErr w:type="spellStart"/>
      <w:r>
        <w:rPr>
          <w:rFonts w:ascii="Courier New" w:hAnsi="Courier New" w:cs="Courier New"/>
        </w:rPr>
        <w:t>time.pts</w:t>
      </w:r>
      <w:proofErr w:type="spellEnd"/>
      <w:r>
        <w:rPr>
          <w:rFonts w:ascii="Courier New" w:hAnsi="Courier New" w:cs="Courier New"/>
        </w:rPr>
        <w:t xml:space="preserve"> = c(</w:t>
      </w:r>
      <w:proofErr w:type="spellStart"/>
      <w:r>
        <w:rPr>
          <w:rFonts w:ascii="Courier New" w:hAnsi="Courier New" w:cs="Courier New"/>
        </w:rPr>
        <w:t>time.pts</w:t>
      </w:r>
      <w:proofErr w:type="spellEnd"/>
      <w:r>
        <w:rPr>
          <w:rFonts w:ascii="Courier New" w:hAnsi="Courier New" w:cs="Courier New"/>
        </w:rPr>
        <w:t xml:space="preserve"> - min(</w:t>
      </w:r>
      <w:proofErr w:type="spellStart"/>
      <w:r>
        <w:rPr>
          <w:rFonts w:ascii="Courier New" w:hAnsi="Courier New" w:cs="Courier New"/>
        </w:rPr>
        <w:t>time.pts</w:t>
      </w:r>
      <w:proofErr w:type="spellEnd"/>
      <w:r>
        <w:rPr>
          <w:rFonts w:ascii="Courier New" w:hAnsi="Courier New" w:cs="Courier New"/>
        </w:rPr>
        <w:t>))/max(</w:t>
      </w:r>
      <w:proofErr w:type="spellStart"/>
      <w:r>
        <w:rPr>
          <w:rFonts w:ascii="Courier New" w:hAnsi="Courier New" w:cs="Courier New"/>
        </w:rPr>
        <w:t>time.pts</w:t>
      </w:r>
      <w:proofErr w:type="spellEnd"/>
      <w:r>
        <w:rPr>
          <w:rFonts w:ascii="Courier New" w:hAnsi="Courier New" w:cs="Courier New"/>
        </w:rPr>
        <w:t>)</w:t>
      </w:r>
    </w:p>
    <w:p w14:paraId="116E1454" w14:textId="77777777" w:rsidR="00BB0A98" w:rsidRDefault="00BB0A98">
      <w:pPr>
        <w:rPr>
          <w:rFonts w:ascii="Courier New" w:hAnsi="Courier New" w:cs="Courier New"/>
        </w:rPr>
      </w:pPr>
    </w:p>
    <w:p w14:paraId="470E969C" w14:textId="77777777" w:rsidR="00BB0A98" w:rsidRDefault="00A7291D">
      <w:pPr>
        <w:rPr>
          <w:rFonts w:cs="Arial"/>
        </w:rPr>
      </w:pPr>
      <w:r>
        <w:rPr>
          <w:rFonts w:cs="Arial"/>
        </w:rPr>
        <w:t>moving average</w:t>
      </w:r>
    </w:p>
    <w:p w14:paraId="15B4AC13" w14:textId="77777777" w:rsidR="00BB0A98" w:rsidRDefault="00A7291D">
      <w:pPr>
        <w:rPr>
          <w:rFonts w:ascii="Courier New" w:hAnsi="Courier New" w:cs="Courier New"/>
        </w:rPr>
      </w:pPr>
      <w:proofErr w:type="spellStart"/>
      <w:r>
        <w:rPr>
          <w:rFonts w:ascii="Courier New" w:hAnsi="Courier New" w:cs="Courier New"/>
        </w:rPr>
        <w:t>ma.values</w:t>
      </w:r>
      <w:proofErr w:type="spellEnd"/>
      <w:r>
        <w:rPr>
          <w:rFonts w:ascii="Courier New" w:hAnsi="Courier New" w:cs="Courier New"/>
        </w:rPr>
        <w:t xml:space="preserve"> &lt;- ma(values, order=4, centre = FALSE)</w:t>
      </w:r>
    </w:p>
    <w:p w14:paraId="4F3A20BB" w14:textId="77777777" w:rsidR="00BB0A98" w:rsidRDefault="00A7291D">
      <w:pPr>
        <w:rPr>
          <w:rFonts w:ascii="Courier New" w:hAnsi="Courier New" w:cs="Courier New"/>
        </w:rPr>
      </w:pPr>
      <w:proofErr w:type="spellStart"/>
      <w:r>
        <w:rPr>
          <w:rFonts w:ascii="Courier New" w:hAnsi="Courier New" w:cs="Courier New"/>
        </w:rPr>
        <w:t>mav.fit</w:t>
      </w:r>
      <w:proofErr w:type="spellEnd"/>
      <w:r>
        <w:rPr>
          <w:rFonts w:ascii="Courier New" w:hAnsi="Courier New" w:cs="Courier New"/>
        </w:rPr>
        <w:t xml:space="preserve"> = </w:t>
      </w:r>
      <w:proofErr w:type="spellStart"/>
      <w:r>
        <w:rPr>
          <w:rFonts w:ascii="Courier New" w:hAnsi="Courier New" w:cs="Courier New"/>
        </w:rPr>
        <w:t>ksmooth</w:t>
      </w:r>
      <w:proofErr w:type="spellEnd"/>
      <w:r>
        <w:rPr>
          <w:rFonts w:ascii="Courier New" w:hAnsi="Courier New" w:cs="Courier New"/>
        </w:rPr>
        <w:t>(</w:t>
      </w:r>
      <w:proofErr w:type="spellStart"/>
      <w:r>
        <w:rPr>
          <w:rFonts w:ascii="Courier New" w:hAnsi="Courier New" w:cs="Courier New"/>
        </w:rPr>
        <w:t>time.pts</w:t>
      </w:r>
      <w:proofErr w:type="spellEnd"/>
      <w:r>
        <w:rPr>
          <w:rFonts w:ascii="Courier New" w:hAnsi="Courier New" w:cs="Courier New"/>
        </w:rPr>
        <w:t>, values, kernel = "box", bandwidth = 1.1)</w:t>
      </w:r>
    </w:p>
    <w:p w14:paraId="040678E2" w14:textId="77777777" w:rsidR="00BB0A98" w:rsidRDefault="00A7291D">
      <w:pPr>
        <w:rPr>
          <w:rFonts w:ascii="Courier New" w:hAnsi="Courier New" w:cs="Courier New"/>
        </w:rPr>
      </w:pPr>
      <w:proofErr w:type="spellStart"/>
      <w:r>
        <w:rPr>
          <w:rFonts w:ascii="Courier New" w:hAnsi="Courier New" w:cs="Courier New"/>
        </w:rPr>
        <w:t>values.fit.mav</w:t>
      </w:r>
      <w:proofErr w:type="spellEnd"/>
      <w:r>
        <w:rPr>
          <w:rFonts w:ascii="Courier New" w:hAnsi="Courier New" w:cs="Courier New"/>
        </w:rPr>
        <w:t xml:space="preserve"> = </w:t>
      </w:r>
      <w:proofErr w:type="spellStart"/>
      <w:r>
        <w:rPr>
          <w:rFonts w:ascii="Courier New" w:hAnsi="Courier New" w:cs="Courier New"/>
        </w:rPr>
        <w:t>ts</w:t>
      </w:r>
      <w:proofErr w:type="spellEnd"/>
      <w:r>
        <w:rPr>
          <w:rFonts w:ascii="Courier New" w:hAnsi="Courier New" w:cs="Courier New"/>
        </w:rPr>
        <w:t>(</w:t>
      </w:r>
      <w:proofErr w:type="spellStart"/>
      <w:r>
        <w:rPr>
          <w:rFonts w:ascii="Courier New" w:hAnsi="Courier New" w:cs="Courier New"/>
        </w:rPr>
        <w:t>mav.fit$y,start</w:t>
      </w:r>
      <w:proofErr w:type="spellEnd"/>
      <w:r>
        <w:rPr>
          <w:rFonts w:ascii="Courier New" w:hAnsi="Courier New" w:cs="Courier New"/>
        </w:rPr>
        <w:t>=1967,frequency=1)</w:t>
      </w:r>
    </w:p>
    <w:p w14:paraId="07582C81" w14:textId="77777777" w:rsidR="00BB0A98" w:rsidRDefault="00A7291D">
      <w:pPr>
        <w:rPr>
          <w:rFonts w:ascii="Courier New" w:hAnsi="Courier New" w:cs="Courier New"/>
        </w:rPr>
      </w:pPr>
      <w:proofErr w:type="spellStart"/>
      <w:r>
        <w:rPr>
          <w:rFonts w:ascii="Courier New" w:hAnsi="Courier New" w:cs="Courier New"/>
        </w:rPr>
        <w:t>ts.plot</w:t>
      </w:r>
      <w:proofErr w:type="spellEnd"/>
      <w:r>
        <w:rPr>
          <w:rFonts w:ascii="Courier New" w:hAnsi="Courier New" w:cs="Courier New"/>
        </w:rPr>
        <w:t>(</w:t>
      </w:r>
      <w:proofErr w:type="spellStart"/>
      <w:r>
        <w:rPr>
          <w:rFonts w:ascii="Courier New" w:hAnsi="Courier New" w:cs="Courier New"/>
        </w:rPr>
        <w:t>values,ylab</w:t>
      </w:r>
      <w:proofErr w:type="spellEnd"/>
      <w:r>
        <w:rPr>
          <w:rFonts w:ascii="Courier New" w:hAnsi="Courier New" w:cs="Courier New"/>
        </w:rPr>
        <w:t>="number of people", main="Observed Values vs MA vs Kernel smoothing")</w:t>
      </w:r>
    </w:p>
    <w:p w14:paraId="5CAFFF64" w14:textId="77777777" w:rsidR="00BB0A98" w:rsidRDefault="00A7291D">
      <w:pPr>
        <w:rPr>
          <w:rFonts w:ascii="Courier New" w:hAnsi="Courier New" w:cs="Courier New"/>
        </w:rPr>
      </w:pPr>
      <w:r>
        <w:rPr>
          <w:rFonts w:ascii="Courier New" w:hAnsi="Courier New" w:cs="Courier New"/>
        </w:rPr>
        <w:t>lines(</w:t>
      </w:r>
      <w:proofErr w:type="spellStart"/>
      <w:r>
        <w:rPr>
          <w:rFonts w:ascii="Courier New" w:hAnsi="Courier New" w:cs="Courier New"/>
        </w:rPr>
        <w:t>ma.values,lwd</w:t>
      </w:r>
      <w:proofErr w:type="spellEnd"/>
      <w:r>
        <w:rPr>
          <w:rFonts w:ascii="Courier New" w:hAnsi="Courier New" w:cs="Courier New"/>
        </w:rPr>
        <w:t xml:space="preserve">=2, </w:t>
      </w:r>
      <w:proofErr w:type="spellStart"/>
      <w:r>
        <w:rPr>
          <w:rFonts w:ascii="Courier New" w:hAnsi="Courier New" w:cs="Courier New"/>
        </w:rPr>
        <w:t>lty</w:t>
      </w:r>
      <w:proofErr w:type="spellEnd"/>
      <w:r>
        <w:rPr>
          <w:rFonts w:ascii="Courier New" w:hAnsi="Courier New" w:cs="Courier New"/>
        </w:rPr>
        <w:t>=4, col="violet")</w:t>
      </w:r>
    </w:p>
    <w:p w14:paraId="66E597D0" w14:textId="77777777" w:rsidR="00BB0A98" w:rsidRDefault="00A7291D">
      <w:pPr>
        <w:rPr>
          <w:rFonts w:ascii="Courier New" w:hAnsi="Courier New" w:cs="Courier New"/>
        </w:rPr>
      </w:pPr>
      <w:r>
        <w:rPr>
          <w:rFonts w:ascii="Courier New" w:hAnsi="Courier New" w:cs="Courier New"/>
        </w:rPr>
        <w:t>lines(</w:t>
      </w:r>
      <w:proofErr w:type="spellStart"/>
      <w:r>
        <w:rPr>
          <w:rFonts w:ascii="Courier New" w:hAnsi="Courier New" w:cs="Courier New"/>
        </w:rPr>
        <w:t>val</w:t>
      </w:r>
      <w:r>
        <w:rPr>
          <w:rFonts w:ascii="Courier New" w:hAnsi="Courier New" w:cs="Courier New"/>
        </w:rPr>
        <w:t>ues.fit.mav</w:t>
      </w:r>
      <w:proofErr w:type="spellEnd"/>
      <w:r>
        <w:rPr>
          <w:rFonts w:ascii="Courier New" w:hAnsi="Courier New" w:cs="Courier New"/>
        </w:rPr>
        <w:t>, col="red")</w:t>
      </w:r>
    </w:p>
    <w:p w14:paraId="10FDE367" w14:textId="77777777" w:rsidR="00BB0A98" w:rsidRDefault="00A7291D">
      <w:pPr>
        <w:rPr>
          <w:rFonts w:ascii="Courier New" w:hAnsi="Courier New" w:cs="Courier New"/>
        </w:rPr>
      </w:pPr>
      <w:r>
        <w:rPr>
          <w:rFonts w:ascii="Courier New" w:hAnsi="Courier New" w:cs="Courier New"/>
        </w:rPr>
        <w:t>legend(x="</w:t>
      </w:r>
      <w:proofErr w:type="spellStart"/>
      <w:r>
        <w:rPr>
          <w:rFonts w:ascii="Courier New" w:hAnsi="Courier New" w:cs="Courier New"/>
        </w:rPr>
        <w:t>topleft</w:t>
      </w:r>
      <w:proofErr w:type="spellEnd"/>
      <w:r>
        <w:rPr>
          <w:rFonts w:ascii="Courier New" w:hAnsi="Courier New" w:cs="Courier New"/>
        </w:rPr>
        <w:t xml:space="preserve">", c("Observed", "MA", "K smoothing"), col=c("gray10","violet", "red"), </w:t>
      </w:r>
      <w:proofErr w:type="spellStart"/>
      <w:r>
        <w:rPr>
          <w:rFonts w:ascii="Courier New" w:hAnsi="Courier New" w:cs="Courier New"/>
        </w:rPr>
        <w:t>lty</w:t>
      </w:r>
      <w:proofErr w:type="spellEnd"/>
      <w:r>
        <w:rPr>
          <w:rFonts w:ascii="Courier New" w:hAnsi="Courier New" w:cs="Courier New"/>
        </w:rPr>
        <w:t>=c(1, 4))</w:t>
      </w:r>
    </w:p>
    <w:p w14:paraId="77099BEA" w14:textId="77777777" w:rsidR="00BB0A98" w:rsidRDefault="00A7291D">
      <w:r>
        <w:rPr>
          <w:noProof/>
        </w:rPr>
        <w:lastRenderedPageBreak/>
        <w:drawing>
          <wp:inline distT="0" distB="0" distL="0" distR="0" wp14:anchorId="58620B75" wp14:editId="445E6DB5">
            <wp:extent cx="5731514" cy="3736979"/>
            <wp:effectExtent l="0" t="0" r="2536" b="0"/>
            <wp:docPr id="6" name="Picture 17"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1514" cy="3736979"/>
                    </a:xfrm>
                    <a:prstGeom prst="rect">
                      <a:avLst/>
                    </a:prstGeom>
                    <a:noFill/>
                    <a:ln>
                      <a:noFill/>
                      <a:prstDash/>
                    </a:ln>
                  </pic:spPr>
                </pic:pic>
              </a:graphicData>
            </a:graphic>
          </wp:inline>
        </w:drawing>
      </w:r>
    </w:p>
    <w:p w14:paraId="46AF545F" w14:textId="77777777" w:rsidR="00BB0A98" w:rsidRDefault="00A7291D">
      <w:pPr>
        <w:pStyle w:val="Heading2"/>
      </w:pPr>
      <w:bookmarkStart w:id="37" w:name="_Toc100921235"/>
      <w:bookmarkStart w:id="38" w:name="_Toc100947810"/>
      <w:bookmarkStart w:id="39" w:name="_Toc101022236"/>
      <w:r>
        <w:t>LOESS</w:t>
      </w:r>
      <w:bookmarkEnd w:id="37"/>
      <w:bookmarkEnd w:id="38"/>
      <w:bookmarkEnd w:id="39"/>
    </w:p>
    <w:p w14:paraId="4F449DCC" w14:textId="77777777" w:rsidR="00BB0A98" w:rsidRDefault="00A7291D">
      <w:pPr>
        <w:rPr>
          <w:rFonts w:ascii="Courier New" w:hAnsi="Courier New" w:cs="Courier New"/>
        </w:rPr>
      </w:pPr>
      <w:proofErr w:type="spellStart"/>
      <w:r>
        <w:rPr>
          <w:rFonts w:ascii="Courier New" w:hAnsi="Courier New" w:cs="Courier New"/>
        </w:rPr>
        <w:t>loess.fit</w:t>
      </w:r>
      <w:proofErr w:type="spellEnd"/>
      <w:r>
        <w:rPr>
          <w:rFonts w:ascii="Courier New" w:hAnsi="Courier New" w:cs="Courier New"/>
        </w:rPr>
        <w:t xml:space="preserve"> = loess(</w:t>
      </w:r>
      <w:proofErr w:type="spellStart"/>
      <w:r>
        <w:rPr>
          <w:rFonts w:ascii="Courier New" w:hAnsi="Courier New" w:cs="Courier New"/>
        </w:rPr>
        <w:t>as.matrix</w:t>
      </w:r>
      <w:proofErr w:type="spellEnd"/>
      <w:r>
        <w:rPr>
          <w:rFonts w:ascii="Courier New" w:hAnsi="Courier New" w:cs="Courier New"/>
        </w:rPr>
        <w:t>(values)~</w:t>
      </w:r>
      <w:proofErr w:type="spellStart"/>
      <w:r>
        <w:rPr>
          <w:rFonts w:ascii="Courier New" w:hAnsi="Courier New" w:cs="Courier New"/>
        </w:rPr>
        <w:t>time.pts</w:t>
      </w:r>
      <w:proofErr w:type="spellEnd"/>
      <w:r>
        <w:rPr>
          <w:rFonts w:ascii="Courier New" w:hAnsi="Courier New" w:cs="Courier New"/>
        </w:rPr>
        <w:t>, degree=2)</w:t>
      </w:r>
    </w:p>
    <w:p w14:paraId="16667A6C" w14:textId="77777777" w:rsidR="00BB0A98" w:rsidRDefault="00A7291D">
      <w:pPr>
        <w:rPr>
          <w:rFonts w:ascii="Courier New" w:hAnsi="Courier New" w:cs="Courier New"/>
        </w:rPr>
      </w:pPr>
      <w:proofErr w:type="spellStart"/>
      <w:r>
        <w:rPr>
          <w:rFonts w:ascii="Courier New" w:hAnsi="Courier New" w:cs="Courier New"/>
        </w:rPr>
        <w:t>values.fit.loess</w:t>
      </w:r>
      <w:proofErr w:type="spellEnd"/>
      <w:r>
        <w:rPr>
          <w:rFonts w:ascii="Courier New" w:hAnsi="Courier New" w:cs="Courier New"/>
        </w:rPr>
        <w:t xml:space="preserve"> = </w:t>
      </w:r>
      <w:proofErr w:type="spellStart"/>
      <w:r>
        <w:rPr>
          <w:rFonts w:ascii="Courier New" w:hAnsi="Courier New" w:cs="Courier New"/>
        </w:rPr>
        <w:t>ts</w:t>
      </w:r>
      <w:proofErr w:type="spellEnd"/>
      <w:r>
        <w:rPr>
          <w:rFonts w:ascii="Courier New" w:hAnsi="Courier New" w:cs="Courier New"/>
        </w:rPr>
        <w:t>(fitted(</w:t>
      </w:r>
      <w:proofErr w:type="spellStart"/>
      <w:r>
        <w:rPr>
          <w:rFonts w:ascii="Courier New" w:hAnsi="Courier New" w:cs="Courier New"/>
        </w:rPr>
        <w:t>loess.fit</w:t>
      </w:r>
      <w:proofErr w:type="spellEnd"/>
      <w:r>
        <w:rPr>
          <w:rFonts w:ascii="Courier New" w:hAnsi="Courier New" w:cs="Courier New"/>
        </w:rPr>
        <w:t>),start=1967)</w:t>
      </w:r>
    </w:p>
    <w:p w14:paraId="74733681" w14:textId="77777777" w:rsidR="00BB0A98" w:rsidRDefault="00A7291D">
      <w:pPr>
        <w:rPr>
          <w:rFonts w:ascii="Courier New" w:hAnsi="Courier New" w:cs="Courier New"/>
        </w:rPr>
      </w:pPr>
      <w:r>
        <w:rPr>
          <w:rFonts w:ascii="Courier New" w:hAnsi="Courier New" w:cs="Courier New"/>
        </w:rPr>
        <w:t>plot(</w:t>
      </w:r>
      <w:proofErr w:type="spellStart"/>
      <w:r>
        <w:rPr>
          <w:rFonts w:ascii="Courier New" w:hAnsi="Courier New" w:cs="Courier New"/>
        </w:rPr>
        <w:t>values.fi</w:t>
      </w:r>
      <w:r>
        <w:rPr>
          <w:rFonts w:ascii="Courier New" w:hAnsi="Courier New" w:cs="Courier New"/>
        </w:rPr>
        <w:t>t.loess</w:t>
      </w:r>
      <w:proofErr w:type="spellEnd"/>
      <w:r>
        <w:rPr>
          <w:rFonts w:ascii="Courier New" w:hAnsi="Courier New" w:cs="Courier New"/>
        </w:rPr>
        <w:t>)</w:t>
      </w:r>
    </w:p>
    <w:p w14:paraId="02FEF8B0" w14:textId="77777777" w:rsidR="00BB0A98" w:rsidRDefault="00A7291D">
      <w:r>
        <w:rPr>
          <w:noProof/>
        </w:rPr>
        <w:drawing>
          <wp:inline distT="0" distB="0" distL="0" distR="0" wp14:anchorId="75A3894D" wp14:editId="1DD732EE">
            <wp:extent cx="5731514" cy="3736979"/>
            <wp:effectExtent l="0" t="0" r="2536" b="0"/>
            <wp:docPr id="7" name="Picture 15"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31514" cy="3736979"/>
                    </a:xfrm>
                    <a:prstGeom prst="rect">
                      <a:avLst/>
                    </a:prstGeom>
                    <a:noFill/>
                    <a:ln>
                      <a:noFill/>
                      <a:prstDash/>
                    </a:ln>
                  </pic:spPr>
                </pic:pic>
              </a:graphicData>
            </a:graphic>
          </wp:inline>
        </w:drawing>
      </w:r>
    </w:p>
    <w:p w14:paraId="0A973B4D" w14:textId="77777777" w:rsidR="00BB0A98" w:rsidRDefault="00A7291D">
      <w:pPr>
        <w:rPr>
          <w:rFonts w:ascii="Courier New" w:hAnsi="Courier New" w:cs="Courier New"/>
        </w:rPr>
      </w:pPr>
      <w:proofErr w:type="spellStart"/>
      <w:r>
        <w:rPr>
          <w:rFonts w:ascii="Courier New" w:hAnsi="Courier New" w:cs="Courier New"/>
        </w:rPr>
        <w:lastRenderedPageBreak/>
        <w:t>ts.plot</w:t>
      </w:r>
      <w:proofErr w:type="spellEnd"/>
      <w:r>
        <w:rPr>
          <w:rFonts w:ascii="Courier New" w:hAnsi="Courier New" w:cs="Courier New"/>
        </w:rPr>
        <w:t>(</w:t>
      </w:r>
      <w:proofErr w:type="spellStart"/>
      <w:r>
        <w:rPr>
          <w:rFonts w:ascii="Courier New" w:hAnsi="Courier New" w:cs="Courier New"/>
        </w:rPr>
        <w:t>values,ylab</w:t>
      </w:r>
      <w:proofErr w:type="spellEnd"/>
      <w:r>
        <w:rPr>
          <w:rFonts w:ascii="Courier New" w:hAnsi="Courier New" w:cs="Courier New"/>
        </w:rPr>
        <w:t>="number of people", main="Observed Values vs MA vs LOESS")</w:t>
      </w:r>
    </w:p>
    <w:p w14:paraId="66CAB7C3" w14:textId="77777777" w:rsidR="00BB0A98" w:rsidRDefault="00A7291D">
      <w:pPr>
        <w:rPr>
          <w:rFonts w:ascii="Courier New" w:hAnsi="Courier New" w:cs="Courier New"/>
        </w:rPr>
      </w:pPr>
      <w:r>
        <w:rPr>
          <w:rFonts w:ascii="Courier New" w:hAnsi="Courier New" w:cs="Courier New"/>
        </w:rPr>
        <w:t>lines(</w:t>
      </w:r>
      <w:proofErr w:type="spellStart"/>
      <w:r>
        <w:rPr>
          <w:rFonts w:ascii="Courier New" w:hAnsi="Courier New" w:cs="Courier New"/>
        </w:rPr>
        <w:t>ma.values,lwd</w:t>
      </w:r>
      <w:proofErr w:type="spellEnd"/>
      <w:r>
        <w:rPr>
          <w:rFonts w:ascii="Courier New" w:hAnsi="Courier New" w:cs="Courier New"/>
        </w:rPr>
        <w:t xml:space="preserve">=2, </w:t>
      </w:r>
      <w:proofErr w:type="spellStart"/>
      <w:r>
        <w:rPr>
          <w:rFonts w:ascii="Courier New" w:hAnsi="Courier New" w:cs="Courier New"/>
        </w:rPr>
        <w:t>lty</w:t>
      </w:r>
      <w:proofErr w:type="spellEnd"/>
      <w:r>
        <w:rPr>
          <w:rFonts w:ascii="Courier New" w:hAnsi="Courier New" w:cs="Courier New"/>
        </w:rPr>
        <w:t>=4, col="violet")</w:t>
      </w:r>
    </w:p>
    <w:p w14:paraId="09F8ACEB" w14:textId="77777777" w:rsidR="00BB0A98" w:rsidRDefault="00A7291D">
      <w:pPr>
        <w:rPr>
          <w:rFonts w:ascii="Courier New" w:hAnsi="Courier New" w:cs="Courier New"/>
        </w:rPr>
      </w:pPr>
      <w:r>
        <w:rPr>
          <w:rFonts w:ascii="Courier New" w:hAnsi="Courier New" w:cs="Courier New"/>
        </w:rPr>
        <w:t>lines(</w:t>
      </w:r>
      <w:proofErr w:type="spellStart"/>
      <w:r>
        <w:rPr>
          <w:rFonts w:ascii="Courier New" w:hAnsi="Courier New" w:cs="Courier New"/>
        </w:rPr>
        <w:t>values.fit.loess</w:t>
      </w:r>
      <w:proofErr w:type="spellEnd"/>
      <w:r>
        <w:rPr>
          <w:rFonts w:ascii="Courier New" w:hAnsi="Courier New" w:cs="Courier New"/>
        </w:rPr>
        <w:t>, col="red")</w:t>
      </w:r>
    </w:p>
    <w:p w14:paraId="240E6BF2" w14:textId="77777777" w:rsidR="00BB0A98" w:rsidRDefault="00A7291D">
      <w:pPr>
        <w:rPr>
          <w:rFonts w:ascii="Courier New" w:hAnsi="Courier New" w:cs="Courier New"/>
        </w:rPr>
      </w:pPr>
      <w:r>
        <w:rPr>
          <w:rFonts w:ascii="Courier New" w:hAnsi="Courier New" w:cs="Courier New"/>
        </w:rPr>
        <w:t>legend(x="</w:t>
      </w:r>
      <w:proofErr w:type="spellStart"/>
      <w:r>
        <w:rPr>
          <w:rFonts w:ascii="Courier New" w:hAnsi="Courier New" w:cs="Courier New"/>
        </w:rPr>
        <w:t>topleft</w:t>
      </w:r>
      <w:proofErr w:type="spellEnd"/>
      <w:r>
        <w:rPr>
          <w:rFonts w:ascii="Courier New" w:hAnsi="Courier New" w:cs="Courier New"/>
        </w:rPr>
        <w:t xml:space="preserve">", c("Observed", "MA", "LOESS"), col=c("gray10","violet", "red"), </w:t>
      </w:r>
      <w:proofErr w:type="spellStart"/>
      <w:r>
        <w:rPr>
          <w:rFonts w:ascii="Courier New" w:hAnsi="Courier New" w:cs="Courier New"/>
        </w:rPr>
        <w:t>lty</w:t>
      </w:r>
      <w:proofErr w:type="spellEnd"/>
      <w:r>
        <w:rPr>
          <w:rFonts w:ascii="Courier New" w:hAnsi="Courier New" w:cs="Courier New"/>
        </w:rPr>
        <w:t>=</w:t>
      </w:r>
      <w:r>
        <w:rPr>
          <w:rFonts w:ascii="Courier New" w:hAnsi="Courier New" w:cs="Courier New"/>
        </w:rPr>
        <w:t>c(1, 4))</w:t>
      </w:r>
    </w:p>
    <w:p w14:paraId="584FDBB5" w14:textId="77777777" w:rsidR="00BB0A98" w:rsidRDefault="00A7291D">
      <w:r>
        <w:rPr>
          <w:noProof/>
        </w:rPr>
        <w:drawing>
          <wp:inline distT="0" distB="0" distL="0" distR="0" wp14:anchorId="63C993EC" wp14:editId="473CBF2B">
            <wp:extent cx="5731514" cy="3736979"/>
            <wp:effectExtent l="0" t="0" r="2536" b="0"/>
            <wp:docPr id="8" name="Picture 23" descr="Chart, line 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1514" cy="3736979"/>
                    </a:xfrm>
                    <a:prstGeom prst="rect">
                      <a:avLst/>
                    </a:prstGeom>
                    <a:noFill/>
                    <a:ln>
                      <a:noFill/>
                      <a:prstDash/>
                    </a:ln>
                  </pic:spPr>
                </pic:pic>
              </a:graphicData>
            </a:graphic>
          </wp:inline>
        </w:drawing>
      </w:r>
    </w:p>
    <w:p w14:paraId="0AACA2D2" w14:textId="77777777" w:rsidR="00BB0A98" w:rsidRDefault="00A7291D">
      <w:pPr>
        <w:pStyle w:val="Heading2"/>
      </w:pPr>
      <w:bookmarkStart w:id="40" w:name="_Toc100947811"/>
      <w:bookmarkStart w:id="41" w:name="_Toc101022237"/>
      <w:r>
        <w:t>Detrending the Data</w:t>
      </w:r>
      <w:bookmarkEnd w:id="40"/>
      <w:bookmarkEnd w:id="41"/>
    </w:p>
    <w:p w14:paraId="1BEF13A1" w14:textId="77777777" w:rsidR="00BB0A98" w:rsidRDefault="00A7291D">
      <w:pPr>
        <w:ind w:firstLine="720"/>
        <w:rPr>
          <w:rFonts w:cs="Arial"/>
        </w:rPr>
      </w:pPr>
      <w:r>
        <w:rPr>
          <w:rFonts w:cs="Arial"/>
        </w:rPr>
        <w:t>There are two different methods of detrending depending on whether a time series is additive or multiplicative.  For an additive decomposition, this is done by subtracting the trend estimates from the series. For a multiplica</w:t>
      </w:r>
      <w:r>
        <w:rPr>
          <w:rFonts w:cs="Arial"/>
        </w:rPr>
        <w:t xml:space="preserve">tive decomposition, this is done by dividing the series by the trend values. Using MA and LOESS at 0.5 span </w:t>
      </w:r>
    </w:p>
    <w:p w14:paraId="3DD0C9F3" w14:textId="77777777" w:rsidR="00BB0A98" w:rsidRDefault="00A7291D">
      <w:r>
        <w:rPr>
          <w:noProof/>
        </w:rPr>
        <w:lastRenderedPageBreak/>
        <w:drawing>
          <wp:inline distT="0" distB="0" distL="0" distR="0" wp14:anchorId="007EA6D2" wp14:editId="15D283BC">
            <wp:extent cx="5731514" cy="3736979"/>
            <wp:effectExtent l="0" t="0" r="2536" b="0"/>
            <wp:docPr id="9" name="Picture 13"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4" cy="3736979"/>
                    </a:xfrm>
                    <a:prstGeom prst="rect">
                      <a:avLst/>
                    </a:prstGeom>
                    <a:noFill/>
                    <a:ln>
                      <a:noFill/>
                      <a:prstDash/>
                    </a:ln>
                  </pic:spPr>
                </pic:pic>
              </a:graphicData>
            </a:graphic>
          </wp:inline>
        </w:drawing>
      </w:r>
      <w:r>
        <w:t xml:space="preserve"> plot(</w:t>
      </w:r>
      <w:proofErr w:type="spellStart"/>
      <w:r>
        <w:t>cbind</w:t>
      </w:r>
      <w:proofErr w:type="spellEnd"/>
      <w:r>
        <w:t xml:space="preserve"> (</w:t>
      </w:r>
      <w:proofErr w:type="spellStart"/>
      <w:r>
        <w:t>ma.values</w:t>
      </w:r>
      <w:proofErr w:type="spellEnd"/>
      <w:r>
        <w:t>, smoothed.values.loess50), main = "Trend Component")</w:t>
      </w:r>
    </w:p>
    <w:p w14:paraId="0DE04D8A" w14:textId="77777777" w:rsidR="00BB0A98" w:rsidRDefault="00BB0A98">
      <w:pPr>
        <w:suppressAutoHyphens w:val="0"/>
      </w:pPr>
      <w:bookmarkStart w:id="42" w:name="_Toc100921236"/>
    </w:p>
    <w:p w14:paraId="710B6DF0" w14:textId="77777777" w:rsidR="00BB0A98" w:rsidRDefault="00A7291D">
      <w:pPr>
        <w:pStyle w:val="Heading1"/>
        <w:pageBreakBefore/>
      </w:pPr>
      <w:bookmarkStart w:id="43" w:name="_Toc100947812"/>
      <w:bookmarkStart w:id="44" w:name="_Toc101022238"/>
      <w:r>
        <w:lastRenderedPageBreak/>
        <w:t>Model selection</w:t>
      </w:r>
      <w:bookmarkEnd w:id="42"/>
      <w:bookmarkEnd w:id="43"/>
      <w:bookmarkEnd w:id="44"/>
    </w:p>
    <w:p w14:paraId="5E8582FA" w14:textId="77777777" w:rsidR="00BB0A98" w:rsidRDefault="00A7291D">
      <w:pPr>
        <w:pStyle w:val="Heading2"/>
      </w:pPr>
      <w:bookmarkStart w:id="45" w:name="_Toc100921237"/>
      <w:bookmarkStart w:id="46" w:name="_Toc100947813"/>
      <w:bookmarkStart w:id="47" w:name="_Toc101022239"/>
      <w:r>
        <w:t>Exponential smoothing (ETS)</w:t>
      </w:r>
      <w:bookmarkEnd w:id="45"/>
      <w:bookmarkEnd w:id="46"/>
      <w:bookmarkEnd w:id="47"/>
    </w:p>
    <w:p w14:paraId="42FE9526" w14:textId="77777777" w:rsidR="00BB0A98" w:rsidRDefault="00A7291D">
      <w:pPr>
        <w:pStyle w:val="NormalWeb"/>
        <w:shd w:val="clear" w:color="auto" w:fill="FFFFFF"/>
        <w:spacing w:before="0" w:after="204"/>
        <w:ind w:firstLine="720"/>
      </w:pPr>
      <w:r>
        <w:rPr>
          <w:rFonts w:ascii="Arial" w:hAnsi="Arial" w:cs="Arial"/>
          <w:color w:val="333333"/>
          <w:spacing w:val="3"/>
          <w:sz w:val="22"/>
          <w:szCs w:val="22"/>
        </w:rPr>
        <w:t xml:space="preserve">Forecasts </w:t>
      </w:r>
      <w:r>
        <w:rPr>
          <w:rFonts w:ascii="Arial" w:hAnsi="Arial" w:cs="Arial"/>
          <w:color w:val="333333"/>
          <w:spacing w:val="3"/>
          <w:sz w:val="22"/>
          <w:szCs w:val="22"/>
        </w:rPr>
        <w:t xml:space="preserve">produced using exponential smoothing methods are weighted averages of past observations, with the weights decaying exponentially as the observations get older. </w:t>
      </w:r>
      <w:proofErr w:type="gramStart"/>
      <w:r>
        <w:rPr>
          <w:rFonts w:ascii="Arial" w:hAnsi="Arial" w:cs="Arial"/>
          <w:color w:val="333333"/>
          <w:spacing w:val="3"/>
          <w:sz w:val="22"/>
          <w:szCs w:val="22"/>
        </w:rPr>
        <w:t>So</w:t>
      </w:r>
      <w:proofErr w:type="gramEnd"/>
      <w:r>
        <w:rPr>
          <w:rFonts w:ascii="Arial" w:hAnsi="Arial" w:cs="Arial"/>
          <w:color w:val="333333"/>
          <w:spacing w:val="3"/>
          <w:sz w:val="22"/>
          <w:szCs w:val="22"/>
        </w:rPr>
        <w:t xml:space="preserve"> the more recent the observation the higher the associated weight. This framework generates re</w:t>
      </w:r>
      <w:r>
        <w:rPr>
          <w:rFonts w:ascii="Arial" w:hAnsi="Arial" w:cs="Arial"/>
          <w:color w:val="333333"/>
          <w:spacing w:val="3"/>
          <w:sz w:val="22"/>
          <w:szCs w:val="22"/>
        </w:rPr>
        <w:t xml:space="preserve">liable forecasts quickly and for a wide range of time series. </w:t>
      </w:r>
      <w:r>
        <w:rPr>
          <w:rFonts w:ascii="Arial" w:hAnsi="Arial" w:cs="Arial"/>
          <w:sz w:val="22"/>
          <w:szCs w:val="22"/>
        </w:rPr>
        <w:t>Because the time series is additive and doesn’t have any seasonality, we could use simple exponential smoothing for short term forecasts. However, Holt’s smoothing would probably be a better sel</w:t>
      </w:r>
      <w:r>
        <w:rPr>
          <w:rFonts w:ascii="Arial" w:hAnsi="Arial" w:cs="Arial"/>
          <w:sz w:val="22"/>
          <w:szCs w:val="22"/>
        </w:rPr>
        <w:t>ection for this time series.</w:t>
      </w:r>
    </w:p>
    <w:p w14:paraId="3BACB4F6" w14:textId="77777777" w:rsidR="00BB0A98" w:rsidRDefault="00A7291D">
      <w:pPr>
        <w:rPr>
          <w:rFonts w:cs="Arial"/>
        </w:rPr>
      </w:pPr>
      <w:r>
        <w:rPr>
          <w:rFonts w:cs="Arial"/>
        </w:rPr>
        <w:t>Apply the Holt Winters filtering using this code</w:t>
      </w:r>
    </w:p>
    <w:p w14:paraId="6BA71941" w14:textId="77777777" w:rsidR="00BB0A98" w:rsidRDefault="00A7291D">
      <w:pPr>
        <w:rPr>
          <w:rFonts w:ascii="Courier New" w:hAnsi="Courier New" w:cs="Courier New"/>
        </w:rPr>
      </w:pPr>
      <w:proofErr w:type="spellStart"/>
      <w:r>
        <w:rPr>
          <w:rFonts w:ascii="Courier New" w:hAnsi="Courier New" w:cs="Courier New"/>
        </w:rPr>
        <w:t>HoltWinters</w:t>
      </w:r>
      <w:proofErr w:type="spellEnd"/>
      <w:r>
        <w:rPr>
          <w:rFonts w:ascii="Courier New" w:hAnsi="Courier New" w:cs="Courier New"/>
        </w:rPr>
        <w:t>(values_diff2, beta=FALSE, gamma=FALSE)</w:t>
      </w:r>
    </w:p>
    <w:p w14:paraId="0480D54B" w14:textId="77777777" w:rsidR="00BB0A98" w:rsidRDefault="00A7291D">
      <w:pPr>
        <w:rPr>
          <w:rFonts w:ascii="Courier New" w:hAnsi="Courier New" w:cs="Courier New"/>
        </w:rPr>
      </w:pPr>
      <w:r>
        <w:rPr>
          <w:rFonts w:ascii="Courier New" w:hAnsi="Courier New" w:cs="Courier New"/>
        </w:rPr>
        <w:t>plot(</w:t>
      </w:r>
      <w:proofErr w:type="spellStart"/>
      <w:r>
        <w:rPr>
          <w:rFonts w:ascii="Courier New" w:hAnsi="Courier New" w:cs="Courier New"/>
        </w:rPr>
        <w:t>HoltWinters</w:t>
      </w:r>
      <w:proofErr w:type="spellEnd"/>
      <w:r>
        <w:rPr>
          <w:rFonts w:ascii="Courier New" w:hAnsi="Courier New" w:cs="Courier New"/>
        </w:rPr>
        <w:t>(values_diff2, beta=FALSE, gamma=FALSE))</w:t>
      </w:r>
    </w:p>
    <w:p w14:paraId="5D834954" w14:textId="77777777" w:rsidR="00BB0A98" w:rsidRDefault="00A7291D">
      <w:pPr>
        <w:rPr>
          <w:rFonts w:cs="Arial"/>
        </w:rPr>
      </w:pPr>
      <w:r>
        <w:rPr>
          <w:rFonts w:cs="Arial"/>
        </w:rPr>
        <w:t>Output:</w:t>
      </w:r>
    </w:p>
    <w:p w14:paraId="10A1065E" w14:textId="77777777" w:rsidR="00BB0A98" w:rsidRDefault="00A7291D">
      <w:pPr>
        <w:rPr>
          <w:rFonts w:ascii="Courier New" w:hAnsi="Courier New" w:cs="Courier New"/>
          <w:sz w:val="24"/>
          <w:szCs w:val="24"/>
        </w:rPr>
      </w:pPr>
      <w:proofErr w:type="spellStart"/>
      <w:r>
        <w:rPr>
          <w:rFonts w:ascii="Courier New" w:hAnsi="Courier New" w:cs="Courier New"/>
          <w:sz w:val="24"/>
          <w:szCs w:val="24"/>
        </w:rPr>
        <w:t>HoltWinters</w:t>
      </w:r>
      <w:proofErr w:type="spellEnd"/>
      <w:r>
        <w:rPr>
          <w:rFonts w:ascii="Courier New" w:hAnsi="Courier New" w:cs="Courier New"/>
          <w:sz w:val="24"/>
          <w:szCs w:val="24"/>
        </w:rPr>
        <w:t>(x = values_diff2, beta = FALSE, gamma = FALSE)</w:t>
      </w:r>
    </w:p>
    <w:p w14:paraId="0C7DF860" w14:textId="77777777" w:rsidR="00BB0A98" w:rsidRDefault="00A7291D">
      <w:pPr>
        <w:rPr>
          <w:rFonts w:ascii="Courier New" w:hAnsi="Courier New" w:cs="Courier New"/>
          <w:sz w:val="24"/>
          <w:szCs w:val="24"/>
        </w:rPr>
      </w:pPr>
      <w:r>
        <w:rPr>
          <w:rFonts w:ascii="Courier New" w:hAnsi="Courier New" w:cs="Courier New"/>
          <w:sz w:val="24"/>
          <w:szCs w:val="24"/>
        </w:rPr>
        <w:t>Smo</w:t>
      </w:r>
      <w:r>
        <w:rPr>
          <w:rFonts w:ascii="Courier New" w:hAnsi="Courier New" w:cs="Courier New"/>
          <w:sz w:val="24"/>
          <w:szCs w:val="24"/>
        </w:rPr>
        <w:t>othing parameters:</w:t>
      </w:r>
    </w:p>
    <w:p w14:paraId="57AE4581" w14:textId="77777777" w:rsidR="00BB0A98" w:rsidRDefault="00A7291D">
      <w:pPr>
        <w:rPr>
          <w:rFonts w:ascii="Courier New" w:hAnsi="Courier New" w:cs="Courier New"/>
          <w:sz w:val="24"/>
          <w:szCs w:val="24"/>
        </w:rPr>
      </w:pPr>
      <w:r>
        <w:rPr>
          <w:rFonts w:ascii="Courier New" w:hAnsi="Courier New" w:cs="Courier New"/>
          <w:sz w:val="24"/>
          <w:szCs w:val="24"/>
        </w:rPr>
        <w:t xml:space="preserve"> alpha: 6.610696e-05</w:t>
      </w:r>
    </w:p>
    <w:p w14:paraId="53AD3C68" w14:textId="77777777" w:rsidR="00BB0A98" w:rsidRDefault="00A7291D">
      <w:pPr>
        <w:rPr>
          <w:rFonts w:ascii="Courier New" w:hAnsi="Courier New" w:cs="Courier New"/>
          <w:sz w:val="24"/>
          <w:szCs w:val="24"/>
        </w:rPr>
      </w:pPr>
      <w:r>
        <w:rPr>
          <w:rFonts w:ascii="Courier New" w:hAnsi="Courier New" w:cs="Courier New"/>
          <w:sz w:val="24"/>
          <w:szCs w:val="24"/>
        </w:rPr>
        <w:t xml:space="preserve"> beta : FALSE</w:t>
      </w:r>
    </w:p>
    <w:p w14:paraId="37F333C1" w14:textId="77777777" w:rsidR="00BB0A98" w:rsidRDefault="00A7291D">
      <w:pPr>
        <w:rPr>
          <w:rFonts w:ascii="Courier New" w:hAnsi="Courier New" w:cs="Courier New"/>
          <w:sz w:val="24"/>
          <w:szCs w:val="24"/>
        </w:rPr>
      </w:pPr>
      <w:r>
        <w:rPr>
          <w:rFonts w:ascii="Courier New" w:hAnsi="Courier New" w:cs="Courier New"/>
          <w:sz w:val="24"/>
          <w:szCs w:val="24"/>
        </w:rPr>
        <w:t xml:space="preserve"> gamma: FALSE</w:t>
      </w:r>
    </w:p>
    <w:p w14:paraId="08154204" w14:textId="77777777" w:rsidR="00BB0A98" w:rsidRDefault="00A7291D">
      <w:pPr>
        <w:rPr>
          <w:rFonts w:ascii="Courier New" w:hAnsi="Courier New" w:cs="Courier New"/>
          <w:sz w:val="24"/>
          <w:szCs w:val="24"/>
        </w:rPr>
      </w:pPr>
      <w:r>
        <w:rPr>
          <w:rFonts w:ascii="Courier New" w:hAnsi="Courier New" w:cs="Courier New"/>
          <w:sz w:val="24"/>
          <w:szCs w:val="24"/>
        </w:rPr>
        <w:t>Coefficients:</w:t>
      </w:r>
    </w:p>
    <w:p w14:paraId="32925132" w14:textId="77777777" w:rsidR="00BB0A98" w:rsidRDefault="00A7291D">
      <w:pPr>
        <w:rPr>
          <w:rFonts w:ascii="Courier New" w:hAnsi="Courier New" w:cs="Courier New"/>
          <w:sz w:val="24"/>
          <w:szCs w:val="24"/>
        </w:rPr>
      </w:pPr>
      <w:r>
        <w:rPr>
          <w:rFonts w:ascii="Courier New" w:hAnsi="Courier New" w:cs="Courier New"/>
          <w:sz w:val="24"/>
          <w:szCs w:val="24"/>
        </w:rPr>
        <w:t xml:space="preserve">       [,1]</w:t>
      </w:r>
    </w:p>
    <w:p w14:paraId="3241B86B" w14:textId="77777777" w:rsidR="00BB0A98" w:rsidRDefault="00A7291D">
      <w:pPr>
        <w:rPr>
          <w:rFonts w:ascii="Courier New" w:hAnsi="Courier New" w:cs="Courier New"/>
          <w:sz w:val="24"/>
          <w:szCs w:val="24"/>
        </w:rPr>
      </w:pPr>
      <w:r>
        <w:rPr>
          <w:rFonts w:ascii="Courier New" w:hAnsi="Courier New" w:cs="Courier New"/>
          <w:sz w:val="24"/>
          <w:szCs w:val="24"/>
        </w:rPr>
        <w:t xml:space="preserve">a -4.962373 </w:t>
      </w:r>
    </w:p>
    <w:p w14:paraId="1E4C9EC4" w14:textId="77777777" w:rsidR="00BB0A98" w:rsidRDefault="00BB0A98"/>
    <w:p w14:paraId="7C737A06" w14:textId="77777777" w:rsidR="00BB0A98" w:rsidRDefault="00A7291D">
      <w:r>
        <w:rPr>
          <w:noProof/>
        </w:rPr>
        <w:drawing>
          <wp:inline distT="0" distB="0" distL="0" distR="0" wp14:anchorId="481474AD" wp14:editId="53CCEAB9">
            <wp:extent cx="5731514" cy="3169923"/>
            <wp:effectExtent l="0" t="0" r="2536" b="0"/>
            <wp:docPr id="10" name="Picture 20"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4" cy="3169923"/>
                    </a:xfrm>
                    <a:prstGeom prst="rect">
                      <a:avLst/>
                    </a:prstGeom>
                    <a:noFill/>
                    <a:ln>
                      <a:noFill/>
                      <a:prstDash/>
                    </a:ln>
                  </pic:spPr>
                </pic:pic>
              </a:graphicData>
            </a:graphic>
          </wp:inline>
        </w:drawing>
      </w:r>
    </w:p>
    <w:p w14:paraId="751D3A8D" w14:textId="77777777" w:rsidR="00BB0A98" w:rsidRDefault="00BB0A98"/>
    <w:p w14:paraId="7D5C3585" w14:textId="77777777" w:rsidR="00BB0A98" w:rsidRDefault="00BB0A98"/>
    <w:p w14:paraId="557E2AB9" w14:textId="77777777" w:rsidR="00BB0A98" w:rsidRDefault="00A7291D">
      <w:pPr>
        <w:rPr>
          <w:rFonts w:cs="Arial"/>
        </w:rPr>
      </w:pPr>
      <w:r>
        <w:rPr>
          <w:rFonts w:cs="Arial"/>
        </w:rPr>
        <w:t>Repeat the Holt Winters filtering but with different smoothing parameters. Beta is 0</w:t>
      </w:r>
    </w:p>
    <w:p w14:paraId="6439DB57" w14:textId="77777777" w:rsidR="00BB0A98" w:rsidRDefault="00BB0A98">
      <w:pPr>
        <w:rPr>
          <w:rFonts w:ascii="Courier New" w:hAnsi="Courier New" w:cs="Courier New"/>
        </w:rPr>
      </w:pPr>
    </w:p>
    <w:p w14:paraId="1AA0742C" w14:textId="77777777" w:rsidR="00BB0A98" w:rsidRDefault="00A7291D">
      <w:pPr>
        <w:rPr>
          <w:rFonts w:ascii="Courier New" w:hAnsi="Courier New" w:cs="Courier New"/>
        </w:rPr>
      </w:pPr>
      <w:proofErr w:type="spellStart"/>
      <w:r>
        <w:rPr>
          <w:rFonts w:ascii="Courier New" w:hAnsi="Courier New" w:cs="Courier New"/>
        </w:rPr>
        <w:t>values.hsmooth</w:t>
      </w:r>
      <w:proofErr w:type="spellEnd"/>
      <w:r>
        <w:rPr>
          <w:rFonts w:ascii="Courier New" w:hAnsi="Courier New" w:cs="Courier New"/>
        </w:rPr>
        <w:t xml:space="preserve"> &lt;- </w:t>
      </w:r>
      <w:proofErr w:type="spellStart"/>
      <w:r>
        <w:rPr>
          <w:rFonts w:ascii="Courier New" w:hAnsi="Courier New" w:cs="Courier New"/>
        </w:rPr>
        <w:t>HoltWinters</w:t>
      </w:r>
      <w:proofErr w:type="spellEnd"/>
      <w:r>
        <w:rPr>
          <w:rFonts w:ascii="Courier New" w:hAnsi="Courier New" w:cs="Courier New"/>
        </w:rPr>
        <w:t>(values, gamma=FALSE)</w:t>
      </w:r>
    </w:p>
    <w:p w14:paraId="18956E1D" w14:textId="77777777" w:rsidR="00BB0A98" w:rsidRDefault="00A7291D">
      <w:pPr>
        <w:rPr>
          <w:rFonts w:ascii="Courier New" w:hAnsi="Courier New" w:cs="Courier New"/>
        </w:rPr>
      </w:pPr>
      <w:proofErr w:type="spellStart"/>
      <w:r>
        <w:rPr>
          <w:rFonts w:ascii="Courier New" w:hAnsi="Courier New" w:cs="Courier New"/>
        </w:rPr>
        <w:t>values.</w:t>
      </w:r>
      <w:r>
        <w:rPr>
          <w:rFonts w:ascii="Courier New" w:hAnsi="Courier New" w:cs="Courier New"/>
        </w:rPr>
        <w:t>hsmooth</w:t>
      </w:r>
      <w:proofErr w:type="spellEnd"/>
    </w:p>
    <w:p w14:paraId="37AE15DE" w14:textId="77777777" w:rsidR="00BB0A98" w:rsidRDefault="00A7291D">
      <w:pPr>
        <w:rPr>
          <w:rFonts w:ascii="Courier New" w:hAnsi="Courier New" w:cs="Courier New"/>
        </w:rPr>
      </w:pPr>
      <w:r>
        <w:rPr>
          <w:rFonts w:ascii="Courier New" w:hAnsi="Courier New" w:cs="Courier New"/>
        </w:rPr>
        <w:t>plot(</w:t>
      </w:r>
      <w:proofErr w:type="spellStart"/>
      <w:r>
        <w:rPr>
          <w:rFonts w:ascii="Courier New" w:hAnsi="Courier New" w:cs="Courier New"/>
        </w:rPr>
        <w:t>values.hsmooth</w:t>
      </w:r>
      <w:proofErr w:type="spellEnd"/>
      <w:r>
        <w:rPr>
          <w:rFonts w:ascii="Courier New" w:hAnsi="Courier New" w:cs="Courier New"/>
        </w:rPr>
        <w:t>)</w:t>
      </w:r>
    </w:p>
    <w:p w14:paraId="2C89BC7E" w14:textId="77777777" w:rsidR="00BB0A98" w:rsidRDefault="00BB0A98">
      <w:pPr>
        <w:rPr>
          <w:rFonts w:ascii="Courier New" w:hAnsi="Courier New" w:cs="Courier New"/>
        </w:rPr>
      </w:pPr>
    </w:p>
    <w:p w14:paraId="3B10F541" w14:textId="77777777" w:rsidR="00BB0A98" w:rsidRDefault="00A7291D">
      <w:pPr>
        <w:rPr>
          <w:rFonts w:cs="Arial"/>
          <w:sz w:val="28"/>
          <w:szCs w:val="28"/>
        </w:rPr>
      </w:pPr>
      <w:r>
        <w:rPr>
          <w:rFonts w:cs="Arial"/>
          <w:sz w:val="28"/>
          <w:szCs w:val="28"/>
        </w:rPr>
        <w:t>Output</w:t>
      </w:r>
    </w:p>
    <w:p w14:paraId="149DA365" w14:textId="77777777" w:rsidR="00BB0A98" w:rsidRDefault="00A7291D">
      <w:pPr>
        <w:rPr>
          <w:rFonts w:ascii="Courier New" w:hAnsi="Courier New" w:cs="Courier New"/>
          <w:sz w:val="24"/>
          <w:szCs w:val="24"/>
        </w:rPr>
      </w:pPr>
      <w:r>
        <w:rPr>
          <w:rFonts w:ascii="Courier New" w:hAnsi="Courier New" w:cs="Courier New"/>
          <w:sz w:val="24"/>
          <w:szCs w:val="24"/>
        </w:rPr>
        <w:t>Call:</w:t>
      </w:r>
    </w:p>
    <w:p w14:paraId="7E9218ED" w14:textId="77777777" w:rsidR="00BB0A98" w:rsidRDefault="00A7291D">
      <w:pPr>
        <w:rPr>
          <w:rFonts w:ascii="Courier New" w:hAnsi="Courier New" w:cs="Courier New"/>
          <w:sz w:val="24"/>
          <w:szCs w:val="24"/>
        </w:rPr>
      </w:pPr>
      <w:proofErr w:type="spellStart"/>
      <w:r>
        <w:rPr>
          <w:rFonts w:ascii="Courier New" w:hAnsi="Courier New" w:cs="Courier New"/>
          <w:sz w:val="24"/>
          <w:szCs w:val="24"/>
        </w:rPr>
        <w:t>HoltWinters</w:t>
      </w:r>
      <w:proofErr w:type="spellEnd"/>
      <w:r>
        <w:rPr>
          <w:rFonts w:ascii="Courier New" w:hAnsi="Courier New" w:cs="Courier New"/>
          <w:sz w:val="24"/>
          <w:szCs w:val="24"/>
        </w:rPr>
        <w:t>(x = values, gamma = FALSE)</w:t>
      </w:r>
    </w:p>
    <w:p w14:paraId="45D347FD" w14:textId="77777777" w:rsidR="00BB0A98" w:rsidRDefault="00BB0A98">
      <w:pPr>
        <w:rPr>
          <w:rFonts w:ascii="Courier New" w:hAnsi="Courier New" w:cs="Courier New"/>
          <w:sz w:val="24"/>
          <w:szCs w:val="24"/>
        </w:rPr>
      </w:pPr>
    </w:p>
    <w:p w14:paraId="557D938B" w14:textId="77777777" w:rsidR="00BB0A98" w:rsidRDefault="00A7291D">
      <w:pPr>
        <w:rPr>
          <w:rFonts w:ascii="Courier New" w:hAnsi="Courier New" w:cs="Courier New"/>
          <w:sz w:val="24"/>
          <w:szCs w:val="24"/>
        </w:rPr>
      </w:pPr>
      <w:r>
        <w:rPr>
          <w:rFonts w:ascii="Courier New" w:hAnsi="Courier New" w:cs="Courier New"/>
          <w:sz w:val="24"/>
          <w:szCs w:val="24"/>
        </w:rPr>
        <w:t>Smoothing parameters:</w:t>
      </w:r>
    </w:p>
    <w:p w14:paraId="4D922525" w14:textId="77777777" w:rsidR="00BB0A98" w:rsidRDefault="00A7291D">
      <w:pPr>
        <w:rPr>
          <w:rFonts w:ascii="Courier New" w:hAnsi="Courier New" w:cs="Courier New"/>
          <w:sz w:val="24"/>
          <w:szCs w:val="24"/>
        </w:rPr>
      </w:pPr>
      <w:r>
        <w:rPr>
          <w:rFonts w:ascii="Courier New" w:hAnsi="Courier New" w:cs="Courier New"/>
          <w:sz w:val="24"/>
          <w:szCs w:val="24"/>
        </w:rPr>
        <w:t xml:space="preserve"> alpha: 1</w:t>
      </w:r>
    </w:p>
    <w:p w14:paraId="7AA7DA9F" w14:textId="77777777" w:rsidR="00BB0A98" w:rsidRDefault="00A7291D">
      <w:pPr>
        <w:rPr>
          <w:rFonts w:ascii="Courier New" w:hAnsi="Courier New" w:cs="Courier New"/>
          <w:sz w:val="24"/>
          <w:szCs w:val="24"/>
        </w:rPr>
      </w:pPr>
      <w:r>
        <w:rPr>
          <w:rFonts w:ascii="Courier New" w:hAnsi="Courier New" w:cs="Courier New"/>
          <w:sz w:val="24"/>
          <w:szCs w:val="24"/>
        </w:rPr>
        <w:t xml:space="preserve"> beta : 0</w:t>
      </w:r>
    </w:p>
    <w:p w14:paraId="147B1255" w14:textId="77777777" w:rsidR="00BB0A98" w:rsidRDefault="00A7291D">
      <w:pPr>
        <w:rPr>
          <w:rFonts w:ascii="Courier New" w:hAnsi="Courier New" w:cs="Courier New"/>
          <w:sz w:val="24"/>
          <w:szCs w:val="24"/>
        </w:rPr>
      </w:pPr>
      <w:r>
        <w:rPr>
          <w:rFonts w:ascii="Courier New" w:hAnsi="Courier New" w:cs="Courier New"/>
          <w:sz w:val="24"/>
          <w:szCs w:val="24"/>
        </w:rPr>
        <w:t xml:space="preserve"> gamma: FALSE</w:t>
      </w:r>
    </w:p>
    <w:p w14:paraId="507AF110" w14:textId="77777777" w:rsidR="00BB0A98" w:rsidRDefault="00BB0A98">
      <w:pPr>
        <w:rPr>
          <w:rFonts w:ascii="Courier New" w:hAnsi="Courier New" w:cs="Courier New"/>
          <w:sz w:val="24"/>
          <w:szCs w:val="24"/>
        </w:rPr>
      </w:pPr>
    </w:p>
    <w:p w14:paraId="177ED6C5" w14:textId="77777777" w:rsidR="00BB0A98" w:rsidRDefault="00A7291D">
      <w:pPr>
        <w:rPr>
          <w:rFonts w:ascii="Courier New" w:hAnsi="Courier New" w:cs="Courier New"/>
          <w:sz w:val="24"/>
          <w:szCs w:val="24"/>
        </w:rPr>
      </w:pPr>
      <w:r>
        <w:rPr>
          <w:rFonts w:ascii="Courier New" w:hAnsi="Courier New" w:cs="Courier New"/>
          <w:sz w:val="24"/>
          <w:szCs w:val="24"/>
        </w:rPr>
        <w:t>Coefficients:</w:t>
      </w:r>
    </w:p>
    <w:p w14:paraId="780202E1" w14:textId="77777777" w:rsidR="00BB0A98" w:rsidRDefault="00A7291D">
      <w:pPr>
        <w:rPr>
          <w:rFonts w:ascii="Courier New" w:hAnsi="Courier New" w:cs="Courier New"/>
          <w:sz w:val="24"/>
          <w:szCs w:val="24"/>
        </w:rPr>
      </w:pPr>
      <w:r>
        <w:rPr>
          <w:rFonts w:ascii="Courier New" w:hAnsi="Courier New" w:cs="Courier New"/>
          <w:sz w:val="24"/>
          <w:szCs w:val="24"/>
        </w:rPr>
        <w:t xml:space="preserve">      [,1]</w:t>
      </w:r>
    </w:p>
    <w:p w14:paraId="00355E3D" w14:textId="77777777" w:rsidR="00BB0A98" w:rsidRDefault="00A7291D">
      <w:pPr>
        <w:rPr>
          <w:rFonts w:ascii="Courier New" w:hAnsi="Courier New" w:cs="Courier New"/>
          <w:sz w:val="24"/>
          <w:szCs w:val="24"/>
        </w:rPr>
      </w:pPr>
      <w:r>
        <w:rPr>
          <w:rFonts w:ascii="Courier New" w:hAnsi="Courier New" w:cs="Courier New"/>
          <w:sz w:val="24"/>
          <w:szCs w:val="24"/>
        </w:rPr>
        <w:t>a 302.6608</w:t>
      </w:r>
    </w:p>
    <w:p w14:paraId="1A6CFE3D" w14:textId="77777777" w:rsidR="00BB0A98" w:rsidRDefault="00A7291D">
      <w:pPr>
        <w:rPr>
          <w:rFonts w:ascii="Courier New" w:hAnsi="Courier New" w:cs="Courier New"/>
          <w:sz w:val="24"/>
          <w:szCs w:val="24"/>
        </w:rPr>
      </w:pPr>
      <w:r>
        <w:rPr>
          <w:rFonts w:ascii="Courier New" w:hAnsi="Courier New" w:cs="Courier New"/>
          <w:sz w:val="24"/>
          <w:szCs w:val="24"/>
        </w:rPr>
        <w:t>b   3.0400</w:t>
      </w:r>
    </w:p>
    <w:p w14:paraId="626226DA" w14:textId="77777777" w:rsidR="00BB0A98" w:rsidRDefault="00A7291D">
      <w:r>
        <w:rPr>
          <w:noProof/>
        </w:rPr>
        <w:drawing>
          <wp:inline distT="0" distB="0" distL="0" distR="0" wp14:anchorId="7755A381" wp14:editId="2B6E8613">
            <wp:extent cx="5742285" cy="2786533"/>
            <wp:effectExtent l="0" t="0" r="0" b="0"/>
            <wp:docPr id="11" name="Picture 6" descr="Chart, line 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42285" cy="2786533"/>
                    </a:xfrm>
                    <a:prstGeom prst="rect">
                      <a:avLst/>
                    </a:prstGeom>
                    <a:noFill/>
                    <a:ln>
                      <a:noFill/>
                      <a:prstDash/>
                    </a:ln>
                  </pic:spPr>
                </pic:pic>
              </a:graphicData>
            </a:graphic>
          </wp:inline>
        </w:drawing>
      </w:r>
    </w:p>
    <w:p w14:paraId="6A796658" w14:textId="77777777" w:rsidR="00BB0A98" w:rsidRDefault="00BB0A98">
      <w:pPr>
        <w:pStyle w:val="Heading2"/>
      </w:pPr>
      <w:bookmarkStart w:id="48" w:name="_Toc100921238"/>
    </w:p>
    <w:p w14:paraId="4E5838A0" w14:textId="77777777" w:rsidR="00BB0A98" w:rsidRDefault="00BB0A98">
      <w:pPr>
        <w:pStyle w:val="Heading2"/>
      </w:pPr>
    </w:p>
    <w:p w14:paraId="2981393A" w14:textId="77777777" w:rsidR="00BB0A98" w:rsidRDefault="00BB0A98">
      <w:pPr>
        <w:pStyle w:val="Heading2"/>
      </w:pPr>
    </w:p>
    <w:p w14:paraId="5D7D3D83" w14:textId="77777777" w:rsidR="00BB0A98" w:rsidRDefault="00A7291D">
      <w:pPr>
        <w:pStyle w:val="Heading2"/>
      </w:pPr>
      <w:bookmarkStart w:id="49" w:name="_Toc100947814"/>
      <w:bookmarkStart w:id="50" w:name="_Toc101022240"/>
      <w:r>
        <w:t>ARIMA</w:t>
      </w:r>
      <w:bookmarkEnd w:id="48"/>
      <w:bookmarkEnd w:id="49"/>
      <w:bookmarkEnd w:id="50"/>
    </w:p>
    <w:p w14:paraId="28ADA375" w14:textId="77777777" w:rsidR="00BB0A98" w:rsidRDefault="00A7291D">
      <w:pPr>
        <w:rPr>
          <w:rFonts w:cs="Arial"/>
        </w:rPr>
      </w:pPr>
      <w:r>
        <w:rPr>
          <w:rFonts w:cs="Arial"/>
        </w:rPr>
        <w:t xml:space="preserve">Since we determined earlier that we needed to diff the </w:t>
      </w:r>
      <w:r>
        <w:rPr>
          <w:rFonts w:cs="Arial"/>
        </w:rPr>
        <w:t>values twice in order to get a stationary time series, we used values_diff2 for the ARIMA model</w:t>
      </w:r>
    </w:p>
    <w:p w14:paraId="28648351" w14:textId="77777777" w:rsidR="00BB0A98" w:rsidRDefault="00BB0A98">
      <w:pPr>
        <w:rPr>
          <w:rFonts w:ascii="Courier New" w:hAnsi="Courier New" w:cs="Courier New"/>
        </w:rPr>
      </w:pPr>
    </w:p>
    <w:p w14:paraId="330E7CAA" w14:textId="77777777" w:rsidR="00BB0A98" w:rsidRDefault="00A7291D">
      <w:pPr>
        <w:rPr>
          <w:rFonts w:ascii="Courier New" w:hAnsi="Courier New" w:cs="Courier New"/>
        </w:rPr>
      </w:pPr>
      <w:r>
        <w:rPr>
          <w:rFonts w:ascii="Courier New" w:hAnsi="Courier New" w:cs="Courier New"/>
        </w:rPr>
        <w:t>Code</w:t>
      </w:r>
    </w:p>
    <w:p w14:paraId="4DD14F1D" w14:textId="77777777" w:rsidR="00BB0A98" w:rsidRDefault="00A7291D">
      <w:pPr>
        <w:rPr>
          <w:rFonts w:ascii="Courier New" w:hAnsi="Courier New" w:cs="Courier New"/>
        </w:rPr>
      </w:pPr>
      <w:r>
        <w:rPr>
          <w:rFonts w:ascii="Courier New" w:hAnsi="Courier New" w:cs="Courier New"/>
        </w:rPr>
        <w:t>&gt;arima(values_diff2)</w:t>
      </w:r>
    </w:p>
    <w:p w14:paraId="71D4DEB4" w14:textId="77777777" w:rsidR="00BB0A98" w:rsidRDefault="00BB0A98">
      <w:pPr>
        <w:rPr>
          <w:rFonts w:ascii="Courier New" w:hAnsi="Courier New" w:cs="Courier New"/>
        </w:rPr>
      </w:pPr>
    </w:p>
    <w:p w14:paraId="0E70910F" w14:textId="77777777" w:rsidR="00BB0A98" w:rsidRDefault="00BB0A98"/>
    <w:p w14:paraId="0F79B50F" w14:textId="77777777" w:rsidR="00BB0A98" w:rsidRDefault="00A7291D">
      <w:pPr>
        <w:rPr>
          <w:rFonts w:cs="Arial"/>
        </w:rPr>
      </w:pPr>
      <w:r>
        <w:rPr>
          <w:rFonts w:cs="Arial"/>
        </w:rPr>
        <w:t>Output:</w:t>
      </w:r>
    </w:p>
    <w:p w14:paraId="4B23B44D" w14:textId="77777777" w:rsidR="00BB0A98" w:rsidRDefault="00A7291D">
      <w:pPr>
        <w:rPr>
          <w:rFonts w:ascii="Courier New" w:hAnsi="Courier New" w:cs="Courier New"/>
        </w:rPr>
      </w:pPr>
      <w:r>
        <w:rPr>
          <w:rFonts w:ascii="Courier New" w:hAnsi="Courier New" w:cs="Courier New"/>
        </w:rPr>
        <w:t>Call:</w:t>
      </w:r>
    </w:p>
    <w:p w14:paraId="33C8BC20" w14:textId="77777777" w:rsidR="00BB0A98" w:rsidRDefault="00A7291D">
      <w:pPr>
        <w:rPr>
          <w:rFonts w:ascii="Courier New" w:hAnsi="Courier New" w:cs="Courier New"/>
        </w:rPr>
      </w:pPr>
      <w:r>
        <w:rPr>
          <w:rFonts w:ascii="Courier New" w:hAnsi="Courier New" w:cs="Courier New"/>
        </w:rPr>
        <w:t>arima(x = values_diff2)</w:t>
      </w:r>
    </w:p>
    <w:p w14:paraId="36E5DC69" w14:textId="77777777" w:rsidR="00BB0A98" w:rsidRDefault="00BB0A98">
      <w:pPr>
        <w:rPr>
          <w:rFonts w:ascii="Courier New" w:hAnsi="Courier New" w:cs="Courier New"/>
        </w:rPr>
      </w:pPr>
    </w:p>
    <w:p w14:paraId="2B45783F" w14:textId="77777777" w:rsidR="00BB0A98" w:rsidRDefault="00A7291D">
      <w:pPr>
        <w:rPr>
          <w:rFonts w:ascii="Courier New" w:hAnsi="Courier New" w:cs="Courier New"/>
        </w:rPr>
      </w:pPr>
      <w:r>
        <w:rPr>
          <w:rFonts w:ascii="Courier New" w:hAnsi="Courier New" w:cs="Courier New"/>
        </w:rPr>
        <w:t>Coefficients:</w:t>
      </w:r>
    </w:p>
    <w:p w14:paraId="2322C308" w14:textId="77777777" w:rsidR="00BB0A98" w:rsidRDefault="00A7291D">
      <w:pPr>
        <w:rPr>
          <w:rFonts w:ascii="Courier New" w:hAnsi="Courier New" w:cs="Courier New"/>
        </w:rPr>
      </w:pPr>
      <w:r>
        <w:rPr>
          <w:rFonts w:ascii="Courier New" w:hAnsi="Courier New" w:cs="Courier New"/>
        </w:rPr>
        <w:t xml:space="preserve">      intercept</w:t>
      </w:r>
    </w:p>
    <w:p w14:paraId="07A0E1F3" w14:textId="77777777" w:rsidR="00BB0A98" w:rsidRDefault="00A7291D">
      <w:pPr>
        <w:rPr>
          <w:rFonts w:ascii="Courier New" w:hAnsi="Courier New" w:cs="Courier New"/>
        </w:rPr>
      </w:pPr>
      <w:r>
        <w:rPr>
          <w:rFonts w:ascii="Courier New" w:hAnsi="Courier New" w:cs="Courier New"/>
        </w:rPr>
        <w:t xml:space="preserve">        -0.9093</w:t>
      </w:r>
    </w:p>
    <w:p w14:paraId="4208EB2A" w14:textId="77777777" w:rsidR="00BB0A98" w:rsidRDefault="00A7291D">
      <w:pPr>
        <w:rPr>
          <w:rFonts w:ascii="Courier New" w:hAnsi="Courier New" w:cs="Courier New"/>
        </w:rPr>
      </w:pPr>
      <w:proofErr w:type="spellStart"/>
      <w:r>
        <w:rPr>
          <w:rFonts w:ascii="Courier New" w:hAnsi="Courier New" w:cs="Courier New"/>
        </w:rPr>
        <w:t>s.e.</w:t>
      </w:r>
      <w:proofErr w:type="spellEnd"/>
      <w:r>
        <w:rPr>
          <w:rFonts w:ascii="Courier New" w:hAnsi="Courier New" w:cs="Courier New"/>
        </w:rPr>
        <w:t xml:space="preserve">     4.2601</w:t>
      </w:r>
    </w:p>
    <w:p w14:paraId="6B327376" w14:textId="77777777" w:rsidR="00BB0A98" w:rsidRDefault="00BB0A98">
      <w:pPr>
        <w:rPr>
          <w:rFonts w:ascii="Courier New" w:hAnsi="Courier New" w:cs="Courier New"/>
        </w:rPr>
      </w:pPr>
    </w:p>
    <w:p w14:paraId="09846178" w14:textId="77777777" w:rsidR="00BB0A98" w:rsidRDefault="00A7291D">
      <w:pPr>
        <w:rPr>
          <w:rFonts w:ascii="Courier New" w:hAnsi="Courier New" w:cs="Courier New"/>
        </w:rPr>
      </w:pPr>
      <w:r>
        <w:rPr>
          <w:rFonts w:ascii="Courier New" w:hAnsi="Courier New" w:cs="Courier New"/>
        </w:rPr>
        <w:t xml:space="preserve">sigma^2 estimated as </w:t>
      </w:r>
      <w:r>
        <w:rPr>
          <w:rFonts w:ascii="Courier New" w:hAnsi="Courier New" w:cs="Courier New"/>
        </w:rPr>
        <w:t xml:space="preserve">871.1:  log likelihood = -230.58,  </w:t>
      </w:r>
      <w:proofErr w:type="spellStart"/>
      <w:r>
        <w:rPr>
          <w:rFonts w:ascii="Courier New" w:hAnsi="Courier New" w:cs="Courier New"/>
        </w:rPr>
        <w:t>aic</w:t>
      </w:r>
      <w:proofErr w:type="spellEnd"/>
      <w:r>
        <w:rPr>
          <w:rFonts w:ascii="Courier New" w:hAnsi="Courier New" w:cs="Courier New"/>
        </w:rPr>
        <w:t xml:space="preserve"> = 465.17</w:t>
      </w:r>
    </w:p>
    <w:p w14:paraId="369BE5C7" w14:textId="77777777" w:rsidR="00BB0A98" w:rsidRDefault="00BB0A98">
      <w:pPr>
        <w:rPr>
          <w:rFonts w:ascii="Courier New" w:hAnsi="Courier New" w:cs="Courier New"/>
        </w:rPr>
      </w:pPr>
    </w:p>
    <w:p w14:paraId="15CACB14" w14:textId="77777777" w:rsidR="00BB0A98" w:rsidRDefault="00A7291D">
      <w:pPr>
        <w:rPr>
          <w:rFonts w:ascii="Courier New" w:hAnsi="Courier New" w:cs="Courier New"/>
        </w:rPr>
      </w:pPr>
      <w:r>
        <w:rPr>
          <w:rFonts w:ascii="Courier New" w:hAnsi="Courier New" w:cs="Courier New"/>
        </w:rPr>
        <w:t>We also use the second difference for the ACF and PACF</w:t>
      </w:r>
    </w:p>
    <w:p w14:paraId="1FDD7231" w14:textId="77777777" w:rsidR="00BB0A98" w:rsidRDefault="00A7291D">
      <w:pPr>
        <w:rPr>
          <w:rFonts w:ascii="Courier New" w:hAnsi="Courier New" w:cs="Courier New"/>
        </w:rPr>
      </w:pPr>
      <w:r>
        <w:rPr>
          <w:rFonts w:ascii="Courier New" w:hAnsi="Courier New" w:cs="Courier New"/>
        </w:rPr>
        <w:t>&gt;</w:t>
      </w:r>
      <w:proofErr w:type="spellStart"/>
      <w:r>
        <w:rPr>
          <w:rFonts w:ascii="Courier New" w:hAnsi="Courier New" w:cs="Courier New"/>
        </w:rPr>
        <w:t>acf</w:t>
      </w:r>
      <w:proofErr w:type="spellEnd"/>
      <w:r>
        <w:rPr>
          <w:rFonts w:ascii="Courier New" w:hAnsi="Courier New" w:cs="Courier New"/>
        </w:rPr>
        <w:t>(values)</w:t>
      </w:r>
    </w:p>
    <w:p w14:paraId="0D7296EC" w14:textId="77777777" w:rsidR="00BB0A98" w:rsidRDefault="00A7291D">
      <w:r>
        <w:rPr>
          <w:noProof/>
        </w:rPr>
        <w:lastRenderedPageBreak/>
        <w:drawing>
          <wp:inline distT="0" distB="0" distL="0" distR="0" wp14:anchorId="4A1A4445" wp14:editId="6CB9DBD6">
            <wp:extent cx="5731514" cy="3736979"/>
            <wp:effectExtent l="0" t="0" r="2536" b="0"/>
            <wp:docPr id="12" name="Picture 15"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31514" cy="3736979"/>
                    </a:xfrm>
                    <a:prstGeom prst="rect">
                      <a:avLst/>
                    </a:prstGeom>
                    <a:noFill/>
                    <a:ln>
                      <a:noFill/>
                      <a:prstDash/>
                    </a:ln>
                  </pic:spPr>
                </pic:pic>
              </a:graphicData>
            </a:graphic>
          </wp:inline>
        </w:drawing>
      </w:r>
    </w:p>
    <w:p w14:paraId="00149C67" w14:textId="77777777" w:rsidR="00BB0A98" w:rsidRDefault="00A7291D">
      <w:pPr>
        <w:pageBreakBefore/>
        <w:suppressAutoHyphens w:val="0"/>
        <w:rPr>
          <w:rFonts w:cs="Arial"/>
          <w:sz w:val="28"/>
          <w:szCs w:val="28"/>
        </w:rPr>
      </w:pPr>
      <w:r>
        <w:rPr>
          <w:rFonts w:cs="Arial"/>
          <w:sz w:val="28"/>
          <w:szCs w:val="28"/>
        </w:rPr>
        <w:lastRenderedPageBreak/>
        <w:t>&gt;</w:t>
      </w:r>
      <w:proofErr w:type="spellStart"/>
      <w:r>
        <w:rPr>
          <w:rFonts w:cs="Arial"/>
          <w:sz w:val="28"/>
          <w:szCs w:val="28"/>
        </w:rPr>
        <w:t>pacf</w:t>
      </w:r>
      <w:proofErr w:type="spellEnd"/>
      <w:r>
        <w:rPr>
          <w:rFonts w:cs="Arial"/>
          <w:sz w:val="28"/>
          <w:szCs w:val="28"/>
        </w:rPr>
        <w:t>(values)</w:t>
      </w:r>
    </w:p>
    <w:p w14:paraId="31C0C587" w14:textId="77777777" w:rsidR="00BB0A98" w:rsidRDefault="00A7291D">
      <w:bookmarkStart w:id="51" w:name="_Toc100946742"/>
      <w:bookmarkStart w:id="52" w:name="_Toc100921239"/>
      <w:r>
        <w:rPr>
          <w:noProof/>
        </w:rPr>
        <w:drawing>
          <wp:inline distT="0" distB="0" distL="0" distR="0" wp14:anchorId="3133999A" wp14:editId="23988256">
            <wp:extent cx="5731514" cy="3736979"/>
            <wp:effectExtent l="0" t="0" r="2536" b="0"/>
            <wp:docPr id="13" name="Picture 16"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31514" cy="3736979"/>
                    </a:xfrm>
                    <a:prstGeom prst="rect">
                      <a:avLst/>
                    </a:prstGeom>
                    <a:noFill/>
                    <a:ln>
                      <a:noFill/>
                      <a:prstDash/>
                    </a:ln>
                  </pic:spPr>
                </pic:pic>
              </a:graphicData>
            </a:graphic>
          </wp:inline>
        </w:drawing>
      </w:r>
      <w:bookmarkEnd w:id="51"/>
      <w:r>
        <w:br/>
      </w:r>
    </w:p>
    <w:p w14:paraId="4B66A908" w14:textId="77777777" w:rsidR="00BB0A98" w:rsidRDefault="00BB0A98">
      <w:pPr>
        <w:pageBreakBefore/>
        <w:suppressAutoHyphens w:val="0"/>
      </w:pPr>
    </w:p>
    <w:p w14:paraId="3C6F68FB" w14:textId="77777777" w:rsidR="00BB0A98" w:rsidRDefault="00A7291D">
      <w:pPr>
        <w:pStyle w:val="Heading1"/>
      </w:pPr>
      <w:bookmarkStart w:id="53" w:name="_Toc100947815"/>
      <w:bookmarkStart w:id="54" w:name="_Toc101022241"/>
      <w:r>
        <w:t>Model comparison</w:t>
      </w:r>
      <w:bookmarkEnd w:id="52"/>
      <w:bookmarkEnd w:id="53"/>
      <w:bookmarkEnd w:id="54"/>
    </w:p>
    <w:p w14:paraId="191B2D31" w14:textId="77777777" w:rsidR="00BB0A98" w:rsidRDefault="00A7291D">
      <w:pPr>
        <w:ind w:firstLine="720"/>
      </w:pPr>
      <w:r>
        <w:rPr>
          <w:rFonts w:cs="Arial"/>
        </w:rPr>
        <w:t>A great advantage of using the ETS model is that information criteria can be used for model selection.</w:t>
      </w:r>
      <w:r>
        <w:rPr>
          <w:rFonts w:cs="Arial"/>
        </w:rPr>
        <w:t xml:space="preserve"> We have </w:t>
      </w:r>
      <w:r>
        <w:rPr>
          <w:rFonts w:cs="Arial"/>
          <w:color w:val="333333"/>
          <w:spacing w:val="3"/>
          <w:shd w:val="clear" w:color="auto" w:fill="FFFFFF"/>
        </w:rPr>
        <w:t xml:space="preserve">Akaike’s Information Criterion (AIC) for the </w:t>
      </w:r>
      <w:proofErr w:type="gramStart"/>
      <w:r>
        <w:rPr>
          <w:rFonts w:cs="Arial"/>
          <w:color w:val="333333"/>
          <w:spacing w:val="3"/>
          <w:shd w:val="clear" w:color="auto" w:fill="FFFFFF"/>
        </w:rPr>
        <w:t>ETS</w:t>
      </w:r>
      <w:proofErr w:type="gramEnd"/>
      <w:r>
        <w:rPr>
          <w:rFonts w:cs="Arial"/>
          <w:color w:val="333333"/>
          <w:spacing w:val="3"/>
          <w:shd w:val="clear" w:color="auto" w:fill="FFFFFF"/>
        </w:rPr>
        <w:t xml:space="preserve"> but we can’t really use it to compare ETS and ARIMA because of the differences in the model classes. </w:t>
      </w:r>
      <w:proofErr w:type="gramStart"/>
      <w:r>
        <w:rPr>
          <w:rFonts w:cs="Arial"/>
          <w:color w:val="333333"/>
          <w:spacing w:val="3"/>
          <w:shd w:val="clear" w:color="auto" w:fill="FFFFFF"/>
        </w:rPr>
        <w:t>So</w:t>
      </w:r>
      <w:proofErr w:type="gramEnd"/>
      <w:r>
        <w:rPr>
          <w:rFonts w:cs="Arial"/>
          <w:color w:val="333333"/>
          <w:spacing w:val="3"/>
          <w:shd w:val="clear" w:color="auto" w:fill="FFFFFF"/>
        </w:rPr>
        <w:t xml:space="preserve"> we use Time Series Cross Validation (CV)</w:t>
      </w:r>
    </w:p>
    <w:p w14:paraId="42A179A2" w14:textId="77777777" w:rsidR="00BB0A98" w:rsidRDefault="00BB0A98">
      <w:pPr>
        <w:pStyle w:val="Heading1"/>
      </w:pPr>
    </w:p>
    <w:p w14:paraId="47C4049B" w14:textId="77777777" w:rsidR="00BB0A98" w:rsidRDefault="00A7291D">
      <w:pPr>
        <w:rPr>
          <w:rFonts w:ascii="Courier New" w:hAnsi="Courier New" w:cs="Courier New"/>
        </w:rPr>
      </w:pPr>
      <w:proofErr w:type="spellStart"/>
      <w:r>
        <w:rPr>
          <w:rFonts w:ascii="Courier New" w:hAnsi="Courier New" w:cs="Courier New"/>
        </w:rPr>
        <w:t>fets</w:t>
      </w:r>
      <w:proofErr w:type="spellEnd"/>
      <w:r>
        <w:rPr>
          <w:rFonts w:ascii="Courier New" w:hAnsi="Courier New" w:cs="Courier New"/>
        </w:rPr>
        <w:t xml:space="preserve"> &lt;- function(x, h) {</w:t>
      </w:r>
    </w:p>
    <w:p w14:paraId="45F19675" w14:textId="77777777" w:rsidR="00BB0A98" w:rsidRDefault="00A7291D">
      <w:pPr>
        <w:rPr>
          <w:rFonts w:ascii="Courier New" w:hAnsi="Courier New" w:cs="Courier New"/>
        </w:rPr>
      </w:pPr>
      <w:r>
        <w:rPr>
          <w:rFonts w:ascii="Courier New" w:hAnsi="Courier New" w:cs="Courier New"/>
        </w:rPr>
        <w:t xml:space="preserve">  forecast(</w:t>
      </w:r>
      <w:proofErr w:type="spellStart"/>
      <w:r>
        <w:rPr>
          <w:rFonts w:ascii="Courier New" w:hAnsi="Courier New" w:cs="Courier New"/>
        </w:rPr>
        <w:t>ets</w:t>
      </w:r>
      <w:proofErr w:type="spellEnd"/>
      <w:r>
        <w:rPr>
          <w:rFonts w:ascii="Courier New" w:hAnsi="Courier New" w:cs="Courier New"/>
        </w:rPr>
        <w:t>(x), h = h)</w:t>
      </w:r>
    </w:p>
    <w:p w14:paraId="6025F2C6" w14:textId="77777777" w:rsidR="00BB0A98" w:rsidRDefault="00A7291D">
      <w:pPr>
        <w:rPr>
          <w:rFonts w:ascii="Courier New" w:hAnsi="Courier New" w:cs="Courier New"/>
        </w:rPr>
      </w:pPr>
      <w:r>
        <w:rPr>
          <w:rFonts w:ascii="Courier New" w:hAnsi="Courier New" w:cs="Courier New"/>
        </w:rPr>
        <w:t>}</w:t>
      </w:r>
    </w:p>
    <w:p w14:paraId="2ADF81D4" w14:textId="77777777" w:rsidR="00BB0A98" w:rsidRDefault="00A7291D">
      <w:pPr>
        <w:rPr>
          <w:rFonts w:ascii="Courier New" w:hAnsi="Courier New" w:cs="Courier New"/>
        </w:rPr>
      </w:pPr>
      <w:proofErr w:type="spellStart"/>
      <w:r>
        <w:rPr>
          <w:rFonts w:ascii="Courier New" w:hAnsi="Courier New" w:cs="Courier New"/>
        </w:rPr>
        <w:t>farima</w:t>
      </w:r>
      <w:proofErr w:type="spellEnd"/>
      <w:r>
        <w:rPr>
          <w:rFonts w:ascii="Courier New" w:hAnsi="Courier New" w:cs="Courier New"/>
        </w:rPr>
        <w:t xml:space="preserve"> &lt;- function(x, h) {</w:t>
      </w:r>
    </w:p>
    <w:p w14:paraId="5B846B12" w14:textId="77777777" w:rsidR="00BB0A98" w:rsidRDefault="00A7291D">
      <w:pPr>
        <w:rPr>
          <w:rFonts w:ascii="Courier New" w:hAnsi="Courier New" w:cs="Courier New"/>
        </w:rPr>
      </w:pPr>
      <w:r>
        <w:rPr>
          <w:rFonts w:ascii="Courier New" w:hAnsi="Courier New" w:cs="Courier New"/>
        </w:rPr>
        <w:t xml:space="preserve">  forecast(</w:t>
      </w:r>
      <w:proofErr w:type="spellStart"/>
      <w:r>
        <w:rPr>
          <w:rFonts w:ascii="Courier New" w:hAnsi="Courier New" w:cs="Courier New"/>
        </w:rPr>
        <w:t>auto.arima</w:t>
      </w:r>
      <w:proofErr w:type="spellEnd"/>
      <w:r>
        <w:rPr>
          <w:rFonts w:ascii="Courier New" w:hAnsi="Courier New" w:cs="Courier New"/>
        </w:rPr>
        <w:t>(x), h=h)</w:t>
      </w:r>
    </w:p>
    <w:p w14:paraId="020C6F34" w14:textId="77777777" w:rsidR="00BB0A98" w:rsidRDefault="00A7291D">
      <w:pPr>
        <w:rPr>
          <w:rFonts w:ascii="Courier New" w:hAnsi="Courier New" w:cs="Courier New"/>
        </w:rPr>
      </w:pPr>
      <w:r>
        <w:rPr>
          <w:rFonts w:ascii="Courier New" w:hAnsi="Courier New" w:cs="Courier New"/>
        </w:rPr>
        <w:t>}</w:t>
      </w:r>
    </w:p>
    <w:p w14:paraId="3212D351" w14:textId="77777777" w:rsidR="00BB0A98" w:rsidRDefault="00A7291D">
      <w:pPr>
        <w:rPr>
          <w:rFonts w:cs="Arial"/>
        </w:rPr>
      </w:pPr>
      <w:r>
        <w:rPr>
          <w:rFonts w:cs="Arial"/>
        </w:rPr>
        <w:t>ARIMA CV error:</w:t>
      </w:r>
    </w:p>
    <w:p w14:paraId="17419177" w14:textId="77777777" w:rsidR="00BB0A98" w:rsidRDefault="00A7291D">
      <w:pPr>
        <w:rPr>
          <w:rFonts w:ascii="Courier New" w:hAnsi="Courier New" w:cs="Courier New"/>
        </w:rPr>
      </w:pPr>
      <w:proofErr w:type="spellStart"/>
      <w:r>
        <w:rPr>
          <w:rFonts w:ascii="Courier New" w:hAnsi="Courier New" w:cs="Courier New"/>
        </w:rPr>
        <w:t>res.autoarima</w:t>
      </w:r>
      <w:proofErr w:type="spellEnd"/>
      <w:r>
        <w:rPr>
          <w:rFonts w:ascii="Courier New" w:hAnsi="Courier New" w:cs="Courier New"/>
        </w:rPr>
        <w:t xml:space="preserve"> &lt;- </w:t>
      </w:r>
      <w:proofErr w:type="spellStart"/>
      <w:r>
        <w:rPr>
          <w:rFonts w:ascii="Courier New" w:hAnsi="Courier New" w:cs="Courier New"/>
        </w:rPr>
        <w:t>tsCV</w:t>
      </w:r>
      <w:proofErr w:type="spellEnd"/>
      <w:r>
        <w:rPr>
          <w:rFonts w:ascii="Courier New" w:hAnsi="Courier New" w:cs="Courier New"/>
        </w:rPr>
        <w:t xml:space="preserve">(values, </w:t>
      </w:r>
      <w:proofErr w:type="spellStart"/>
      <w:r>
        <w:rPr>
          <w:rFonts w:ascii="Courier New" w:hAnsi="Courier New" w:cs="Courier New"/>
        </w:rPr>
        <w:t>fautoarima</w:t>
      </w:r>
      <w:proofErr w:type="spellEnd"/>
      <w:r>
        <w:rPr>
          <w:rFonts w:ascii="Courier New" w:hAnsi="Courier New" w:cs="Courier New"/>
        </w:rPr>
        <w:t>, h=5)</w:t>
      </w:r>
    </w:p>
    <w:p w14:paraId="49762DD7" w14:textId="77777777" w:rsidR="00BB0A98" w:rsidRDefault="00A7291D">
      <w:pPr>
        <w:rPr>
          <w:rFonts w:cs="Arial"/>
        </w:rPr>
      </w:pPr>
      <w:r>
        <w:rPr>
          <w:rFonts w:cs="Arial"/>
        </w:rPr>
        <w:t>ETS CV error:</w:t>
      </w:r>
    </w:p>
    <w:p w14:paraId="55C96001" w14:textId="77777777" w:rsidR="00BB0A98" w:rsidRDefault="00A7291D">
      <w:pPr>
        <w:rPr>
          <w:rFonts w:ascii="Courier New" w:hAnsi="Courier New" w:cs="Courier New"/>
        </w:rPr>
      </w:pPr>
      <w:proofErr w:type="spellStart"/>
      <w:r>
        <w:rPr>
          <w:rFonts w:ascii="Courier New" w:hAnsi="Courier New" w:cs="Courier New"/>
        </w:rPr>
        <w:t>res.ets</w:t>
      </w:r>
      <w:proofErr w:type="spellEnd"/>
      <w:r>
        <w:rPr>
          <w:rFonts w:ascii="Courier New" w:hAnsi="Courier New" w:cs="Courier New"/>
        </w:rPr>
        <w:t xml:space="preserve"> &lt;- </w:t>
      </w:r>
      <w:proofErr w:type="spellStart"/>
      <w:r>
        <w:rPr>
          <w:rFonts w:ascii="Courier New" w:hAnsi="Courier New" w:cs="Courier New"/>
        </w:rPr>
        <w:t>tsCV</w:t>
      </w:r>
      <w:proofErr w:type="spellEnd"/>
      <w:r>
        <w:rPr>
          <w:rFonts w:ascii="Courier New" w:hAnsi="Courier New" w:cs="Courier New"/>
        </w:rPr>
        <w:t xml:space="preserve">(values, </w:t>
      </w:r>
      <w:proofErr w:type="spellStart"/>
      <w:r>
        <w:rPr>
          <w:rFonts w:ascii="Courier New" w:hAnsi="Courier New" w:cs="Courier New"/>
        </w:rPr>
        <w:t>fets</w:t>
      </w:r>
      <w:proofErr w:type="spellEnd"/>
      <w:r>
        <w:rPr>
          <w:rFonts w:ascii="Courier New" w:hAnsi="Courier New" w:cs="Courier New"/>
        </w:rPr>
        <w:t>, h=5)</w:t>
      </w:r>
    </w:p>
    <w:p w14:paraId="2974EA78" w14:textId="77777777" w:rsidR="00BB0A98" w:rsidRDefault="00A7291D">
      <w:pPr>
        <w:rPr>
          <w:rFonts w:ascii="Courier New" w:hAnsi="Courier New" w:cs="Courier New"/>
        </w:rPr>
      </w:pPr>
      <w:r>
        <w:rPr>
          <w:rFonts w:ascii="Courier New" w:hAnsi="Courier New" w:cs="Courier New"/>
        </w:rPr>
        <w:t>mean(res.ets^2, na.rm=TRUE)</w:t>
      </w:r>
    </w:p>
    <w:p w14:paraId="0553CAD9" w14:textId="77777777" w:rsidR="00BB0A98" w:rsidRDefault="00A7291D">
      <w:pPr>
        <w:rPr>
          <w:rFonts w:cs="Arial"/>
        </w:rPr>
      </w:pPr>
      <w:r>
        <w:rPr>
          <w:rFonts w:cs="Arial"/>
        </w:rPr>
        <w:t>Result:</w:t>
      </w:r>
    </w:p>
    <w:p w14:paraId="7A99A4B8" w14:textId="77777777" w:rsidR="00BB0A98" w:rsidRDefault="00A7291D">
      <w:pPr>
        <w:rPr>
          <w:rFonts w:ascii="Courier New" w:hAnsi="Courier New" w:cs="Courier New"/>
        </w:rPr>
      </w:pPr>
      <w:r>
        <w:rPr>
          <w:rFonts w:ascii="Courier New" w:hAnsi="Courier New" w:cs="Courier New"/>
        </w:rPr>
        <w:t>5598.029</w:t>
      </w:r>
    </w:p>
    <w:p w14:paraId="73512864" w14:textId="77777777" w:rsidR="00BB0A98" w:rsidRDefault="00A7291D">
      <w:pPr>
        <w:rPr>
          <w:rFonts w:ascii="Courier New" w:hAnsi="Courier New" w:cs="Courier New"/>
        </w:rPr>
      </w:pPr>
      <w:r>
        <w:rPr>
          <w:rFonts w:ascii="Courier New" w:hAnsi="Courier New" w:cs="Courier New"/>
        </w:rPr>
        <w:t>mean(res.autoarima^2, na.rm=TRUE)</w:t>
      </w:r>
    </w:p>
    <w:p w14:paraId="0B8786C8" w14:textId="77777777" w:rsidR="00BB0A98" w:rsidRDefault="00A7291D">
      <w:pPr>
        <w:rPr>
          <w:rFonts w:cs="Arial"/>
        </w:rPr>
      </w:pPr>
      <w:r>
        <w:rPr>
          <w:rFonts w:cs="Arial"/>
        </w:rPr>
        <w:t>Result:</w:t>
      </w:r>
    </w:p>
    <w:p w14:paraId="694A6345" w14:textId="77777777" w:rsidR="00BB0A98" w:rsidRDefault="00A7291D">
      <w:pPr>
        <w:rPr>
          <w:rFonts w:ascii="Courier New" w:hAnsi="Courier New" w:cs="Courier New"/>
        </w:rPr>
      </w:pPr>
      <w:proofErr w:type="spellStart"/>
      <w:r>
        <w:rPr>
          <w:rFonts w:ascii="Courier New" w:hAnsi="Courier New" w:cs="Courier New"/>
        </w:rPr>
        <w:t>NaN</w:t>
      </w:r>
      <w:proofErr w:type="spellEnd"/>
    </w:p>
    <w:p w14:paraId="65CF4C3E" w14:textId="77777777" w:rsidR="00BB0A98" w:rsidRDefault="00BB0A98">
      <w:pPr>
        <w:rPr>
          <w:rFonts w:ascii="Courier New" w:hAnsi="Courier New" w:cs="Courier New"/>
        </w:rPr>
      </w:pPr>
    </w:p>
    <w:p w14:paraId="5CACE23B" w14:textId="77777777" w:rsidR="00BB0A98" w:rsidRDefault="00A7291D">
      <w:pPr>
        <w:rPr>
          <w:rFonts w:cs="Arial"/>
        </w:rPr>
      </w:pPr>
      <w:r>
        <w:rPr>
          <w:rFonts w:cs="Arial"/>
        </w:rPr>
        <w:t>Here the ETS and Arima forecast are being put into variables</w:t>
      </w:r>
    </w:p>
    <w:p w14:paraId="6F6FC700" w14:textId="77777777" w:rsidR="00BB0A98" w:rsidRDefault="00A7291D">
      <w:pPr>
        <w:rPr>
          <w:rFonts w:ascii="Courier New" w:hAnsi="Courier New" w:cs="Courier New"/>
        </w:rPr>
      </w:pPr>
      <w:proofErr w:type="spellStart"/>
      <w:r>
        <w:rPr>
          <w:rFonts w:ascii="Courier New" w:hAnsi="Courier New" w:cs="Courier New"/>
        </w:rPr>
        <w:t>fets</w:t>
      </w:r>
      <w:proofErr w:type="spellEnd"/>
      <w:r>
        <w:rPr>
          <w:rFonts w:ascii="Courier New" w:hAnsi="Courier New" w:cs="Courier New"/>
        </w:rPr>
        <w:t xml:space="preserve"> &lt;- function(x, h) {</w:t>
      </w:r>
    </w:p>
    <w:p w14:paraId="2E323579" w14:textId="77777777" w:rsidR="00BB0A98" w:rsidRDefault="00A7291D">
      <w:pPr>
        <w:rPr>
          <w:rFonts w:ascii="Courier New" w:hAnsi="Courier New" w:cs="Courier New"/>
        </w:rPr>
      </w:pPr>
      <w:r>
        <w:rPr>
          <w:rFonts w:ascii="Courier New" w:hAnsi="Courier New" w:cs="Courier New"/>
        </w:rPr>
        <w:t xml:space="preserve">  forecast(</w:t>
      </w:r>
      <w:proofErr w:type="spellStart"/>
      <w:r>
        <w:rPr>
          <w:rFonts w:ascii="Courier New" w:hAnsi="Courier New" w:cs="Courier New"/>
        </w:rPr>
        <w:t>ets</w:t>
      </w:r>
      <w:proofErr w:type="spellEnd"/>
      <w:r>
        <w:rPr>
          <w:rFonts w:ascii="Courier New" w:hAnsi="Courier New" w:cs="Courier New"/>
        </w:rPr>
        <w:t>(x, model="MAN"), h = h)</w:t>
      </w:r>
    </w:p>
    <w:p w14:paraId="573A4124" w14:textId="77777777" w:rsidR="00BB0A98" w:rsidRDefault="00A7291D">
      <w:pPr>
        <w:rPr>
          <w:rFonts w:ascii="Courier New" w:hAnsi="Courier New" w:cs="Courier New"/>
        </w:rPr>
      </w:pPr>
      <w:r>
        <w:rPr>
          <w:rFonts w:ascii="Courier New" w:hAnsi="Courier New" w:cs="Courier New"/>
        </w:rPr>
        <w:t>}</w:t>
      </w:r>
    </w:p>
    <w:p w14:paraId="70E1E847" w14:textId="77777777" w:rsidR="00BB0A98" w:rsidRDefault="00A7291D">
      <w:pPr>
        <w:rPr>
          <w:rFonts w:ascii="Courier New" w:hAnsi="Courier New" w:cs="Courier New"/>
        </w:rPr>
      </w:pPr>
      <w:proofErr w:type="spellStart"/>
      <w:r>
        <w:rPr>
          <w:rFonts w:ascii="Courier New" w:hAnsi="Courier New" w:cs="Courier New"/>
        </w:rPr>
        <w:t>farima</w:t>
      </w:r>
      <w:proofErr w:type="spellEnd"/>
      <w:r>
        <w:rPr>
          <w:rFonts w:ascii="Courier New" w:hAnsi="Courier New" w:cs="Courier New"/>
        </w:rPr>
        <w:t xml:space="preserve"> &lt;- function(x, h, order) {</w:t>
      </w:r>
    </w:p>
    <w:p w14:paraId="2598E2B5" w14:textId="77777777" w:rsidR="00BB0A98" w:rsidRDefault="00A7291D">
      <w:pPr>
        <w:rPr>
          <w:rFonts w:ascii="Courier New" w:hAnsi="Courier New" w:cs="Courier New"/>
        </w:rPr>
      </w:pPr>
      <w:r>
        <w:rPr>
          <w:rFonts w:ascii="Courier New" w:hAnsi="Courier New" w:cs="Courier New"/>
        </w:rPr>
        <w:t xml:space="preserve">  forecast(arima(x, order = c(0,2,2)), h = h)</w:t>
      </w:r>
    </w:p>
    <w:p w14:paraId="753DF76B" w14:textId="77777777" w:rsidR="00BB0A98" w:rsidRDefault="00A7291D">
      <w:pPr>
        <w:rPr>
          <w:rFonts w:ascii="Courier New" w:hAnsi="Courier New" w:cs="Courier New"/>
        </w:rPr>
      </w:pPr>
      <w:r>
        <w:rPr>
          <w:rFonts w:ascii="Courier New" w:hAnsi="Courier New" w:cs="Courier New"/>
        </w:rPr>
        <w:t>}</w:t>
      </w:r>
    </w:p>
    <w:p w14:paraId="6549B084" w14:textId="77777777" w:rsidR="00BB0A98" w:rsidRDefault="00BB0A98">
      <w:pPr>
        <w:rPr>
          <w:rFonts w:ascii="Courier New" w:hAnsi="Courier New" w:cs="Courier New"/>
        </w:rPr>
      </w:pPr>
    </w:p>
    <w:p w14:paraId="5705A07A" w14:textId="77777777" w:rsidR="00BB0A98" w:rsidRDefault="00A7291D">
      <w:pPr>
        <w:rPr>
          <w:rFonts w:cs="Arial"/>
        </w:rPr>
      </w:pPr>
      <w:r>
        <w:rPr>
          <w:rFonts w:cs="Arial"/>
        </w:rPr>
        <w:t># Compute CV errors for ETS</w:t>
      </w:r>
    </w:p>
    <w:p w14:paraId="0DEA5113" w14:textId="77777777" w:rsidR="00BB0A98" w:rsidRDefault="00A7291D">
      <w:pPr>
        <w:rPr>
          <w:rFonts w:cs="Arial"/>
        </w:rPr>
      </w:pPr>
      <w:proofErr w:type="spellStart"/>
      <w:r>
        <w:rPr>
          <w:rFonts w:cs="Arial"/>
        </w:rPr>
        <w:t>res.MANets</w:t>
      </w:r>
      <w:proofErr w:type="spellEnd"/>
      <w:r>
        <w:rPr>
          <w:rFonts w:cs="Arial"/>
        </w:rPr>
        <w:t xml:space="preserve"> &lt;- </w:t>
      </w:r>
      <w:proofErr w:type="spellStart"/>
      <w:r>
        <w:rPr>
          <w:rFonts w:cs="Arial"/>
        </w:rPr>
        <w:t>tsCV</w:t>
      </w:r>
      <w:proofErr w:type="spellEnd"/>
      <w:r>
        <w:rPr>
          <w:rFonts w:cs="Arial"/>
        </w:rPr>
        <w:t xml:space="preserve">(values, </w:t>
      </w:r>
      <w:proofErr w:type="spellStart"/>
      <w:r>
        <w:rPr>
          <w:rFonts w:cs="Arial"/>
        </w:rPr>
        <w:t>fets</w:t>
      </w:r>
      <w:proofErr w:type="spellEnd"/>
      <w:r>
        <w:rPr>
          <w:rFonts w:cs="Arial"/>
        </w:rPr>
        <w:t>, h=1)</w:t>
      </w:r>
    </w:p>
    <w:p w14:paraId="7134F6D4" w14:textId="77777777" w:rsidR="00BB0A98" w:rsidRDefault="00BB0A98">
      <w:pPr>
        <w:rPr>
          <w:rFonts w:cs="Arial"/>
        </w:rPr>
      </w:pPr>
    </w:p>
    <w:p w14:paraId="17EE144F" w14:textId="77777777" w:rsidR="00BB0A98" w:rsidRDefault="00A7291D">
      <w:pPr>
        <w:rPr>
          <w:rFonts w:cs="Arial"/>
        </w:rPr>
      </w:pPr>
      <w:r>
        <w:rPr>
          <w:rFonts w:cs="Arial"/>
        </w:rPr>
        <w:lastRenderedPageBreak/>
        <w:t># Compute CV errors for ARIMA</w:t>
      </w:r>
    </w:p>
    <w:p w14:paraId="238DE6C1" w14:textId="77777777" w:rsidR="00BB0A98" w:rsidRDefault="00A7291D">
      <w:pPr>
        <w:rPr>
          <w:rFonts w:cs="Arial"/>
        </w:rPr>
      </w:pPr>
      <w:r>
        <w:rPr>
          <w:rFonts w:cs="Arial"/>
        </w:rPr>
        <w:t xml:space="preserve">res.arima0_2_2 &lt;- </w:t>
      </w:r>
      <w:proofErr w:type="spellStart"/>
      <w:r>
        <w:rPr>
          <w:rFonts w:cs="Arial"/>
        </w:rPr>
        <w:t>tsCV</w:t>
      </w:r>
      <w:proofErr w:type="spellEnd"/>
      <w:r>
        <w:rPr>
          <w:rFonts w:cs="Arial"/>
        </w:rPr>
        <w:t xml:space="preserve">(values, </w:t>
      </w:r>
      <w:proofErr w:type="spellStart"/>
      <w:r>
        <w:rPr>
          <w:rFonts w:cs="Arial"/>
        </w:rPr>
        <w:t>farima</w:t>
      </w:r>
      <w:proofErr w:type="spellEnd"/>
      <w:r>
        <w:rPr>
          <w:rFonts w:cs="Arial"/>
        </w:rPr>
        <w:t>, h=1)</w:t>
      </w:r>
    </w:p>
    <w:p w14:paraId="15DA3B9A" w14:textId="77777777" w:rsidR="00BB0A98" w:rsidRDefault="00BB0A98">
      <w:pPr>
        <w:rPr>
          <w:rFonts w:cs="Arial"/>
        </w:rPr>
      </w:pPr>
    </w:p>
    <w:p w14:paraId="702D5357" w14:textId="77777777" w:rsidR="00BB0A98" w:rsidRDefault="00A7291D">
      <w:pPr>
        <w:rPr>
          <w:rFonts w:cs="Arial"/>
        </w:rPr>
      </w:pPr>
      <w:r>
        <w:rPr>
          <w:rFonts w:cs="Arial"/>
        </w:rPr>
        <w:t># Find MSE of each model class</w:t>
      </w:r>
    </w:p>
    <w:p w14:paraId="15E32CFD" w14:textId="77777777" w:rsidR="00BB0A98" w:rsidRDefault="00A7291D">
      <w:pPr>
        <w:rPr>
          <w:rFonts w:cs="Arial"/>
        </w:rPr>
      </w:pPr>
      <w:r>
        <w:rPr>
          <w:rFonts w:cs="Arial"/>
        </w:rPr>
        <w:t>sqrt(mean(res.MANets^2, na.rm=TRUE))</w:t>
      </w:r>
    </w:p>
    <w:p w14:paraId="4741AD77" w14:textId="77777777" w:rsidR="00BB0A98" w:rsidRDefault="00BB0A98">
      <w:pPr>
        <w:rPr>
          <w:rFonts w:cs="Arial"/>
        </w:rPr>
      </w:pPr>
    </w:p>
    <w:p w14:paraId="3DA899FA" w14:textId="77777777" w:rsidR="00BB0A98" w:rsidRDefault="00A7291D">
      <w:pPr>
        <w:rPr>
          <w:rFonts w:cs="Arial"/>
        </w:rPr>
      </w:pPr>
      <w:r>
        <w:rPr>
          <w:rFonts w:cs="Arial"/>
        </w:rPr>
        <w:t>sqrt(mean(res.arima0_2_2^2, na.rm=TRUE))</w:t>
      </w:r>
    </w:p>
    <w:p w14:paraId="0827ED4E" w14:textId="77777777" w:rsidR="00BB0A98" w:rsidRDefault="00BB0A98">
      <w:pPr>
        <w:rPr>
          <w:rFonts w:cs="Arial"/>
        </w:rPr>
      </w:pPr>
    </w:p>
    <w:p w14:paraId="7EC788DF" w14:textId="77777777" w:rsidR="00BB0A98" w:rsidRDefault="00A7291D">
      <w:pPr>
        <w:rPr>
          <w:rFonts w:cs="Arial"/>
        </w:rPr>
      </w:pPr>
      <w:proofErr w:type="spellStart"/>
      <w:r>
        <w:rPr>
          <w:rFonts w:cs="Arial"/>
        </w:rPr>
        <w:t>r</w:t>
      </w:r>
      <w:r>
        <w:rPr>
          <w:rFonts w:cs="Arial"/>
        </w:rPr>
        <w:t>es.MANets</w:t>
      </w:r>
      <w:proofErr w:type="spellEnd"/>
    </w:p>
    <w:p w14:paraId="47DAD46A" w14:textId="77777777" w:rsidR="00BB0A98" w:rsidRDefault="00BB0A98">
      <w:pPr>
        <w:rPr>
          <w:rFonts w:cs="Arial"/>
        </w:rPr>
      </w:pPr>
    </w:p>
    <w:p w14:paraId="3113B4A9" w14:textId="77777777" w:rsidR="00BB0A98" w:rsidRDefault="00BB0A98">
      <w:pPr>
        <w:rPr>
          <w:rFonts w:cs="Arial"/>
        </w:rPr>
      </w:pPr>
    </w:p>
    <w:p w14:paraId="5C067C2D" w14:textId="77777777" w:rsidR="00BB0A98" w:rsidRDefault="00A7291D">
      <w:pPr>
        <w:rPr>
          <w:rFonts w:cs="Arial"/>
        </w:rPr>
      </w:pPr>
      <w:proofErr w:type="spellStart"/>
      <w:r>
        <w:rPr>
          <w:rFonts w:cs="Arial"/>
        </w:rPr>
        <w:t>cres.MANets</w:t>
      </w:r>
      <w:proofErr w:type="spellEnd"/>
      <w:r>
        <w:rPr>
          <w:rFonts w:cs="Arial"/>
        </w:rPr>
        <w:t xml:space="preserve"> &lt;- </w:t>
      </w:r>
      <w:proofErr w:type="spellStart"/>
      <w:r>
        <w:rPr>
          <w:rFonts w:cs="Arial"/>
        </w:rPr>
        <w:t>tsCV</w:t>
      </w:r>
      <w:proofErr w:type="spellEnd"/>
      <w:r>
        <w:rPr>
          <w:rFonts w:cs="Arial"/>
        </w:rPr>
        <w:t xml:space="preserve">(values, </w:t>
      </w:r>
      <w:proofErr w:type="spellStart"/>
      <w:r>
        <w:rPr>
          <w:rFonts w:cs="Arial"/>
        </w:rPr>
        <w:t>fets</w:t>
      </w:r>
      <w:proofErr w:type="spellEnd"/>
      <w:r>
        <w:rPr>
          <w:rFonts w:cs="Arial"/>
        </w:rPr>
        <w:t>, h=1)</w:t>
      </w:r>
    </w:p>
    <w:p w14:paraId="7FD6C0CE" w14:textId="77777777" w:rsidR="00BB0A98" w:rsidRDefault="00A7291D">
      <w:pPr>
        <w:rPr>
          <w:rFonts w:cs="Arial"/>
        </w:rPr>
      </w:pPr>
      <w:r>
        <w:rPr>
          <w:rFonts w:cs="Arial"/>
        </w:rPr>
        <w:t xml:space="preserve">&gt; </w:t>
      </w:r>
    </w:p>
    <w:p w14:paraId="6CAFA5B4" w14:textId="77777777" w:rsidR="00BB0A98" w:rsidRDefault="00A7291D">
      <w:pPr>
        <w:rPr>
          <w:rFonts w:cs="Arial"/>
        </w:rPr>
      </w:pPr>
      <w:r>
        <w:rPr>
          <w:rFonts w:cs="Arial"/>
        </w:rPr>
        <w:t>&gt; # Compute CV errors for ARIMA</w:t>
      </w:r>
    </w:p>
    <w:p w14:paraId="2974E8CC" w14:textId="77777777" w:rsidR="00BB0A98" w:rsidRDefault="00A7291D">
      <w:pPr>
        <w:rPr>
          <w:rFonts w:cs="Arial"/>
        </w:rPr>
      </w:pPr>
      <w:r>
        <w:rPr>
          <w:rFonts w:cs="Arial"/>
        </w:rPr>
        <w:t xml:space="preserve">&gt; res.arima0_2_2 &lt;- </w:t>
      </w:r>
      <w:proofErr w:type="spellStart"/>
      <w:r>
        <w:rPr>
          <w:rFonts w:cs="Arial"/>
        </w:rPr>
        <w:t>tsCV</w:t>
      </w:r>
      <w:proofErr w:type="spellEnd"/>
      <w:r>
        <w:rPr>
          <w:rFonts w:cs="Arial"/>
        </w:rPr>
        <w:t xml:space="preserve">(values, </w:t>
      </w:r>
      <w:proofErr w:type="spellStart"/>
      <w:r>
        <w:rPr>
          <w:rFonts w:cs="Arial"/>
        </w:rPr>
        <w:t>farima</w:t>
      </w:r>
      <w:proofErr w:type="spellEnd"/>
      <w:r>
        <w:rPr>
          <w:rFonts w:cs="Arial"/>
        </w:rPr>
        <w:t>, h=1)</w:t>
      </w:r>
    </w:p>
    <w:p w14:paraId="05139E13" w14:textId="77777777" w:rsidR="00BB0A98" w:rsidRDefault="00BB0A98">
      <w:pPr>
        <w:rPr>
          <w:rFonts w:cs="Arial"/>
        </w:rPr>
      </w:pPr>
    </w:p>
    <w:p w14:paraId="5CA3E8B6" w14:textId="77777777" w:rsidR="00BB0A98" w:rsidRDefault="00A7291D">
      <w:pPr>
        <w:rPr>
          <w:rFonts w:cs="Arial"/>
        </w:rPr>
      </w:pPr>
      <w:r>
        <w:rPr>
          <w:rFonts w:cs="Arial"/>
        </w:rPr>
        <w:t>No errors found for the ARIMA</w:t>
      </w:r>
    </w:p>
    <w:p w14:paraId="17237599" w14:textId="77777777" w:rsidR="00BB0A98" w:rsidRDefault="00A7291D">
      <w:pPr>
        <w:suppressAutoHyphens w:val="0"/>
        <w:spacing w:after="0"/>
        <w:textAlignment w:val="auto"/>
        <w:rPr>
          <w:rFonts w:ascii="Times New Roman" w:eastAsia="Times New Roman" w:hAnsi="Times New Roman"/>
          <w:sz w:val="24"/>
          <w:szCs w:val="24"/>
          <w:lang w:eastAsia="en-IE"/>
        </w:rPr>
      </w:pPr>
      <w:r>
        <w:rPr>
          <w:rFonts w:ascii="Times New Roman" w:eastAsia="Times New Roman" w:hAnsi="Times New Roman"/>
          <w:sz w:val="24"/>
          <w:szCs w:val="24"/>
          <w:lang w:eastAsia="en-IE"/>
        </w:rPr>
        <w:t>&gt; res.arima0_2_2</w:t>
      </w:r>
    </w:p>
    <w:p w14:paraId="46631C23" w14:textId="77777777" w:rsidR="00BB0A98" w:rsidRDefault="00A7291D">
      <w:pPr>
        <w:suppressAutoHyphens w:val="0"/>
        <w:spacing w:after="0"/>
        <w:textAlignment w:val="auto"/>
        <w:rPr>
          <w:rFonts w:ascii="Times New Roman" w:eastAsia="Times New Roman" w:hAnsi="Times New Roman"/>
          <w:sz w:val="24"/>
          <w:szCs w:val="24"/>
          <w:lang w:eastAsia="en-IE"/>
        </w:rPr>
      </w:pPr>
      <w:r>
        <w:rPr>
          <w:rFonts w:ascii="Times New Roman" w:eastAsia="Times New Roman" w:hAnsi="Times New Roman"/>
          <w:sz w:val="24"/>
          <w:szCs w:val="24"/>
          <w:lang w:eastAsia="en-IE"/>
        </w:rPr>
        <w:t>Time Series:</w:t>
      </w:r>
    </w:p>
    <w:p w14:paraId="633B5556" w14:textId="77777777" w:rsidR="00BB0A98" w:rsidRDefault="00A7291D">
      <w:pPr>
        <w:suppressAutoHyphens w:val="0"/>
        <w:spacing w:after="0"/>
        <w:textAlignment w:val="auto"/>
        <w:rPr>
          <w:rFonts w:ascii="Times New Roman" w:eastAsia="Times New Roman" w:hAnsi="Times New Roman"/>
          <w:sz w:val="24"/>
          <w:szCs w:val="24"/>
          <w:lang w:eastAsia="en-IE"/>
        </w:rPr>
      </w:pPr>
      <w:r>
        <w:rPr>
          <w:rFonts w:ascii="Times New Roman" w:eastAsia="Times New Roman" w:hAnsi="Times New Roman"/>
          <w:sz w:val="24"/>
          <w:szCs w:val="24"/>
          <w:lang w:eastAsia="en-IE"/>
        </w:rPr>
        <w:t xml:space="preserve">Start = 1967 </w:t>
      </w:r>
    </w:p>
    <w:p w14:paraId="7645B049" w14:textId="77777777" w:rsidR="00BB0A98" w:rsidRDefault="00A7291D">
      <w:pPr>
        <w:suppressAutoHyphens w:val="0"/>
        <w:spacing w:after="0"/>
        <w:textAlignment w:val="auto"/>
        <w:rPr>
          <w:rFonts w:ascii="Times New Roman" w:eastAsia="Times New Roman" w:hAnsi="Times New Roman"/>
          <w:sz w:val="24"/>
          <w:szCs w:val="24"/>
          <w:lang w:eastAsia="en-IE"/>
        </w:rPr>
      </w:pPr>
      <w:r>
        <w:rPr>
          <w:rFonts w:ascii="Times New Roman" w:eastAsia="Times New Roman" w:hAnsi="Times New Roman"/>
          <w:sz w:val="24"/>
          <w:szCs w:val="24"/>
          <w:lang w:eastAsia="en-IE"/>
        </w:rPr>
        <w:t xml:space="preserve">End = 2016 </w:t>
      </w:r>
    </w:p>
    <w:p w14:paraId="6A88DDDF" w14:textId="77777777" w:rsidR="00BB0A98" w:rsidRDefault="00A7291D">
      <w:pPr>
        <w:suppressAutoHyphens w:val="0"/>
        <w:spacing w:after="0"/>
        <w:textAlignment w:val="auto"/>
        <w:rPr>
          <w:rFonts w:ascii="Times New Roman" w:eastAsia="Times New Roman" w:hAnsi="Times New Roman"/>
          <w:sz w:val="24"/>
          <w:szCs w:val="24"/>
          <w:lang w:eastAsia="en-IE"/>
        </w:rPr>
      </w:pPr>
      <w:r>
        <w:rPr>
          <w:rFonts w:ascii="Times New Roman" w:eastAsia="Times New Roman" w:hAnsi="Times New Roman"/>
          <w:sz w:val="24"/>
          <w:szCs w:val="24"/>
          <w:lang w:eastAsia="en-IE"/>
        </w:rPr>
        <w:t xml:space="preserve">Frequency = 1 </w:t>
      </w:r>
    </w:p>
    <w:p w14:paraId="1FB4AFDF" w14:textId="77777777" w:rsidR="00BB0A98" w:rsidRDefault="00A7291D">
      <w:pPr>
        <w:suppressAutoHyphens w:val="0"/>
        <w:spacing w:after="0"/>
        <w:textAlignment w:val="auto"/>
        <w:rPr>
          <w:rFonts w:ascii="Times New Roman" w:eastAsia="Times New Roman" w:hAnsi="Times New Roman"/>
          <w:sz w:val="24"/>
          <w:szCs w:val="24"/>
          <w:lang w:eastAsia="en-IE"/>
        </w:rPr>
      </w:pPr>
      <w:r>
        <w:rPr>
          <w:rFonts w:ascii="Times New Roman" w:eastAsia="Times New Roman" w:hAnsi="Times New Roman"/>
          <w:sz w:val="24"/>
          <w:szCs w:val="24"/>
          <w:lang w:eastAsia="en-IE"/>
        </w:rPr>
        <w:t xml:space="preserve"> [1] NA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p>
    <w:p w14:paraId="71CBBB27" w14:textId="77777777" w:rsidR="00BB0A98" w:rsidRDefault="00A7291D">
      <w:pPr>
        <w:suppressAutoHyphens w:val="0"/>
        <w:spacing w:after="0"/>
        <w:textAlignment w:val="auto"/>
        <w:rPr>
          <w:rFonts w:ascii="Times New Roman" w:eastAsia="Times New Roman" w:hAnsi="Times New Roman"/>
          <w:sz w:val="24"/>
          <w:szCs w:val="24"/>
          <w:lang w:eastAsia="en-IE"/>
        </w:rPr>
      </w:pPr>
      <w:r>
        <w:rPr>
          <w:rFonts w:ascii="Times New Roman" w:eastAsia="Times New Roman" w:hAnsi="Times New Roman"/>
          <w:sz w:val="24"/>
          <w:szCs w:val="24"/>
          <w:lang w:eastAsia="en-IE"/>
        </w:rPr>
        <w:t xml:space="preserve">[40] NA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r>
        <w:rPr>
          <w:rFonts w:ascii="Times New Roman" w:eastAsia="Times New Roman" w:hAnsi="Times New Roman"/>
          <w:sz w:val="24"/>
          <w:szCs w:val="24"/>
          <w:lang w:eastAsia="en-IE"/>
        </w:rPr>
        <w:t xml:space="preserve"> </w:t>
      </w:r>
      <w:proofErr w:type="spellStart"/>
      <w:r>
        <w:rPr>
          <w:rFonts w:ascii="Times New Roman" w:eastAsia="Times New Roman" w:hAnsi="Times New Roman"/>
          <w:sz w:val="24"/>
          <w:szCs w:val="24"/>
          <w:lang w:eastAsia="en-IE"/>
        </w:rPr>
        <w:t>NA</w:t>
      </w:r>
      <w:proofErr w:type="spellEnd"/>
    </w:p>
    <w:p w14:paraId="2FD7A966" w14:textId="77777777" w:rsidR="00BB0A98" w:rsidRDefault="00BB0A98">
      <w:pPr>
        <w:rPr>
          <w:rFonts w:cs="Arial"/>
        </w:rPr>
      </w:pPr>
    </w:p>
    <w:p w14:paraId="7F8A8CFC" w14:textId="77777777" w:rsidR="00BB0A98" w:rsidRDefault="00A7291D">
      <w:pPr>
        <w:rPr>
          <w:rFonts w:cs="Arial"/>
        </w:rPr>
      </w:pPr>
      <w:r>
        <w:rPr>
          <w:rFonts w:cs="Arial"/>
        </w:rPr>
        <w:t xml:space="preserve">&gt; </w:t>
      </w:r>
    </w:p>
    <w:p w14:paraId="014FA513" w14:textId="77777777" w:rsidR="00BB0A98" w:rsidRDefault="00A7291D">
      <w:pPr>
        <w:rPr>
          <w:rFonts w:cs="Arial"/>
        </w:rPr>
      </w:pPr>
      <w:r>
        <w:rPr>
          <w:rFonts w:cs="Arial"/>
        </w:rPr>
        <w:t>&gt; # Find MSE of each model class</w:t>
      </w:r>
    </w:p>
    <w:p w14:paraId="677C7163" w14:textId="77777777" w:rsidR="00BB0A98" w:rsidRDefault="00A7291D">
      <w:pPr>
        <w:rPr>
          <w:rFonts w:cs="Arial"/>
        </w:rPr>
      </w:pPr>
      <w:r>
        <w:rPr>
          <w:rFonts w:cs="Arial"/>
        </w:rPr>
        <w:t>&gt; sqrt(mean(res.MANets^2, na.rm=TRUE))</w:t>
      </w:r>
    </w:p>
    <w:p w14:paraId="2C16D89B" w14:textId="77777777" w:rsidR="00BB0A98" w:rsidRDefault="00A7291D">
      <w:pPr>
        <w:rPr>
          <w:rFonts w:cs="Arial"/>
        </w:rPr>
      </w:pPr>
      <w:r>
        <w:rPr>
          <w:rFonts w:cs="Arial"/>
        </w:rPr>
        <w:t xml:space="preserve">[1] </w:t>
      </w:r>
      <w:proofErr w:type="spellStart"/>
      <w:r>
        <w:rPr>
          <w:rFonts w:cs="Arial"/>
        </w:rPr>
        <w:t>NaN</w:t>
      </w:r>
      <w:proofErr w:type="spellEnd"/>
    </w:p>
    <w:p w14:paraId="038077FF" w14:textId="77777777" w:rsidR="00BB0A98" w:rsidRDefault="00A7291D">
      <w:pPr>
        <w:rPr>
          <w:rFonts w:cs="Arial"/>
        </w:rPr>
      </w:pPr>
      <w:r>
        <w:rPr>
          <w:rFonts w:cs="Arial"/>
        </w:rPr>
        <w:t xml:space="preserve">&gt; </w:t>
      </w:r>
    </w:p>
    <w:p w14:paraId="72882243" w14:textId="77777777" w:rsidR="00BB0A98" w:rsidRDefault="00A7291D">
      <w:pPr>
        <w:rPr>
          <w:rFonts w:cs="Arial"/>
        </w:rPr>
      </w:pPr>
      <w:r>
        <w:rPr>
          <w:rFonts w:cs="Arial"/>
        </w:rPr>
        <w:t xml:space="preserve">There are no errors in the </w:t>
      </w:r>
      <w:r>
        <w:rPr>
          <w:rFonts w:cs="Arial"/>
        </w:rPr>
        <w:t>Square Root check</w:t>
      </w:r>
    </w:p>
    <w:p w14:paraId="6B97601E" w14:textId="77777777" w:rsidR="00BB0A98" w:rsidRDefault="00A7291D">
      <w:pPr>
        <w:rPr>
          <w:rFonts w:cs="Arial"/>
        </w:rPr>
      </w:pPr>
      <w:r>
        <w:rPr>
          <w:rFonts w:cs="Arial"/>
        </w:rPr>
        <w:t>&gt; sqrt(mean(res.arima0_2_2^2, na.rm=TRUE))</w:t>
      </w:r>
    </w:p>
    <w:p w14:paraId="294F61CD" w14:textId="77777777" w:rsidR="00BB0A98" w:rsidRDefault="00A7291D">
      <w:pPr>
        <w:rPr>
          <w:rFonts w:cs="Arial"/>
        </w:rPr>
      </w:pPr>
      <w:r>
        <w:rPr>
          <w:rFonts w:cs="Arial"/>
        </w:rPr>
        <w:t xml:space="preserve">[1] </w:t>
      </w:r>
      <w:proofErr w:type="spellStart"/>
      <w:r>
        <w:rPr>
          <w:rFonts w:cs="Arial"/>
        </w:rPr>
        <w:t>NaN</w:t>
      </w:r>
      <w:proofErr w:type="spellEnd"/>
    </w:p>
    <w:p w14:paraId="6567B589" w14:textId="77777777" w:rsidR="00BB0A98" w:rsidRDefault="00A7291D">
      <w:pPr>
        <w:rPr>
          <w:rFonts w:cs="Arial"/>
        </w:rPr>
      </w:pPr>
      <w:r>
        <w:rPr>
          <w:rFonts w:cs="Arial"/>
        </w:rPr>
        <w:t xml:space="preserve">&gt; </w:t>
      </w:r>
    </w:p>
    <w:p w14:paraId="56AC2E39" w14:textId="77777777" w:rsidR="00BB0A98" w:rsidRDefault="00A7291D">
      <w:pPr>
        <w:rPr>
          <w:rFonts w:cs="Arial"/>
        </w:rPr>
      </w:pPr>
      <w:proofErr w:type="gramStart"/>
      <w:r>
        <w:rPr>
          <w:rFonts w:cs="Arial"/>
        </w:rPr>
        <w:t>Also</w:t>
      </w:r>
      <w:proofErr w:type="gramEnd"/>
      <w:r>
        <w:rPr>
          <w:rFonts w:cs="Arial"/>
        </w:rPr>
        <w:t xml:space="preserve"> no errors in the </w:t>
      </w:r>
      <w:proofErr w:type="spellStart"/>
      <w:r>
        <w:rPr>
          <w:rFonts w:cs="Arial"/>
        </w:rPr>
        <w:t>MANets</w:t>
      </w:r>
      <w:proofErr w:type="spellEnd"/>
      <w:r>
        <w:rPr>
          <w:rFonts w:cs="Arial"/>
        </w:rPr>
        <w:t xml:space="preserve"> check</w:t>
      </w:r>
    </w:p>
    <w:p w14:paraId="2676184D" w14:textId="77777777" w:rsidR="00BB0A98" w:rsidRDefault="00A7291D">
      <w:pPr>
        <w:rPr>
          <w:rFonts w:cs="Arial"/>
        </w:rPr>
      </w:pPr>
      <w:r>
        <w:rPr>
          <w:rFonts w:cs="Arial"/>
        </w:rPr>
        <w:lastRenderedPageBreak/>
        <w:t xml:space="preserve">&gt; </w:t>
      </w:r>
      <w:proofErr w:type="spellStart"/>
      <w:r>
        <w:rPr>
          <w:rFonts w:cs="Arial"/>
        </w:rPr>
        <w:t>res.MANets</w:t>
      </w:r>
      <w:proofErr w:type="spellEnd"/>
    </w:p>
    <w:p w14:paraId="1B8F026A" w14:textId="77777777" w:rsidR="00BB0A98" w:rsidRDefault="00A7291D">
      <w:pPr>
        <w:rPr>
          <w:rFonts w:cs="Arial"/>
        </w:rPr>
      </w:pPr>
      <w:r>
        <w:rPr>
          <w:rFonts w:cs="Arial"/>
        </w:rPr>
        <w:t>Time Series:</w:t>
      </w:r>
    </w:p>
    <w:p w14:paraId="585C5813" w14:textId="77777777" w:rsidR="00BB0A98" w:rsidRDefault="00A7291D">
      <w:pPr>
        <w:rPr>
          <w:rFonts w:cs="Arial"/>
        </w:rPr>
      </w:pPr>
      <w:r>
        <w:rPr>
          <w:rFonts w:cs="Arial"/>
        </w:rPr>
        <w:t xml:space="preserve">Start = 1967 </w:t>
      </w:r>
    </w:p>
    <w:p w14:paraId="69ABBA40" w14:textId="77777777" w:rsidR="00BB0A98" w:rsidRDefault="00A7291D">
      <w:pPr>
        <w:rPr>
          <w:rFonts w:cs="Arial"/>
        </w:rPr>
      </w:pPr>
      <w:r>
        <w:rPr>
          <w:rFonts w:cs="Arial"/>
        </w:rPr>
        <w:t xml:space="preserve">End = 2016 </w:t>
      </w:r>
    </w:p>
    <w:p w14:paraId="7C1511EC" w14:textId="77777777" w:rsidR="00BB0A98" w:rsidRDefault="00A7291D">
      <w:pPr>
        <w:rPr>
          <w:rFonts w:cs="Arial"/>
        </w:rPr>
      </w:pPr>
      <w:r>
        <w:rPr>
          <w:rFonts w:cs="Arial"/>
        </w:rPr>
        <w:t xml:space="preserve">Frequency = 1 </w:t>
      </w:r>
    </w:p>
    <w:p w14:paraId="4F5D816C" w14:textId="77777777" w:rsidR="00BB0A98" w:rsidRDefault="00A7291D">
      <w:pPr>
        <w:rPr>
          <w:rFonts w:cs="Arial"/>
        </w:rPr>
      </w:pPr>
      <w:r>
        <w:rPr>
          <w:rFonts w:cs="Arial"/>
        </w:rPr>
        <w:t xml:space="preserve"> [1] NA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p>
    <w:p w14:paraId="513ADB48" w14:textId="77777777" w:rsidR="00BB0A98" w:rsidRDefault="00A7291D">
      <w:pPr>
        <w:rPr>
          <w:rFonts w:cs="Arial"/>
        </w:rPr>
      </w:pPr>
      <w:r>
        <w:rPr>
          <w:rFonts w:cs="Arial"/>
        </w:rPr>
        <w:t xml:space="preserve">[40] NA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NA</w:t>
      </w:r>
      <w:proofErr w:type="spellEnd"/>
    </w:p>
    <w:p w14:paraId="59FB4B32" w14:textId="77777777" w:rsidR="00BB0A98" w:rsidRDefault="00BB0A98">
      <w:pPr>
        <w:rPr>
          <w:rFonts w:cs="Arial"/>
        </w:rPr>
      </w:pPr>
    </w:p>
    <w:p w14:paraId="1880A88A" w14:textId="77777777" w:rsidR="00BB0A98" w:rsidRDefault="00A7291D">
      <w:proofErr w:type="gramStart"/>
      <w:r>
        <w:rPr>
          <w:rFonts w:cs="Arial"/>
        </w:rPr>
        <w:t>So</w:t>
      </w:r>
      <w:proofErr w:type="gramEnd"/>
      <w:r>
        <w:rPr>
          <w:rFonts w:cs="Arial"/>
        </w:rPr>
        <w:t xml:space="preserve"> our checks indicate that there are no errors.</w:t>
      </w:r>
    </w:p>
    <w:p w14:paraId="1ACE74C7" w14:textId="77777777" w:rsidR="00BB0A98" w:rsidRDefault="00BB0A98">
      <w:pPr>
        <w:rPr>
          <w:rFonts w:cs="Arial"/>
        </w:rPr>
      </w:pPr>
    </w:p>
    <w:p w14:paraId="7D62A412" w14:textId="77777777" w:rsidR="00BB0A98" w:rsidRDefault="00A7291D">
      <w:pPr>
        <w:pStyle w:val="Heading1"/>
      </w:pPr>
      <w:bookmarkStart w:id="55" w:name="_Toc100921240"/>
      <w:bookmarkStart w:id="56" w:name="_Toc100947816"/>
      <w:bookmarkStart w:id="57" w:name="_Toc101022242"/>
      <w:r>
        <w:t>Forecasting</w:t>
      </w:r>
      <w:bookmarkEnd w:id="55"/>
      <w:bookmarkEnd w:id="56"/>
      <w:bookmarkEnd w:id="57"/>
      <w:r>
        <w:t xml:space="preserve"> </w:t>
      </w:r>
    </w:p>
    <w:p w14:paraId="4C3D4611" w14:textId="77777777" w:rsidR="00BB0A98" w:rsidRDefault="00A7291D">
      <w:pPr>
        <w:ind w:firstLine="720"/>
        <w:rPr>
          <w:rFonts w:cs="Arial"/>
          <w:color w:val="333333"/>
          <w:spacing w:val="3"/>
          <w:shd w:val="clear" w:color="auto" w:fill="FFFFFF"/>
        </w:rPr>
      </w:pPr>
      <w:r>
        <w:rPr>
          <w:rFonts w:cs="Arial"/>
          <w:color w:val="333333"/>
          <w:spacing w:val="3"/>
          <w:shd w:val="clear" w:color="auto" w:fill="FFFFFF"/>
        </w:rPr>
        <w:t xml:space="preserve">Here we check how well the model has performed on the data using diagnostic tools and accuracy measures that </w:t>
      </w:r>
      <w:r>
        <w:rPr>
          <w:rFonts w:cs="Arial"/>
          <w:color w:val="333333"/>
          <w:spacing w:val="3"/>
          <w:shd w:val="clear" w:color="auto" w:fill="FFFFFF"/>
        </w:rPr>
        <w:t>allow one model to be compared against another.</w:t>
      </w:r>
    </w:p>
    <w:p w14:paraId="65B5DA02" w14:textId="77777777" w:rsidR="00BB0A98" w:rsidRDefault="00BB0A98">
      <w:pPr>
        <w:ind w:firstLine="720"/>
        <w:rPr>
          <w:rFonts w:cs="Arial"/>
        </w:rPr>
      </w:pPr>
    </w:p>
    <w:p w14:paraId="0C7964C8" w14:textId="77777777" w:rsidR="00BB0A98" w:rsidRDefault="00A7291D">
      <w:pPr>
        <w:rPr>
          <w:rFonts w:ascii="Courier New" w:hAnsi="Courier New" w:cs="Courier New"/>
        </w:rPr>
      </w:pPr>
      <w:proofErr w:type="spellStart"/>
      <w:r>
        <w:rPr>
          <w:rFonts w:ascii="Courier New" w:hAnsi="Courier New" w:cs="Courier New"/>
        </w:rPr>
        <w:t>values.fit.MANets</w:t>
      </w:r>
      <w:proofErr w:type="spellEnd"/>
      <w:r>
        <w:rPr>
          <w:rFonts w:ascii="Courier New" w:hAnsi="Courier New" w:cs="Courier New"/>
        </w:rPr>
        <w:t xml:space="preserve"> &lt;- </w:t>
      </w:r>
      <w:proofErr w:type="spellStart"/>
      <w:r>
        <w:rPr>
          <w:rFonts w:ascii="Courier New" w:hAnsi="Courier New" w:cs="Courier New"/>
        </w:rPr>
        <w:t>ets</w:t>
      </w:r>
      <w:proofErr w:type="spellEnd"/>
      <w:r>
        <w:rPr>
          <w:rFonts w:ascii="Courier New" w:hAnsi="Courier New" w:cs="Courier New"/>
        </w:rPr>
        <w:t>(values, model="MAN")</w:t>
      </w:r>
    </w:p>
    <w:p w14:paraId="281C0F45" w14:textId="77777777" w:rsidR="00BB0A98" w:rsidRDefault="00A7291D">
      <w:pPr>
        <w:rPr>
          <w:rFonts w:ascii="Courier New" w:hAnsi="Courier New" w:cs="Courier New"/>
        </w:rPr>
      </w:pPr>
      <w:proofErr w:type="spellStart"/>
      <w:r>
        <w:rPr>
          <w:rFonts w:ascii="Courier New" w:hAnsi="Courier New" w:cs="Courier New"/>
        </w:rPr>
        <w:t>coef</w:t>
      </w:r>
      <w:proofErr w:type="spellEnd"/>
      <w:r>
        <w:rPr>
          <w:rFonts w:ascii="Courier New" w:hAnsi="Courier New" w:cs="Courier New"/>
        </w:rPr>
        <w:t>(</w:t>
      </w:r>
      <w:proofErr w:type="spellStart"/>
      <w:r>
        <w:rPr>
          <w:rFonts w:ascii="Courier New" w:hAnsi="Courier New" w:cs="Courier New"/>
        </w:rPr>
        <w:t>values.fit.MANets</w:t>
      </w:r>
      <w:proofErr w:type="spellEnd"/>
      <w:r>
        <w:rPr>
          <w:rFonts w:ascii="Courier New" w:hAnsi="Courier New" w:cs="Courier New"/>
        </w:rPr>
        <w:t>)</w:t>
      </w:r>
    </w:p>
    <w:p w14:paraId="57828FE6" w14:textId="77777777" w:rsidR="00BB0A98" w:rsidRDefault="00A7291D">
      <w:pPr>
        <w:rPr>
          <w:rFonts w:ascii="Courier New" w:hAnsi="Courier New" w:cs="Courier New"/>
        </w:rPr>
      </w:pPr>
      <w:r>
        <w:rPr>
          <w:rFonts w:ascii="Courier New" w:hAnsi="Courier New" w:cs="Courier New"/>
        </w:rPr>
        <w:t>summary(</w:t>
      </w:r>
      <w:proofErr w:type="spellStart"/>
      <w:r>
        <w:rPr>
          <w:rFonts w:ascii="Courier New" w:hAnsi="Courier New" w:cs="Courier New"/>
        </w:rPr>
        <w:t>values.fit.MANets</w:t>
      </w:r>
      <w:proofErr w:type="spellEnd"/>
      <w:r>
        <w:rPr>
          <w:rFonts w:ascii="Courier New" w:hAnsi="Courier New" w:cs="Courier New"/>
        </w:rPr>
        <w:t>)</w:t>
      </w:r>
    </w:p>
    <w:p w14:paraId="46D74F7C" w14:textId="77777777" w:rsidR="00BB0A98" w:rsidRDefault="00A7291D">
      <w:pPr>
        <w:rPr>
          <w:rFonts w:cs="Arial"/>
        </w:rPr>
      </w:pPr>
      <w:r>
        <w:rPr>
          <w:rFonts w:cs="Arial"/>
        </w:rPr>
        <w:t>Result:</w:t>
      </w:r>
    </w:p>
    <w:p w14:paraId="4D111539" w14:textId="77777777" w:rsidR="00BB0A98" w:rsidRDefault="00A7291D">
      <w:pPr>
        <w:rPr>
          <w:rFonts w:cs="Arial"/>
        </w:rPr>
      </w:pPr>
      <w:r>
        <w:rPr>
          <w:rFonts w:cs="Arial"/>
        </w:rPr>
        <w:t xml:space="preserve">ETS(M,A,N) </w:t>
      </w:r>
    </w:p>
    <w:p w14:paraId="236808FF" w14:textId="77777777" w:rsidR="00BB0A98" w:rsidRDefault="00A7291D">
      <w:pPr>
        <w:rPr>
          <w:rFonts w:cs="Arial"/>
        </w:rPr>
      </w:pPr>
      <w:r>
        <w:rPr>
          <w:rFonts w:cs="Arial"/>
        </w:rPr>
        <w:t>Call:</w:t>
      </w:r>
    </w:p>
    <w:p w14:paraId="692DD794" w14:textId="77777777" w:rsidR="00BB0A98" w:rsidRDefault="00A7291D">
      <w:pPr>
        <w:rPr>
          <w:rFonts w:cs="Arial"/>
        </w:rPr>
      </w:pPr>
      <w:r>
        <w:rPr>
          <w:rFonts w:cs="Arial"/>
        </w:rPr>
        <w:t xml:space="preserve"> </w:t>
      </w:r>
      <w:proofErr w:type="spellStart"/>
      <w:r>
        <w:rPr>
          <w:rFonts w:cs="Arial"/>
        </w:rPr>
        <w:t>ets</w:t>
      </w:r>
      <w:proofErr w:type="spellEnd"/>
      <w:r>
        <w:rPr>
          <w:rFonts w:cs="Arial"/>
        </w:rPr>
        <w:t xml:space="preserve">(y = values, model = "MAN") </w:t>
      </w:r>
    </w:p>
    <w:p w14:paraId="1EB44AC5" w14:textId="77777777" w:rsidR="00BB0A98" w:rsidRDefault="00A7291D">
      <w:pPr>
        <w:rPr>
          <w:rFonts w:cs="Arial"/>
        </w:rPr>
      </w:pPr>
      <w:r>
        <w:rPr>
          <w:rFonts w:cs="Arial"/>
        </w:rPr>
        <w:t xml:space="preserve">  Smoothing parameters:</w:t>
      </w:r>
    </w:p>
    <w:p w14:paraId="05A520AA" w14:textId="77777777" w:rsidR="00BB0A98" w:rsidRDefault="00A7291D">
      <w:pPr>
        <w:rPr>
          <w:rFonts w:cs="Arial"/>
        </w:rPr>
      </w:pPr>
      <w:r>
        <w:rPr>
          <w:rFonts w:cs="Arial"/>
        </w:rPr>
        <w:t xml:space="preserve">    alpha = 0.9999 </w:t>
      </w:r>
    </w:p>
    <w:p w14:paraId="2AE2DCF8" w14:textId="77777777" w:rsidR="00BB0A98" w:rsidRDefault="00A7291D">
      <w:pPr>
        <w:rPr>
          <w:rFonts w:cs="Arial"/>
        </w:rPr>
      </w:pPr>
      <w:r>
        <w:rPr>
          <w:rFonts w:cs="Arial"/>
        </w:rPr>
        <w:t xml:space="preserve">    bet</w:t>
      </w:r>
      <w:r>
        <w:rPr>
          <w:rFonts w:cs="Arial"/>
        </w:rPr>
        <w:t xml:space="preserve">a  = 0.9999 </w:t>
      </w:r>
    </w:p>
    <w:p w14:paraId="5C43ED4F" w14:textId="77777777" w:rsidR="00BB0A98" w:rsidRDefault="00A7291D">
      <w:pPr>
        <w:rPr>
          <w:rFonts w:cs="Arial"/>
        </w:rPr>
      </w:pPr>
      <w:r>
        <w:rPr>
          <w:rFonts w:cs="Arial"/>
        </w:rPr>
        <w:t xml:space="preserve">  Initial states:</w:t>
      </w:r>
    </w:p>
    <w:p w14:paraId="34F3DA06" w14:textId="77777777" w:rsidR="00BB0A98" w:rsidRDefault="00A7291D">
      <w:pPr>
        <w:rPr>
          <w:rFonts w:cs="Arial"/>
        </w:rPr>
      </w:pPr>
      <w:r>
        <w:rPr>
          <w:rFonts w:cs="Arial"/>
        </w:rPr>
        <w:t xml:space="preserve">   l = 48.52 </w:t>
      </w:r>
    </w:p>
    <w:p w14:paraId="09FFE85B" w14:textId="77777777" w:rsidR="00BB0A98" w:rsidRDefault="00A7291D">
      <w:pPr>
        <w:rPr>
          <w:rFonts w:cs="Arial"/>
        </w:rPr>
      </w:pPr>
      <w:r>
        <w:rPr>
          <w:rFonts w:cs="Arial"/>
        </w:rPr>
        <w:t xml:space="preserve">   b = -0.4182 </w:t>
      </w:r>
    </w:p>
    <w:p w14:paraId="3981AC2C" w14:textId="77777777" w:rsidR="00BB0A98" w:rsidRDefault="00A7291D">
      <w:pPr>
        <w:rPr>
          <w:rFonts w:cs="Arial"/>
        </w:rPr>
      </w:pPr>
      <w:r>
        <w:rPr>
          <w:rFonts w:cs="Arial"/>
        </w:rPr>
        <w:t xml:space="preserve">  sigma:  0.1429</w:t>
      </w:r>
    </w:p>
    <w:p w14:paraId="3EB6E7E8" w14:textId="77777777" w:rsidR="00BB0A98" w:rsidRDefault="00A7291D">
      <w:pPr>
        <w:rPr>
          <w:rFonts w:cs="Arial"/>
        </w:rPr>
      </w:pPr>
      <w:r>
        <w:rPr>
          <w:rFonts w:cs="Arial"/>
        </w:rPr>
        <w:t xml:space="preserve">     AIC        </w:t>
      </w:r>
      <w:proofErr w:type="spellStart"/>
      <w:r>
        <w:rPr>
          <w:rFonts w:cs="Arial"/>
        </w:rPr>
        <w:t>AICc</w:t>
      </w:r>
      <w:proofErr w:type="spellEnd"/>
      <w:r>
        <w:rPr>
          <w:rFonts w:cs="Arial"/>
        </w:rPr>
        <w:t xml:space="preserve">         BIC </w:t>
      </w:r>
    </w:p>
    <w:p w14:paraId="09EB738B" w14:textId="77777777" w:rsidR="00BB0A98" w:rsidRDefault="00A7291D">
      <w:pPr>
        <w:rPr>
          <w:rFonts w:cs="Arial"/>
        </w:rPr>
      </w:pPr>
      <w:r>
        <w:rPr>
          <w:rFonts w:cs="Arial"/>
        </w:rPr>
        <w:t xml:space="preserve">578.4758  579.7003  588.5125 </w:t>
      </w:r>
    </w:p>
    <w:p w14:paraId="28BC612E" w14:textId="77777777" w:rsidR="00BB0A98" w:rsidRDefault="00A7291D">
      <w:pPr>
        <w:rPr>
          <w:rFonts w:cs="Arial"/>
        </w:rPr>
      </w:pPr>
      <w:r>
        <w:rPr>
          <w:rFonts w:cs="Arial"/>
        </w:rPr>
        <w:t>Training set error measures:</w:t>
      </w:r>
    </w:p>
    <w:p w14:paraId="5DE8F8B4" w14:textId="77777777" w:rsidR="00BB0A98" w:rsidRDefault="00A7291D">
      <w:pPr>
        <w:rPr>
          <w:rFonts w:cs="Arial"/>
        </w:rPr>
      </w:pPr>
      <w:r>
        <w:rPr>
          <w:rFonts w:cs="Arial"/>
        </w:rPr>
        <w:t xml:space="preserve"> ME = -0.5945962      RMSE = 29.10223</w:t>
      </w:r>
    </w:p>
    <w:p w14:paraId="4D99E6CF" w14:textId="77777777" w:rsidR="00BB0A98" w:rsidRDefault="00A7291D">
      <w:pPr>
        <w:rPr>
          <w:rFonts w:cs="Arial"/>
        </w:rPr>
      </w:pPr>
      <w:r>
        <w:rPr>
          <w:rFonts w:cs="Arial"/>
        </w:rPr>
        <w:t xml:space="preserve"> MAE =  17.32728      MPE = 0.5968386   </w:t>
      </w:r>
      <w:r>
        <w:rPr>
          <w:rFonts w:cs="Arial"/>
        </w:rPr>
        <w:t>MAPE = 9.152305</w:t>
      </w:r>
    </w:p>
    <w:p w14:paraId="24386FBD" w14:textId="77777777" w:rsidR="00BB0A98" w:rsidRDefault="00A7291D">
      <w:pPr>
        <w:rPr>
          <w:rFonts w:cs="Arial"/>
        </w:rPr>
      </w:pPr>
      <w:r>
        <w:rPr>
          <w:rFonts w:cs="Arial"/>
        </w:rPr>
        <w:lastRenderedPageBreak/>
        <w:t xml:space="preserve"> MASE = 0.8254568  ACF1 = -0.04320899</w:t>
      </w:r>
    </w:p>
    <w:p w14:paraId="242365A7" w14:textId="77777777" w:rsidR="00BB0A98" w:rsidRDefault="00A7291D">
      <w:pPr>
        <w:pStyle w:val="NormalWeb"/>
        <w:shd w:val="clear" w:color="auto" w:fill="FFFFFF"/>
        <w:spacing w:before="0" w:after="204"/>
        <w:ind w:firstLine="720"/>
      </w:pPr>
      <w:r>
        <w:rPr>
          <w:rFonts w:ascii="Merriweather" w:hAnsi="Merriweather"/>
          <w:color w:val="333333"/>
          <w:spacing w:val="3"/>
        </w:rPr>
        <w:t> </w:t>
      </w:r>
    </w:p>
    <w:p w14:paraId="7CFF6FC9" w14:textId="77777777" w:rsidR="00BB0A98" w:rsidRDefault="00A7291D">
      <w:pPr>
        <w:rPr>
          <w:rFonts w:ascii="Courier New" w:hAnsi="Courier New" w:cs="Courier New"/>
        </w:rPr>
      </w:pPr>
      <w:proofErr w:type="spellStart"/>
      <w:r>
        <w:rPr>
          <w:rFonts w:ascii="Courier New" w:hAnsi="Courier New" w:cs="Courier New"/>
        </w:rPr>
        <w:t>forecast.fit.MANets</w:t>
      </w:r>
      <w:proofErr w:type="spellEnd"/>
      <w:r>
        <w:rPr>
          <w:rFonts w:ascii="Courier New" w:hAnsi="Courier New" w:cs="Courier New"/>
        </w:rPr>
        <w:t xml:space="preserve"> &lt;- forecast(</w:t>
      </w:r>
      <w:proofErr w:type="spellStart"/>
      <w:r>
        <w:rPr>
          <w:rFonts w:ascii="Courier New" w:hAnsi="Courier New" w:cs="Courier New"/>
        </w:rPr>
        <w:t>values.fit.MANets</w:t>
      </w:r>
      <w:proofErr w:type="spellEnd"/>
      <w:r>
        <w:rPr>
          <w:rFonts w:ascii="Courier New" w:hAnsi="Courier New" w:cs="Courier New"/>
        </w:rPr>
        <w:t>, h=3, bootstrap = TRUE)</w:t>
      </w:r>
    </w:p>
    <w:p w14:paraId="6E707418" w14:textId="77777777" w:rsidR="00BB0A98" w:rsidRDefault="00A7291D">
      <w:pPr>
        <w:rPr>
          <w:rFonts w:ascii="Courier New" w:hAnsi="Courier New" w:cs="Courier New"/>
        </w:rPr>
      </w:pPr>
      <w:r>
        <w:rPr>
          <w:rFonts w:ascii="Courier New" w:hAnsi="Courier New" w:cs="Courier New"/>
        </w:rPr>
        <w:t>plot(</w:t>
      </w:r>
      <w:proofErr w:type="spellStart"/>
      <w:r>
        <w:rPr>
          <w:rFonts w:ascii="Courier New" w:hAnsi="Courier New" w:cs="Courier New"/>
        </w:rPr>
        <w:t>forecast.fit.MANets</w:t>
      </w:r>
      <w:proofErr w:type="spellEnd"/>
      <w:r>
        <w:rPr>
          <w:rFonts w:ascii="Courier New" w:hAnsi="Courier New" w:cs="Courier New"/>
        </w:rPr>
        <w:t>)</w:t>
      </w:r>
    </w:p>
    <w:p w14:paraId="6B22A325" w14:textId="77777777" w:rsidR="00BB0A98" w:rsidRDefault="00A7291D">
      <w:r>
        <w:rPr>
          <w:noProof/>
        </w:rPr>
        <w:drawing>
          <wp:inline distT="0" distB="0" distL="0" distR="0" wp14:anchorId="2CCCEB78" wp14:editId="4C722659">
            <wp:extent cx="5731514" cy="3736979"/>
            <wp:effectExtent l="0" t="0" r="2536" b="0"/>
            <wp:docPr id="14" name="Picture 9"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31514" cy="3736979"/>
                    </a:xfrm>
                    <a:prstGeom prst="rect">
                      <a:avLst/>
                    </a:prstGeom>
                    <a:noFill/>
                    <a:ln>
                      <a:noFill/>
                      <a:prstDash/>
                    </a:ln>
                  </pic:spPr>
                </pic:pic>
              </a:graphicData>
            </a:graphic>
          </wp:inline>
        </w:drawing>
      </w:r>
    </w:p>
    <w:p w14:paraId="2AD9A7F9" w14:textId="77777777" w:rsidR="00BB0A98" w:rsidRDefault="00BB0A98">
      <w:pPr>
        <w:suppressAutoHyphens w:val="0"/>
      </w:pPr>
      <w:bookmarkStart w:id="58" w:name="_Toc100947817"/>
    </w:p>
    <w:p w14:paraId="7B0DB3BA" w14:textId="77777777" w:rsidR="00BB0A98" w:rsidRDefault="00A7291D">
      <w:pPr>
        <w:pStyle w:val="Heading1"/>
        <w:pageBreakBefore/>
      </w:pPr>
      <w:bookmarkStart w:id="59" w:name="_Toc101022243"/>
      <w:r>
        <w:lastRenderedPageBreak/>
        <w:t>Conclusion</w:t>
      </w:r>
      <w:bookmarkEnd w:id="58"/>
      <w:bookmarkEnd w:id="59"/>
    </w:p>
    <w:p w14:paraId="57B4D038" w14:textId="77777777" w:rsidR="00BB0A98" w:rsidRDefault="00A7291D">
      <w:pPr>
        <w:ind w:firstLine="720"/>
        <w:rPr>
          <w:rFonts w:cs="Arial"/>
        </w:rPr>
      </w:pPr>
      <w:r>
        <w:rPr>
          <w:rFonts w:cs="Arial"/>
        </w:rPr>
        <w:t xml:space="preserve">I carved out a holdout of values from 2018-2021 and compared it to the </w:t>
      </w:r>
      <w:r>
        <w:rPr>
          <w:rFonts w:cs="Arial"/>
        </w:rPr>
        <w:t>forecast on data from 1967-2017. The final plot above compares the forecast and compared to the holdout. Both showed a decrease in the live register in the years coming up to 2021. So, the forecasting method appears to be a good guide of future moves in th</w:t>
      </w:r>
      <w:r>
        <w:rPr>
          <w:rFonts w:cs="Arial"/>
        </w:rPr>
        <w:t>e live register.</w:t>
      </w:r>
    </w:p>
    <w:p w14:paraId="4EA4D2AE" w14:textId="77777777" w:rsidR="00BB0A98" w:rsidRDefault="00A7291D">
      <w:pPr>
        <w:ind w:firstLine="720"/>
        <w:rPr>
          <w:rFonts w:cs="Arial"/>
        </w:rPr>
      </w:pPr>
      <w:r>
        <w:rPr>
          <w:rFonts w:cs="Arial"/>
        </w:rPr>
        <w:t xml:space="preserve">It would be a good idea to correlate the trend in the live register population with the overall working age population in Ireland from 1967-2022. Ireland’s population has been increasing a lot since the 1960’s. A per capita graph would be </w:t>
      </w:r>
      <w:r>
        <w:rPr>
          <w:rFonts w:cs="Arial"/>
        </w:rPr>
        <w:t>useful for exploratory analysis.</w:t>
      </w:r>
    </w:p>
    <w:p w14:paraId="24332AFD" w14:textId="6D774514" w:rsidR="00BB0A98" w:rsidRDefault="00A7291D">
      <w:pPr>
        <w:ind w:firstLine="720"/>
        <w:rPr>
          <w:rFonts w:cs="Arial"/>
        </w:rPr>
      </w:pPr>
      <w:r>
        <w:rPr>
          <w:rFonts w:cs="Arial"/>
        </w:rPr>
        <w:t xml:space="preserve">Also, Covid-19 more than likely caused an aberration in the data so it would be good to revisit this study around 2025 to get an idea of the long-term trend. </w:t>
      </w:r>
    </w:p>
    <w:p w14:paraId="13A1F3A0" w14:textId="75F8C401" w:rsidR="00961B4C" w:rsidRDefault="00961B4C">
      <w:pPr>
        <w:ind w:firstLine="720"/>
      </w:pPr>
      <w:r>
        <w:rPr>
          <w:rFonts w:cs="Arial"/>
        </w:rPr>
        <w:t>My overall conclusion is that the future is bright for employment in Ireland because the live register appears to be decreasing</w:t>
      </w:r>
      <w:r>
        <w:rPr>
          <w:rFonts w:cs="Arial"/>
        </w:rPr>
        <w:t>.</w:t>
      </w:r>
    </w:p>
    <w:sectPr w:rsidR="00961B4C">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1B985" w14:textId="77777777" w:rsidR="00A7291D" w:rsidRDefault="00A7291D">
      <w:pPr>
        <w:spacing w:after="0"/>
      </w:pPr>
      <w:r>
        <w:separator/>
      </w:r>
    </w:p>
  </w:endnote>
  <w:endnote w:type="continuationSeparator" w:id="0">
    <w:p w14:paraId="776AC3C1" w14:textId="77777777" w:rsidR="00A7291D" w:rsidRDefault="00A729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rriweather">
    <w:charset w:val="00"/>
    <w:family w:val="auto"/>
    <w:pitch w:val="variable"/>
    <w:sig w:usb0="20000207" w:usb1="00000002"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7429C" w14:textId="77777777" w:rsidR="00A7291D" w:rsidRDefault="00A7291D">
      <w:pPr>
        <w:spacing w:after="0"/>
      </w:pPr>
      <w:r>
        <w:rPr>
          <w:color w:val="000000"/>
        </w:rPr>
        <w:separator/>
      </w:r>
    </w:p>
  </w:footnote>
  <w:footnote w:type="continuationSeparator" w:id="0">
    <w:p w14:paraId="0E6C24B6" w14:textId="77777777" w:rsidR="00A7291D" w:rsidRDefault="00A7291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B0A98"/>
    <w:rsid w:val="00961B4C"/>
    <w:rsid w:val="00A7291D"/>
    <w:rsid w:val="00BB0A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FCBF"/>
  <w15:docId w15:val="{BB2BCAFB-8097-4105-9F6C-1CA1A568E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IE"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Arial" w:hAnsi="Arial"/>
    </w:rPr>
  </w:style>
  <w:style w:type="paragraph" w:styleId="Heading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rFonts w:ascii="Calibri Light" w:eastAsia="Times New Roman"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rPr>
      <w:i/>
      <w:iCs/>
    </w:rPr>
  </w:style>
  <w:style w:type="paragraph" w:styleId="ListParagraph">
    <w:name w:val="List Paragraph"/>
    <w:basedOn w:val="Normal"/>
    <w:pPr>
      <w:ind w:left="720"/>
    </w:pPr>
  </w:style>
  <w:style w:type="character" w:styleId="IntenseEmphasis">
    <w:name w:val="Intense Emphasis"/>
    <w:basedOn w:val="DefaultParagraphFont"/>
    <w:rPr>
      <w:i/>
      <w:iCs/>
      <w:color w:val="4472C4"/>
    </w:rPr>
  </w:style>
  <w:style w:type="character" w:customStyle="1" w:styleId="Heading2Char">
    <w:name w:val="Heading 2 Char"/>
    <w:basedOn w:val="DefaultParagraphFont"/>
    <w:rPr>
      <w:rFonts w:ascii="Calibri Light" w:eastAsia="Times New Roman" w:hAnsi="Calibri Light" w:cs="Times New Roman"/>
      <w:color w:val="2F5496"/>
      <w:sz w:val="26"/>
      <w:szCs w:val="26"/>
    </w:rPr>
  </w:style>
  <w:style w:type="paragraph" w:styleId="Caption">
    <w:name w:val="caption"/>
    <w:basedOn w:val="Normal"/>
    <w:next w:val="Normal"/>
    <w:pPr>
      <w:spacing w:after="200"/>
    </w:pPr>
    <w:rPr>
      <w:i/>
      <w:iCs/>
      <w:color w:val="44546A"/>
      <w:sz w:val="18"/>
      <w:szCs w:val="18"/>
    </w:rPr>
  </w:style>
  <w:style w:type="paragraph" w:styleId="NormalWeb">
    <w:name w:val="Normal (Web)"/>
    <w:basedOn w:val="Normal"/>
    <w:pPr>
      <w:suppressAutoHyphens w:val="0"/>
      <w:spacing w:before="100" w:after="100"/>
      <w:textAlignment w:val="auto"/>
    </w:pPr>
    <w:rPr>
      <w:rFonts w:ascii="Times New Roman" w:eastAsia="Times New Roman" w:hAnsi="Times New Roman"/>
      <w:sz w:val="24"/>
      <w:szCs w:val="24"/>
      <w:lang w:eastAsia="en-IE"/>
    </w:rPr>
  </w:style>
  <w:style w:type="character" w:styleId="Strong">
    <w:name w:val="Strong"/>
    <w:basedOn w:val="DefaultParagraphFont"/>
    <w:rPr>
      <w:b/>
      <w:bCs/>
    </w:r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paragraph" w:styleId="TOCHeading">
    <w:name w:val="TOC Heading"/>
    <w:basedOn w:val="Heading1"/>
    <w:next w:val="Normal"/>
    <w:pPr>
      <w:suppressAutoHyphens w:val="0"/>
      <w:spacing w:line="247" w:lineRule="auto"/>
      <w:textAlignment w:val="auto"/>
    </w:pPr>
    <w:rPr>
      <w:lang w:val="en-US"/>
    </w:rPr>
  </w:style>
  <w:style w:type="paragraph" w:styleId="TOC1">
    <w:name w:val="toc 1"/>
    <w:basedOn w:val="Normal"/>
    <w:next w:val="Normal"/>
    <w:autoRedefine/>
    <w:pPr>
      <w:spacing w:after="100"/>
    </w:pPr>
  </w:style>
  <w:style w:type="paragraph" w:styleId="TOC2">
    <w:name w:val="toc 2"/>
    <w:basedOn w:val="Normal"/>
    <w:next w:val="Normal"/>
    <w:autoRedefine/>
    <w:pPr>
      <w:spacing w:after="100"/>
      <w:ind w:left="220"/>
    </w:pPr>
  </w:style>
  <w:style w:type="paragraph" w:styleId="TOC3">
    <w:name w:val="toc 3"/>
    <w:basedOn w:val="Normal"/>
    <w:next w:val="Normal"/>
    <w:autoRedefine/>
    <w:pPr>
      <w:spacing w:after="100"/>
      <w:ind w:left="440"/>
    </w:pPr>
  </w:style>
  <w:style w:type="character" w:styleId="Hyperlink">
    <w:name w:val="Hyperlink"/>
    <w:basedOn w:val="DefaultParagraphFont"/>
    <w:rPr>
      <w:color w:val="0563C1"/>
      <w:u w:val="single"/>
    </w:rPr>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style>
  <w:style w:type="character" w:customStyle="1" w:styleId="citation">
    <w:name w:val="citation"/>
    <w:basedOn w:val="DefaultParagraphFont"/>
  </w:style>
  <w:style w:type="character" w:styleId="HTMLCode">
    <w:name w:val="HTML Code"/>
    <w:basedOn w:val="DefaultParagraphFont"/>
    <w:rPr>
      <w:rFonts w:ascii="Courier New" w:eastAsia="Times New Roman" w:hAnsi="Courier New" w:cs="Courier New"/>
      <w:sz w:val="20"/>
      <w:szCs w:val="20"/>
    </w:rPr>
  </w:style>
  <w:style w:type="character" w:customStyle="1" w:styleId="search-highlight">
    <w:name w:val="search-highligh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_Toc101022233" TargetMode="External"/><Relationship Id="rId18" Type="http://schemas.openxmlformats.org/officeDocument/2006/relationships/hyperlink" Target="#_Toc101022238" TargetMode="External"/><Relationship Id="rId26" Type="http://schemas.openxmlformats.org/officeDocument/2006/relationships/image" Target="media/image3.png"/><Relationship Id="rId39" Type="http://schemas.openxmlformats.org/officeDocument/2006/relationships/theme" Target="theme/theme1.xml"/><Relationship Id="rId21" Type="http://schemas.openxmlformats.org/officeDocument/2006/relationships/hyperlink" Target="#_Toc101022241" TargetMode="External"/><Relationship Id="rId34" Type="http://schemas.openxmlformats.org/officeDocument/2006/relationships/image" Target="media/image11.png"/><Relationship Id="rId7" Type="http://schemas.openxmlformats.org/officeDocument/2006/relationships/hyperlink" Target="#_Toc101022227" TargetMode="External"/><Relationship Id="rId12" Type="http://schemas.openxmlformats.org/officeDocument/2006/relationships/hyperlink" Target="#_Toc101022232" TargetMode="External"/><Relationship Id="rId17" Type="http://schemas.openxmlformats.org/officeDocument/2006/relationships/hyperlink" Target="#_Toc101022237"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_Toc101022236" TargetMode="External"/><Relationship Id="rId20" Type="http://schemas.openxmlformats.org/officeDocument/2006/relationships/hyperlink" Target="#_Toc101022240" TargetMode="External"/><Relationship Id="rId29"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_Toc101022226" TargetMode="External"/><Relationship Id="rId11" Type="http://schemas.openxmlformats.org/officeDocument/2006/relationships/hyperlink" Target="#_Toc101022231" TargetMode="Externa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image" Target="media/image14.png"/><Relationship Id="rId5" Type="http://schemas.openxmlformats.org/officeDocument/2006/relationships/endnotes" Target="endnotes.xml"/><Relationship Id="rId15" Type="http://schemas.openxmlformats.org/officeDocument/2006/relationships/hyperlink" Target="#_Toc101022235" TargetMode="External"/><Relationship Id="rId23" Type="http://schemas.openxmlformats.org/officeDocument/2006/relationships/hyperlink" Target="#_Toc101022243" TargetMode="Externa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hyperlink" Target="#_Toc101022230" TargetMode="External"/><Relationship Id="rId19" Type="http://schemas.openxmlformats.org/officeDocument/2006/relationships/hyperlink" Target="#_Toc101022239" TargetMode="External"/><Relationship Id="rId31"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hyperlink" Target="#_Toc101022229" TargetMode="External"/><Relationship Id="rId14" Type="http://schemas.openxmlformats.org/officeDocument/2006/relationships/hyperlink" Target="#_Toc101022234" TargetMode="External"/><Relationship Id="rId22" Type="http://schemas.openxmlformats.org/officeDocument/2006/relationships/hyperlink" Target="#_Toc101022242"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8" Type="http://schemas.openxmlformats.org/officeDocument/2006/relationships/hyperlink" Target="#_Toc101022228" TargetMode="External"/><Relationship Id="rId3"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26</Pages>
  <Words>3082</Words>
  <Characters>17569</Characters>
  <Application>Microsoft Office Word</Application>
  <DocSecurity>0</DocSecurity>
  <Lines>146</Lines>
  <Paragraphs>41</Paragraphs>
  <ScaleCrop>false</ScaleCrop>
  <Company/>
  <LinksUpToDate>false</LinksUpToDate>
  <CharactersWithSpaces>20610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ruairi kenealy</dc:creator>
  <dc:description/>
  <cp:lastModifiedBy>ruairi kenealy</cp:lastModifiedBy>
  <cp:revision>2</cp:revision>
  <dcterms:created xsi:type="dcterms:W3CDTF">2022-05-05T18:28:00Z</dcterms:created>
  <dcterms:modified xsi:type="dcterms:W3CDTF">2022-05-05T18:28:00Z</dcterms:modified>
</cp:coreProperties>
</file>