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Eater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//SPDX-License-Identifier: UNLICENSED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pragma solidity &gt;=0.5.0 &lt; 0.9.0;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contract CrowdFunding{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mapping(address=&gt;uint) public contributors; //contributors[msg.sender]=100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public manager;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uint public minimumContribution;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uint public deadline;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uint public target;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uint public raisedAmount;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uint public noOfContributors;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Request{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description;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address payable recipient;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uint 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bool completed;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uint noOfVoters;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mapping(address=&gt;bool) voters;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mapping(uint=&gt;Request) public requests;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uint public numRequests;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constructor(uint _target,uint _deadline){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target=_target;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deadline=block.timestamp+_deadline; //10sec + 3600sec (60*60)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minimumContribution=100 wei;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manager=msg.sender;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function sendEth() public payable{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require(block.timestamp &lt; deadline,"Deadline has passed");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require(msg.value &gt;=minimumContribution,"Minimum Contribution is not met");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if(contributors[msg.sender]==0){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noOfContributors++;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contributors[msg.sender]+=msg.value;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raisedAmount+=msg.value;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function getContractBalance() public view returns(uint){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address(this).balance;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function refund() public{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require(block.timestamp&gt;deadline &amp;&amp; raisedAmount&lt;target,"You are not eligible for refund");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require(contributors[msg.sender]&gt;0);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address payable user=payable(msg.sender);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user.transfer(contributors[msg.sender]);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contributors[msg.sender]=0;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modifier onlyManger(){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require(msg.sender==manager,"Only manager can calll this function");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function createRequests(string memory _description,address payable _recipient,uint _value) public onlyManger{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Request storage newRequest = requests[numRequests];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numRequests++;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newRequest.description=_description;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newRequest.recipient=_recipient;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newRequest.value=_value;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newRequest.completed=false;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newRequest.noOfVoters=0;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function voteRequest(uint _requestNo) public{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require(contributors[msg.sender]&gt;0,"YOu must be contributor");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Request storage thisRequest=requests[_requestNo];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require(thisRequest.voters[msg.sender]==false,"You have already voted");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thisRequest.voters[msg.sender]=true;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thisRequest.noOfVoters++;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function makePayment(uint _requestNo) public onlyManger{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require(raisedAmount&gt;=target);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Request storage thisRequest=requests[_requestNo];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require(thisRequest.completed==false,"The request has been completed");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require(thisRequest.noOfVoters &gt; noOfContributors/2,"Majority does not support");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thisRequest.recipient.transfer(thisRequest.value);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thisRequest.completed=true;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