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031DD" w14:textId="77777777" w:rsidR="003C53E2" w:rsidRDefault="0045160A">
      <w:pPr>
        <w:spacing w:before="1400"/>
        <w:jc w:val="center"/>
      </w:pPr>
      <w:r>
        <w:rPr>
          <w:b/>
          <w:bCs/>
          <w:color w:val="1F4E79"/>
          <w:sz w:val="40"/>
          <w:szCs w:val="40"/>
        </w:rPr>
        <w:t>ОПИСАНИЕ БИЗНЕС-ПРОЦЕССОВ</w:t>
      </w:r>
    </w:p>
    <w:p w14:paraId="55F5E604" w14:textId="77777777" w:rsidR="003C53E2" w:rsidRDefault="0045160A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«КАК ЕСТЬ» (As-</w:t>
      </w:r>
      <w:proofErr w:type="spellStart"/>
      <w:r>
        <w:rPr>
          <w:b/>
          <w:bCs/>
          <w:color w:val="2E75B6"/>
        </w:rPr>
        <w:t>Is</w:t>
      </w:r>
      <w:proofErr w:type="spellEnd"/>
      <w:r>
        <w:rPr>
          <w:b/>
          <w:bCs/>
          <w:color w:val="2E75B6"/>
        </w:rPr>
        <w:t>)</w:t>
      </w:r>
    </w:p>
    <w:p w14:paraId="55861586" w14:textId="77777777" w:rsidR="003C53E2" w:rsidRDefault="0045160A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13F48901" w14:textId="77777777" w:rsidR="003C53E2" w:rsidRDefault="0045160A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27389E3E" w14:textId="77777777" w:rsidR="003C53E2" w:rsidRDefault="0045160A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421B70D0" w14:textId="77777777" w:rsidR="003C53E2" w:rsidRDefault="0045160A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31C3AF8F" w14:textId="77777777" w:rsidR="003C53E2" w:rsidRDefault="0045160A">
      <w:r>
        <w:br w:type="page"/>
      </w:r>
    </w:p>
    <w:p w14:paraId="3B32CC2E" w14:textId="77777777" w:rsidR="003C53E2" w:rsidRDefault="0045160A">
      <w:pPr>
        <w:pStyle w:val="1"/>
      </w:pPr>
      <w:bookmarkStart w:id="0" w:name="_Toc232852117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"/>
        <w:gridCol w:w="1499"/>
        <w:gridCol w:w="4196"/>
        <w:gridCol w:w="2659"/>
      </w:tblGrid>
      <w:tr w:rsidR="003C53E2" w14:paraId="5D83E3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CFC246" w14:textId="77777777" w:rsidR="003C53E2" w:rsidRDefault="0045160A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5CCECD" w14:textId="77777777" w:rsidR="003C53E2" w:rsidRDefault="0045160A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63A03" w14:textId="77777777" w:rsidR="003C53E2" w:rsidRDefault="0045160A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C26A9" w14:textId="77777777" w:rsidR="003C53E2" w:rsidRDefault="0045160A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3C53E2" w14:paraId="7CD466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23ED9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21DA41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BEDE22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5C9531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3C53E2" w14:paraId="1E5248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2ACB7" w14:textId="77777777" w:rsidR="003C53E2" w:rsidRDefault="003C53E2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58F485" w14:textId="77777777" w:rsidR="003C53E2" w:rsidRDefault="003C53E2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A97EE3" w14:textId="77777777" w:rsidR="003C53E2" w:rsidRDefault="003C53E2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5ABF2" w14:textId="77777777" w:rsidR="003C53E2" w:rsidRDefault="003C53E2"/>
        </w:tc>
      </w:tr>
    </w:tbl>
    <w:p w14:paraId="55C054F6" w14:textId="77777777" w:rsidR="003C53E2" w:rsidRDefault="003C53E2">
      <w:pPr>
        <w:spacing w:after="160"/>
      </w:pPr>
    </w:p>
    <w:p w14:paraId="4E8855CE" w14:textId="77777777" w:rsidR="003C53E2" w:rsidRDefault="0045160A">
      <w:pPr>
        <w:pStyle w:val="1"/>
      </w:pPr>
      <w:bookmarkStart w:id="1" w:name="_Toc232852118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700"/>
        <w:gridCol w:w="2360"/>
        <w:gridCol w:w="1400"/>
      </w:tblGrid>
      <w:tr w:rsidR="003C53E2" w14:paraId="35CA78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50A403" w14:textId="77777777" w:rsidR="003C53E2" w:rsidRDefault="0045160A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B101AC" w14:textId="77777777" w:rsidR="003C53E2" w:rsidRDefault="0045160A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9A039E" w14:textId="77777777" w:rsidR="003C53E2" w:rsidRDefault="0045160A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899FF6" w14:textId="77777777" w:rsidR="003C53E2" w:rsidRDefault="0045160A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3C53E2" w14:paraId="49634FC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8B5741" w14:textId="77777777" w:rsidR="003C53E2" w:rsidRDefault="0045160A">
            <w:r>
              <w:rPr>
                <w:color w:val="000000"/>
                <w:sz w:val="21"/>
                <w:szCs w:val="21"/>
              </w:rPr>
              <w:t>УТВЕРЖДАЮ: 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9F2F76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EC62FD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E4253" w14:textId="77777777" w:rsidR="003C53E2" w:rsidRDefault="003C53E2"/>
        </w:tc>
      </w:tr>
      <w:tr w:rsidR="003C53E2" w14:paraId="52FDEFC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F784A5" w14:textId="77777777" w:rsidR="003C53E2" w:rsidRDefault="0045160A">
            <w:r>
              <w:rPr>
                <w:color w:val="000000"/>
                <w:sz w:val="21"/>
                <w:szCs w:val="21"/>
              </w:rPr>
              <w:t>Архитектор решения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86624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632F66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1E2F00" w14:textId="77777777" w:rsidR="003C53E2" w:rsidRDefault="003C53E2"/>
        </w:tc>
      </w:tr>
      <w:tr w:rsidR="003C53E2" w14:paraId="45144D6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E3E0BB" w14:textId="77777777" w:rsidR="003C53E2" w:rsidRDefault="0045160A">
            <w:r>
              <w:rPr>
                <w:color w:val="000000"/>
                <w:sz w:val="21"/>
                <w:szCs w:val="21"/>
              </w:rPr>
              <w:t>Владелец бизнес-процессов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315E6B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000BB6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DFA9E" w14:textId="77777777" w:rsidR="003C53E2" w:rsidRDefault="003C53E2"/>
        </w:tc>
      </w:tr>
      <w:tr w:rsidR="003C53E2" w14:paraId="3814135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EA1F44" w14:textId="77777777" w:rsidR="003C53E2" w:rsidRDefault="0045160A">
            <w:r>
              <w:rPr>
                <w:color w:val="000000"/>
                <w:sz w:val="21"/>
                <w:szCs w:val="21"/>
              </w:rPr>
              <w:t>Куратор от Заказчика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BE4C0B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7821C0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B3C833" w14:textId="77777777" w:rsidR="003C53E2" w:rsidRDefault="003C53E2"/>
        </w:tc>
      </w:tr>
    </w:tbl>
    <w:p w14:paraId="753696AB" w14:textId="77777777" w:rsidR="003C53E2" w:rsidRDefault="0045160A">
      <w:r>
        <w:br w:type="page"/>
      </w:r>
    </w:p>
    <w:p w14:paraId="4A3F0273" w14:textId="77777777" w:rsidR="003C53E2" w:rsidRDefault="0045160A">
      <w:pPr>
        <w:pStyle w:val="1"/>
      </w:pPr>
      <w:bookmarkStart w:id="2" w:name="_Toc232852119"/>
      <w:r>
        <w:lastRenderedPageBreak/>
        <w:t>Содержание</w:t>
      </w:r>
      <w:bookmarkEnd w:id="2"/>
    </w:p>
    <w:sdt>
      <w:sdtPr>
        <w:alias w:val="Содержание"/>
        <w:id w:val="-1524087993"/>
      </w:sdtPr>
      <w:sdtEndPr/>
      <w:sdtContent>
        <w:p w14:paraId="6E4DD801" w14:textId="77777777" w:rsidR="00C42150" w:rsidRDefault="0045160A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852117" w:history="1">
            <w:r w:rsidR="00C42150" w:rsidRPr="00071536">
              <w:rPr>
                <w:rStyle w:val="a5"/>
                <w:noProof/>
              </w:rPr>
              <w:t>Лист регистрации изменений</w:t>
            </w:r>
            <w:r w:rsidR="00C42150">
              <w:rPr>
                <w:noProof/>
              </w:rPr>
              <w:tab/>
            </w:r>
            <w:r w:rsidR="00C42150">
              <w:rPr>
                <w:noProof/>
              </w:rPr>
              <w:fldChar w:fldCharType="begin"/>
            </w:r>
            <w:r w:rsidR="00C42150">
              <w:rPr>
                <w:noProof/>
              </w:rPr>
              <w:instrText xml:space="preserve"> PAGEREF _Toc232852117 \h </w:instrText>
            </w:r>
            <w:r w:rsidR="00C42150">
              <w:rPr>
                <w:noProof/>
              </w:rPr>
            </w:r>
            <w:r w:rsidR="00C42150">
              <w:rPr>
                <w:noProof/>
              </w:rPr>
              <w:fldChar w:fldCharType="separate"/>
            </w:r>
            <w:r w:rsidR="00C42150">
              <w:rPr>
                <w:noProof/>
              </w:rPr>
              <w:t>2</w:t>
            </w:r>
            <w:r w:rsidR="00C42150">
              <w:rPr>
                <w:noProof/>
              </w:rPr>
              <w:fldChar w:fldCharType="end"/>
            </w:r>
          </w:hyperlink>
        </w:p>
        <w:p w14:paraId="3B64A396" w14:textId="77777777" w:rsidR="00C42150" w:rsidRDefault="00C4215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118" w:history="1">
            <w:r w:rsidRPr="00071536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EE489D6" w14:textId="77777777" w:rsidR="00C42150" w:rsidRDefault="00C4215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119" w:history="1">
            <w:r w:rsidRPr="00071536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0889023" w14:textId="77777777" w:rsidR="00C42150" w:rsidRDefault="00C4215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120" w:history="1">
            <w:r w:rsidRPr="00071536">
              <w:rPr>
                <w:rStyle w:val="a5"/>
                <w:noProof/>
              </w:rPr>
              <w:t>1. Назначение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0E6DCC" w14:textId="77777777" w:rsidR="00C42150" w:rsidRDefault="00C4215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121" w:history="1">
            <w:r w:rsidRPr="00071536">
              <w:rPr>
                <w:rStyle w:val="a5"/>
                <w:noProof/>
              </w:rPr>
              <w:t>2. Реестр обследованных процессов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971835" w14:textId="77777777" w:rsidR="00C42150" w:rsidRDefault="00C4215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122" w:history="1">
            <w:r w:rsidRPr="00071536">
              <w:rPr>
                <w:rStyle w:val="a5"/>
                <w:noProof/>
              </w:rPr>
              <w:t>3. Условные обозначения нотации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886EB6" w14:textId="77777777" w:rsidR="00C42150" w:rsidRDefault="00C4215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123" w:history="1">
            <w:r w:rsidRPr="00071536">
              <w:rPr>
                <w:rStyle w:val="a5"/>
                <w:noProof/>
              </w:rPr>
              <w:t>4. Описание процессов As-Is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0C2491" w14:textId="77777777" w:rsidR="00C42150" w:rsidRDefault="00C42150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852124" w:history="1">
            <w:r w:rsidRPr="00071536">
              <w:rPr>
                <w:rStyle w:val="a5"/>
                <w:noProof/>
              </w:rPr>
              <w:t>4.1. Процесс [P-01: Наименование]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E3B075" w14:textId="77777777" w:rsidR="00C42150" w:rsidRDefault="00C4215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125" w:history="1">
            <w:r w:rsidRPr="00071536">
              <w:rPr>
                <w:rStyle w:val="a5"/>
                <w:noProof/>
              </w:rPr>
              <w:t>5. Сводка проблем процессов As-Is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F553FE" w14:textId="77777777" w:rsidR="00C42150" w:rsidRDefault="00C4215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126" w:history="1">
            <w:r w:rsidRPr="00071536">
              <w:rPr>
                <w:rStyle w:val="a5"/>
                <w:noProof/>
              </w:rPr>
              <w:t>6.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A408CD" w14:textId="77777777" w:rsidR="003C53E2" w:rsidRDefault="0045160A">
          <w:r>
            <w:fldChar w:fldCharType="end"/>
          </w:r>
        </w:p>
      </w:sdtContent>
    </w:sdt>
    <w:p w14:paraId="00F24591" w14:textId="77777777" w:rsidR="003C53E2" w:rsidRDefault="0045160A">
      <w:r>
        <w:br w:type="page"/>
      </w:r>
    </w:p>
    <w:p w14:paraId="69637BC7" w14:textId="77777777" w:rsidR="003C53E2" w:rsidRDefault="0045160A">
      <w:pPr>
        <w:pStyle w:val="1"/>
      </w:pPr>
      <w:bookmarkStart w:id="3" w:name="_Toc232852120"/>
      <w:r>
        <w:lastRenderedPageBreak/>
        <w:t>1. Назначение документа</w:t>
      </w:r>
      <w:bookmarkEnd w:id="3"/>
    </w:p>
    <w:p w14:paraId="289072AA" w14:textId="77777777" w:rsidR="003C53E2" w:rsidRDefault="0045160A">
      <w:pPr>
        <w:spacing w:after="120"/>
      </w:pPr>
      <w:r>
        <w:t xml:space="preserve">Документ описывает текущие бизнес-процессы холдинга («как есть») по результатам обследования. Служит основой для выявления проблем, </w:t>
      </w:r>
      <w:proofErr w:type="spellStart"/>
      <w:r>
        <w:t>gap</w:t>
      </w:r>
      <w:proofErr w:type="spellEnd"/>
      <w:r>
        <w:t>-анализа и проектирования целевых процессов To-Be. Описание ведётся по единому шаблону для каждого процесса.</w:t>
      </w:r>
    </w:p>
    <w:p w14:paraId="488B9BE1" w14:textId="77777777" w:rsidR="003C53E2" w:rsidRDefault="0045160A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 xml:space="preserve">Связанные </w:t>
      </w:r>
      <w:r>
        <w:rPr>
          <w:color w:val="2E75B6"/>
        </w:rPr>
        <w:t>документы: Отчёт о предпроектном обследовании, Описание процессов To-Be, Реестр разрывов (Gap-анализ).</w:t>
      </w:r>
    </w:p>
    <w:p w14:paraId="2EE7E274" w14:textId="77777777" w:rsidR="003C53E2" w:rsidRDefault="0045160A">
      <w:pPr>
        <w:pStyle w:val="1"/>
      </w:pPr>
      <w:bookmarkStart w:id="4" w:name="_Toc232852121"/>
      <w:r>
        <w:t>2. Реестр обследованных процессов</w:t>
      </w:r>
      <w:bookmarkEnd w:id="4"/>
    </w:p>
    <w:p w14:paraId="10E73C35" w14:textId="77777777" w:rsidR="003C53E2" w:rsidRDefault="0045160A">
      <w:pPr>
        <w:spacing w:after="120"/>
      </w:pPr>
      <w:r>
        <w:rPr>
          <w:i/>
          <w:iCs/>
          <w:color w:val="808080"/>
          <w:sz w:val="20"/>
          <w:szCs w:val="20"/>
        </w:rPr>
        <w:t>Сводный перечень процессов с владельцами. Каждый детализируется в разделе 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3586"/>
        <w:gridCol w:w="2749"/>
        <w:gridCol w:w="2395"/>
      </w:tblGrid>
      <w:tr w:rsidR="003C53E2" w14:paraId="48DAFA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D7C59" w14:textId="77777777" w:rsidR="003C53E2" w:rsidRDefault="0045160A">
            <w:r>
              <w:rPr>
                <w:b/>
                <w:bCs/>
                <w:color w:val="FFFFFF"/>
                <w:sz w:val="21"/>
                <w:szCs w:val="21"/>
              </w:rPr>
              <w:t>Код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98138F" w14:textId="77777777" w:rsidR="003C53E2" w:rsidRDefault="0045160A">
            <w:r>
              <w:rPr>
                <w:b/>
                <w:bCs/>
                <w:color w:val="FFFFFF"/>
                <w:sz w:val="21"/>
                <w:szCs w:val="21"/>
              </w:rPr>
              <w:t>Процесс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333BC1" w14:textId="77777777" w:rsidR="003C53E2" w:rsidRDefault="0045160A">
            <w:r>
              <w:rPr>
                <w:b/>
                <w:bCs/>
                <w:color w:val="FFFFFF"/>
                <w:sz w:val="21"/>
                <w:szCs w:val="21"/>
              </w:rPr>
              <w:t>Владелец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8816AE" w14:textId="77777777" w:rsidR="003C53E2" w:rsidRDefault="0045160A">
            <w:r>
              <w:rPr>
                <w:b/>
                <w:bCs/>
                <w:color w:val="FFFFFF"/>
                <w:sz w:val="21"/>
                <w:szCs w:val="21"/>
              </w:rPr>
              <w:t>Направление</w:t>
            </w:r>
          </w:p>
        </w:tc>
      </w:tr>
      <w:tr w:rsidR="003C53E2" w14:paraId="2F2E15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CB28A1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P-01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25272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[Закрытие периода]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1D4D4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CE94C5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Финансы</w:t>
            </w:r>
          </w:p>
        </w:tc>
      </w:tr>
      <w:tr w:rsidR="003C53E2" w14:paraId="13DCC2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FD5662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P-02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E79BC2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[Планирование производства]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4F371E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026B57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Производство</w:t>
            </w:r>
          </w:p>
        </w:tc>
      </w:tr>
      <w:tr w:rsidR="003C53E2" w14:paraId="1C9CBC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27E092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P-03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DF09F1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[Закупка ТМЦ]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8D58A3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8E493E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Закупки</w:t>
            </w:r>
          </w:p>
        </w:tc>
      </w:tr>
      <w:tr w:rsidR="003C53E2" w14:paraId="2A8054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EBA625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…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51C231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3A917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AC8A6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</w:tbl>
    <w:p w14:paraId="18310EE9" w14:textId="77777777" w:rsidR="003C53E2" w:rsidRDefault="0045160A">
      <w:pPr>
        <w:pStyle w:val="1"/>
      </w:pPr>
      <w:bookmarkStart w:id="5" w:name="_Toc232852122"/>
      <w:r>
        <w:t>3. Условные обозначения нотации</w:t>
      </w:r>
      <w:bookmarkEnd w:id="5"/>
    </w:p>
    <w:p w14:paraId="2D15D10B" w14:textId="77777777" w:rsidR="003C53E2" w:rsidRDefault="0045160A">
      <w:pPr>
        <w:spacing w:after="120"/>
      </w:pPr>
      <w:r>
        <w:rPr>
          <w:i/>
          <w:iCs/>
          <w:color w:val="808080"/>
          <w:sz w:val="20"/>
          <w:szCs w:val="20"/>
        </w:rPr>
        <w:t>Укажите используемую нотацию моделирования (BPMN, EPC, IDEF0 и т.п.) и пояснения к схемам.</w:t>
      </w:r>
    </w:p>
    <w:p w14:paraId="39016904" w14:textId="77777777" w:rsidR="003C53E2" w:rsidRDefault="0045160A">
      <w:pPr>
        <w:spacing w:after="120"/>
      </w:pPr>
      <w:r>
        <w:rPr>
          <w:i/>
          <w:iCs/>
          <w:color w:val="2E75B6"/>
        </w:rPr>
        <w:t>[Нотация моделирования и легенда]</w:t>
      </w:r>
    </w:p>
    <w:p w14:paraId="06268603" w14:textId="77777777" w:rsidR="003C53E2" w:rsidRDefault="0045160A">
      <w:pPr>
        <w:pStyle w:val="1"/>
      </w:pPr>
      <w:bookmarkStart w:id="6" w:name="_Toc232852123"/>
      <w:r>
        <w:t>4. Описание процессов As-</w:t>
      </w:r>
      <w:proofErr w:type="spellStart"/>
      <w:r>
        <w:t>Is</w:t>
      </w:r>
      <w:bookmarkEnd w:id="6"/>
      <w:proofErr w:type="spellEnd"/>
    </w:p>
    <w:p w14:paraId="0EEFE67A" w14:textId="77777777" w:rsidR="003C53E2" w:rsidRDefault="0045160A">
      <w:pPr>
        <w:spacing w:after="120"/>
      </w:pPr>
      <w:r>
        <w:rPr>
          <w:i/>
          <w:iCs/>
          <w:color w:val="808080"/>
          <w:sz w:val="20"/>
          <w:szCs w:val="20"/>
        </w:rPr>
        <w:t>Шаблон описания одного процесса. Скопируйте блок для каждого процесса из реестра (раздел 2).</w:t>
      </w:r>
    </w:p>
    <w:p w14:paraId="24699171" w14:textId="77777777" w:rsidR="003C53E2" w:rsidRDefault="0045160A">
      <w:pPr>
        <w:pStyle w:val="2"/>
      </w:pPr>
      <w:bookmarkStart w:id="7" w:name="_Toc232852124"/>
      <w:r>
        <w:t>4.1. Процесс [P-01: Наименование]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3C53E2" w14:paraId="7370414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FD5B98" w14:textId="77777777" w:rsidR="003C53E2" w:rsidRDefault="0045160A">
            <w:r>
              <w:rPr>
                <w:b/>
                <w:bCs/>
                <w:color w:val="000000"/>
                <w:sz w:val="21"/>
                <w:szCs w:val="21"/>
              </w:rPr>
              <w:t>Код и наименование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AF8AE5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[P-01 — …]</w:t>
            </w:r>
          </w:p>
        </w:tc>
      </w:tr>
      <w:tr w:rsidR="003C53E2" w14:paraId="4A949AF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84BD63" w14:textId="77777777" w:rsidR="003C53E2" w:rsidRDefault="0045160A">
            <w:r>
              <w:rPr>
                <w:b/>
                <w:bCs/>
                <w:color w:val="000000"/>
                <w:sz w:val="21"/>
                <w:szCs w:val="21"/>
              </w:rPr>
              <w:t>Владелец процесса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623B94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[ФИО, роль]</w:t>
            </w:r>
          </w:p>
        </w:tc>
      </w:tr>
      <w:tr w:rsidR="003C53E2" w14:paraId="0D1196F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090B42" w14:textId="77777777" w:rsidR="003C53E2" w:rsidRDefault="0045160A">
            <w:r>
              <w:rPr>
                <w:b/>
                <w:bCs/>
                <w:color w:val="000000"/>
                <w:sz w:val="21"/>
                <w:szCs w:val="21"/>
              </w:rPr>
              <w:t>Цель процесса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1B88B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[зачем процесс существует]</w:t>
            </w:r>
          </w:p>
        </w:tc>
      </w:tr>
      <w:tr w:rsidR="003C53E2" w14:paraId="53CE022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D98647" w14:textId="77777777" w:rsidR="003C53E2" w:rsidRDefault="0045160A">
            <w:r>
              <w:rPr>
                <w:b/>
                <w:bCs/>
                <w:color w:val="000000"/>
                <w:sz w:val="21"/>
                <w:szCs w:val="21"/>
              </w:rPr>
              <w:t>Триггер (вход)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13800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[что запускает процесс]</w:t>
            </w:r>
          </w:p>
        </w:tc>
      </w:tr>
      <w:tr w:rsidR="003C53E2" w14:paraId="06C1EBD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36A908" w14:textId="77777777" w:rsidR="003C53E2" w:rsidRDefault="0045160A">
            <w:r>
              <w:rPr>
                <w:b/>
                <w:bCs/>
                <w:color w:val="000000"/>
                <w:sz w:val="21"/>
                <w:szCs w:val="21"/>
              </w:rPr>
              <w:t>Результат (выход)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FF5738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[чем завершается]</w:t>
            </w:r>
          </w:p>
        </w:tc>
      </w:tr>
      <w:tr w:rsidR="003C53E2" w14:paraId="549A340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81718B" w14:textId="77777777" w:rsidR="003C53E2" w:rsidRDefault="0045160A">
            <w:r>
              <w:rPr>
                <w:b/>
                <w:bCs/>
                <w:color w:val="000000"/>
                <w:sz w:val="21"/>
                <w:szCs w:val="21"/>
              </w:rPr>
              <w:t>Участники / роли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EDC48C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[перечень]</w:t>
            </w:r>
          </w:p>
        </w:tc>
      </w:tr>
      <w:tr w:rsidR="003C53E2" w14:paraId="4417BE3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CA0206" w14:textId="77777777" w:rsidR="003C53E2" w:rsidRDefault="0045160A">
            <w:r>
              <w:rPr>
                <w:b/>
                <w:bCs/>
                <w:color w:val="000000"/>
                <w:sz w:val="21"/>
                <w:szCs w:val="21"/>
              </w:rPr>
              <w:t>Используемые системы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BC7D17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[системы и их роль]</w:t>
            </w:r>
          </w:p>
        </w:tc>
      </w:tr>
      <w:tr w:rsidR="003C53E2" w14:paraId="5A74D7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E80164" w14:textId="77777777" w:rsidR="003C53E2" w:rsidRDefault="0045160A">
            <w:r>
              <w:rPr>
                <w:b/>
                <w:bCs/>
                <w:color w:val="000000"/>
                <w:sz w:val="21"/>
                <w:szCs w:val="21"/>
              </w:rPr>
              <w:t>Периодичность / объёмы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8A3DE2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[как часто, объёмы]</w:t>
            </w:r>
          </w:p>
        </w:tc>
      </w:tr>
    </w:tbl>
    <w:p w14:paraId="4F879F00" w14:textId="77777777" w:rsidR="003C53E2" w:rsidRDefault="0045160A">
      <w:pPr>
        <w:spacing w:before="80" w:after="120"/>
      </w:pPr>
      <w:r>
        <w:rPr>
          <w:b/>
          <w:bCs/>
        </w:rPr>
        <w:t>Описание хода процесса (шаги):</w:t>
      </w:r>
    </w:p>
    <w:p w14:paraId="20EBA070" w14:textId="77777777" w:rsidR="003C53E2" w:rsidRDefault="0045160A">
      <w:pPr>
        <w:spacing w:after="120"/>
      </w:pPr>
      <w:r>
        <w:rPr>
          <w:i/>
          <w:iCs/>
          <w:color w:val="2E75B6"/>
        </w:rPr>
        <w:lastRenderedPageBreak/>
        <w:t>[Пошаговое описание текущего процесса; при наличии — ссылка на схему]</w:t>
      </w:r>
    </w:p>
    <w:p w14:paraId="0A76AF93" w14:textId="77777777" w:rsidR="003C53E2" w:rsidRDefault="0045160A">
      <w:pPr>
        <w:spacing w:before="80" w:after="120"/>
      </w:pPr>
      <w:r>
        <w:rPr>
          <w:b/>
          <w:bCs/>
        </w:rPr>
        <w:t>Проблемы и узкие места:</w:t>
      </w:r>
    </w:p>
    <w:p w14:paraId="063A4770" w14:textId="77777777" w:rsidR="003C53E2" w:rsidRDefault="0045160A">
      <w:pPr>
        <w:pStyle w:val="a4"/>
        <w:numPr>
          <w:ilvl w:val="0"/>
          <w:numId w:val="2"/>
        </w:numPr>
        <w:spacing w:after="60"/>
      </w:pPr>
      <w:r>
        <w:t>[Проблема 1: ручной труд / задержки / ошибки]</w:t>
      </w:r>
    </w:p>
    <w:p w14:paraId="04D34D89" w14:textId="77777777" w:rsidR="003C53E2" w:rsidRDefault="0045160A">
      <w:pPr>
        <w:pStyle w:val="a4"/>
        <w:numPr>
          <w:ilvl w:val="0"/>
          <w:numId w:val="2"/>
        </w:numPr>
        <w:spacing w:after="60"/>
      </w:pPr>
      <w:r>
        <w:t>[Проблема 2]</w:t>
      </w:r>
    </w:p>
    <w:p w14:paraId="39523CF0" w14:textId="77777777" w:rsidR="003C53E2" w:rsidRDefault="0045160A">
      <w:pPr>
        <w:spacing w:before="80" w:after="120"/>
      </w:pPr>
      <w:r>
        <w:rPr>
          <w:b/>
          <w:bCs/>
        </w:rPr>
        <w:t>Используемые документы и отчёты:</w:t>
      </w:r>
    </w:p>
    <w:p w14:paraId="22F8978F" w14:textId="77777777" w:rsidR="003C53E2" w:rsidRDefault="0045160A">
      <w:pPr>
        <w:spacing w:after="120"/>
      </w:pPr>
      <w:r>
        <w:rPr>
          <w:i/>
          <w:iCs/>
          <w:color w:val="2E75B6"/>
        </w:rPr>
        <w:t>[Перечень первичных документов, отчётов, форм]</w:t>
      </w:r>
    </w:p>
    <w:p w14:paraId="35DB10A8" w14:textId="77777777" w:rsidR="003C53E2" w:rsidRDefault="0045160A">
      <w:pPr>
        <w:pStyle w:val="1"/>
      </w:pPr>
      <w:bookmarkStart w:id="8" w:name="_Toc232852125"/>
      <w:r>
        <w:t>5. Сводка проблем проце</w:t>
      </w:r>
      <w:r>
        <w:t>ссов As-</w:t>
      </w:r>
      <w:proofErr w:type="spellStart"/>
      <w:r>
        <w:t>Is</w:t>
      </w:r>
      <w:bookmarkEnd w:id="8"/>
      <w:proofErr w:type="spellEnd"/>
    </w:p>
    <w:p w14:paraId="301AD05A" w14:textId="77777777" w:rsidR="003C53E2" w:rsidRDefault="0045160A">
      <w:pPr>
        <w:spacing w:after="120"/>
      </w:pPr>
      <w:r>
        <w:rPr>
          <w:i/>
          <w:iCs/>
          <w:color w:val="808080"/>
          <w:sz w:val="20"/>
          <w:szCs w:val="20"/>
        </w:rPr>
        <w:t xml:space="preserve">Агрегирует проблемы из описаний процессов. Питает требования и </w:t>
      </w:r>
      <w:proofErr w:type="spellStart"/>
      <w:r>
        <w:rPr>
          <w:i/>
          <w:iCs/>
          <w:color w:val="808080"/>
          <w:sz w:val="20"/>
          <w:szCs w:val="20"/>
        </w:rPr>
        <w:t>gap</w:t>
      </w:r>
      <w:proofErr w:type="spellEnd"/>
      <w:r>
        <w:rPr>
          <w:i/>
          <w:iCs/>
          <w:color w:val="808080"/>
          <w:sz w:val="20"/>
          <w:szCs w:val="20"/>
        </w:rPr>
        <w:t>-анализ.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8"/>
        <w:gridCol w:w="2963"/>
        <w:gridCol w:w="4300"/>
        <w:gridCol w:w="1499"/>
      </w:tblGrid>
      <w:tr w:rsidR="003C53E2" w14:paraId="2BD1E8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B7E5F0" w14:textId="77777777" w:rsidR="003C53E2" w:rsidRDefault="0045160A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FCE87A" w14:textId="77777777" w:rsidR="003C53E2" w:rsidRDefault="0045160A">
            <w:r>
              <w:rPr>
                <w:b/>
                <w:bCs/>
                <w:color w:val="FFFFFF"/>
                <w:sz w:val="21"/>
                <w:szCs w:val="21"/>
              </w:rPr>
              <w:t>Процесс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F6451" w14:textId="77777777" w:rsidR="003C53E2" w:rsidRDefault="0045160A">
            <w:r>
              <w:rPr>
                <w:b/>
                <w:bCs/>
                <w:color w:val="FFFFFF"/>
                <w:sz w:val="21"/>
                <w:szCs w:val="21"/>
              </w:rPr>
              <w:t>Проблема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6842A8" w14:textId="77777777" w:rsidR="003C53E2" w:rsidRDefault="0045160A">
            <w:r>
              <w:rPr>
                <w:b/>
                <w:bCs/>
                <w:color w:val="FFFFFF"/>
                <w:sz w:val="21"/>
                <w:szCs w:val="21"/>
              </w:rPr>
              <w:t>Значимость</w:t>
            </w:r>
          </w:p>
        </w:tc>
      </w:tr>
      <w:tr w:rsidR="003C53E2" w14:paraId="3C8FD9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D4E696" w14:textId="77777777" w:rsidR="003C53E2" w:rsidRDefault="0045160A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9EDA64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[P-01]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2CF642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[описание]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F02A33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Высокая</w:t>
            </w:r>
          </w:p>
        </w:tc>
      </w:tr>
      <w:tr w:rsidR="003C53E2" w14:paraId="66D32F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A21C20" w14:textId="77777777" w:rsidR="003C53E2" w:rsidRDefault="0045160A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1DF55A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[P-02]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5A761C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[описание]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71BFAD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Средняя</w:t>
            </w:r>
          </w:p>
        </w:tc>
      </w:tr>
    </w:tbl>
    <w:p w14:paraId="4EDECC01" w14:textId="77777777" w:rsidR="003C53E2" w:rsidRDefault="0045160A">
      <w:pPr>
        <w:pStyle w:val="1"/>
      </w:pPr>
      <w:bookmarkStart w:id="9" w:name="_Toc232852126"/>
      <w:r>
        <w:t>6. Термины и сокращения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3C53E2" w14:paraId="360423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452318" w14:textId="77777777" w:rsidR="003C53E2" w:rsidRDefault="0045160A">
            <w:r>
              <w:rPr>
                <w:b/>
                <w:bCs/>
                <w:color w:val="000000"/>
                <w:sz w:val="21"/>
                <w:szCs w:val="21"/>
              </w:rPr>
              <w:t>As-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Is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603CA9" w14:textId="77777777" w:rsidR="003C53E2" w:rsidRDefault="0045160A">
            <w:r>
              <w:rPr>
                <w:color w:val="000000"/>
                <w:sz w:val="21"/>
                <w:szCs w:val="21"/>
              </w:rPr>
              <w:t>Процесс «как есть» (текущее состояние)</w:t>
            </w:r>
          </w:p>
        </w:tc>
      </w:tr>
      <w:tr w:rsidR="003C53E2" w14:paraId="746BB6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83B58" w14:textId="77777777" w:rsidR="003C53E2" w:rsidRDefault="0045160A">
            <w:r>
              <w:rPr>
                <w:b/>
                <w:bCs/>
                <w:color w:val="000000"/>
                <w:sz w:val="21"/>
                <w:szCs w:val="21"/>
              </w:rPr>
              <w:t>BPMN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986F9" w14:textId="77777777" w:rsidR="003C53E2" w:rsidRDefault="0045160A">
            <w:r>
              <w:rPr>
                <w:color w:val="000000"/>
                <w:sz w:val="21"/>
                <w:szCs w:val="21"/>
              </w:rPr>
              <w:t>Нотация моделирования бизнес-процессов</w:t>
            </w:r>
          </w:p>
        </w:tc>
      </w:tr>
      <w:tr w:rsidR="003C53E2" w14:paraId="612FF9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267BC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2861F" w14:textId="77777777" w:rsidR="003C53E2" w:rsidRDefault="0045160A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087709BE" w14:textId="77777777" w:rsidR="0045160A" w:rsidRDefault="0045160A"/>
    <w:sectPr w:rsidR="0045160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08F78" w14:textId="77777777" w:rsidR="0045160A" w:rsidRDefault="0045160A">
      <w:r>
        <w:separator/>
      </w:r>
    </w:p>
  </w:endnote>
  <w:endnote w:type="continuationSeparator" w:id="0">
    <w:p w14:paraId="6CE584D8" w14:textId="77777777" w:rsidR="0045160A" w:rsidRDefault="00451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72EB2" w14:textId="77777777" w:rsidR="003C53E2" w:rsidRDefault="0045160A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C42150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C42150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D88A9" w14:textId="77777777" w:rsidR="0045160A" w:rsidRDefault="0045160A">
      <w:r>
        <w:separator/>
      </w:r>
    </w:p>
  </w:footnote>
  <w:footnote w:type="continuationSeparator" w:id="0">
    <w:p w14:paraId="4DBDBEB2" w14:textId="77777777" w:rsidR="0045160A" w:rsidRDefault="00451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5873F" w14:textId="77777777" w:rsidR="003C53E2" w:rsidRDefault="0045160A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Описание процессов As-</w:t>
    </w:r>
    <w:proofErr w:type="spellStart"/>
    <w:r>
      <w:rPr>
        <w:color w:val="808080"/>
        <w:sz w:val="16"/>
        <w:szCs w:val="16"/>
      </w:rPr>
      <w:t>Is</w:t>
    </w:r>
    <w:proofErr w:type="spellEnd"/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454B"/>
    <w:multiLevelType w:val="hybridMultilevel"/>
    <w:tmpl w:val="3E4AEDA6"/>
    <w:lvl w:ilvl="0" w:tplc="A92CA086">
      <w:start w:val="1"/>
      <w:numFmt w:val="bullet"/>
      <w:lvlText w:val="•"/>
      <w:lvlJc w:val="left"/>
      <w:pPr>
        <w:ind w:left="720" w:hanging="360"/>
      </w:pPr>
    </w:lvl>
    <w:lvl w:ilvl="1" w:tplc="CD9A416E">
      <w:numFmt w:val="decimal"/>
      <w:lvlText w:val=""/>
      <w:lvlJc w:val="left"/>
    </w:lvl>
    <w:lvl w:ilvl="2" w:tplc="648CA7BC">
      <w:numFmt w:val="decimal"/>
      <w:lvlText w:val=""/>
      <w:lvlJc w:val="left"/>
    </w:lvl>
    <w:lvl w:ilvl="3" w:tplc="4484D5F0">
      <w:numFmt w:val="decimal"/>
      <w:lvlText w:val=""/>
      <w:lvlJc w:val="left"/>
    </w:lvl>
    <w:lvl w:ilvl="4" w:tplc="DD942648">
      <w:numFmt w:val="decimal"/>
      <w:lvlText w:val=""/>
      <w:lvlJc w:val="left"/>
    </w:lvl>
    <w:lvl w:ilvl="5" w:tplc="FE968330">
      <w:numFmt w:val="decimal"/>
      <w:lvlText w:val=""/>
      <w:lvlJc w:val="left"/>
    </w:lvl>
    <w:lvl w:ilvl="6" w:tplc="46E2D688">
      <w:numFmt w:val="decimal"/>
      <w:lvlText w:val=""/>
      <w:lvlJc w:val="left"/>
    </w:lvl>
    <w:lvl w:ilvl="7" w:tplc="A2286490">
      <w:numFmt w:val="decimal"/>
      <w:lvlText w:val=""/>
      <w:lvlJc w:val="left"/>
    </w:lvl>
    <w:lvl w:ilvl="8" w:tplc="535AFC46">
      <w:numFmt w:val="decimal"/>
      <w:lvlText w:val=""/>
      <w:lvlJc w:val="left"/>
    </w:lvl>
  </w:abstractNum>
  <w:abstractNum w:abstractNumId="1" w15:restartNumberingAfterBreak="0">
    <w:nsid w:val="716D2B08"/>
    <w:multiLevelType w:val="hybridMultilevel"/>
    <w:tmpl w:val="FF66B7DA"/>
    <w:lvl w:ilvl="0" w:tplc="A2DC499A">
      <w:start w:val="1"/>
      <w:numFmt w:val="bullet"/>
      <w:lvlText w:val="●"/>
      <w:lvlJc w:val="left"/>
      <w:pPr>
        <w:ind w:left="720" w:hanging="360"/>
      </w:pPr>
    </w:lvl>
    <w:lvl w:ilvl="1" w:tplc="F168A28A">
      <w:start w:val="1"/>
      <w:numFmt w:val="bullet"/>
      <w:lvlText w:val="○"/>
      <w:lvlJc w:val="left"/>
      <w:pPr>
        <w:ind w:left="1440" w:hanging="360"/>
      </w:pPr>
    </w:lvl>
    <w:lvl w:ilvl="2" w:tplc="20500104">
      <w:start w:val="1"/>
      <w:numFmt w:val="bullet"/>
      <w:lvlText w:val="■"/>
      <w:lvlJc w:val="left"/>
      <w:pPr>
        <w:ind w:left="2160" w:hanging="360"/>
      </w:pPr>
    </w:lvl>
    <w:lvl w:ilvl="3" w:tplc="4E045502">
      <w:start w:val="1"/>
      <w:numFmt w:val="bullet"/>
      <w:lvlText w:val="●"/>
      <w:lvlJc w:val="left"/>
      <w:pPr>
        <w:ind w:left="2880" w:hanging="360"/>
      </w:pPr>
    </w:lvl>
    <w:lvl w:ilvl="4" w:tplc="A59A7CD6">
      <w:start w:val="1"/>
      <w:numFmt w:val="bullet"/>
      <w:lvlText w:val="○"/>
      <w:lvlJc w:val="left"/>
      <w:pPr>
        <w:ind w:left="3600" w:hanging="360"/>
      </w:pPr>
    </w:lvl>
    <w:lvl w:ilvl="5" w:tplc="908240EC">
      <w:start w:val="1"/>
      <w:numFmt w:val="bullet"/>
      <w:lvlText w:val="■"/>
      <w:lvlJc w:val="left"/>
      <w:pPr>
        <w:ind w:left="4320" w:hanging="360"/>
      </w:pPr>
    </w:lvl>
    <w:lvl w:ilvl="6" w:tplc="F6A225FE">
      <w:start w:val="1"/>
      <w:numFmt w:val="bullet"/>
      <w:lvlText w:val="●"/>
      <w:lvlJc w:val="left"/>
      <w:pPr>
        <w:ind w:left="5040" w:hanging="360"/>
      </w:pPr>
    </w:lvl>
    <w:lvl w:ilvl="7" w:tplc="EE585DD6">
      <w:start w:val="1"/>
      <w:numFmt w:val="bullet"/>
      <w:lvlText w:val="●"/>
      <w:lvlJc w:val="left"/>
      <w:pPr>
        <w:ind w:left="5760" w:hanging="360"/>
      </w:pPr>
    </w:lvl>
    <w:lvl w:ilvl="8" w:tplc="3E28DC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3E2"/>
    <w:rsid w:val="003C53E2"/>
    <w:rsid w:val="0045160A"/>
    <w:rsid w:val="00C4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D0B30"/>
  <w15:docId w15:val="{5941F732-41BA-4B12-B43A-21DC8569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4215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C4215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Халилов</cp:lastModifiedBy>
  <cp:revision>2</cp:revision>
  <dcterms:created xsi:type="dcterms:W3CDTF">2026-06-20T09:49:00Z</dcterms:created>
  <dcterms:modified xsi:type="dcterms:W3CDTF">2026-06-20T09:49:00Z</dcterms:modified>
</cp:coreProperties>
</file>