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D70AC" w14:textId="77777777" w:rsidR="00F8030E" w:rsidRDefault="006E4FC4">
      <w:pPr>
        <w:spacing w:before="1400"/>
        <w:jc w:val="center"/>
      </w:pPr>
      <w:r>
        <w:rPr>
          <w:b/>
          <w:bCs/>
          <w:color w:val="1F4E79"/>
          <w:sz w:val="42"/>
          <w:szCs w:val="42"/>
        </w:rPr>
        <w:t>ПЛАН УПРАВЛЕНИЯ</w:t>
      </w:r>
    </w:p>
    <w:p w14:paraId="64484B9A" w14:textId="77777777" w:rsidR="00F8030E" w:rsidRDefault="006E4FC4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качеством</w:t>
      </w:r>
    </w:p>
    <w:p w14:paraId="448939F9" w14:textId="77777777" w:rsidR="00F8030E" w:rsidRDefault="006E4FC4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5F81D5EE" w14:textId="77777777" w:rsidR="00F8030E" w:rsidRDefault="006E4FC4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12F8E873" w14:textId="77777777" w:rsidR="00F8030E" w:rsidRDefault="006E4FC4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71FA4736" w14:textId="77777777" w:rsidR="00F8030E" w:rsidRDefault="006E4FC4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298ACEBE" w14:textId="77777777" w:rsidR="00F8030E" w:rsidRDefault="006E4FC4">
      <w:r>
        <w:br w:type="page"/>
      </w:r>
    </w:p>
    <w:p w14:paraId="4D2A06B2" w14:textId="77777777" w:rsidR="00F8030E" w:rsidRDefault="006E4FC4">
      <w:pPr>
        <w:pStyle w:val="1"/>
      </w:pPr>
      <w:bookmarkStart w:id="0" w:name="_Toc232789030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F8030E" w14:paraId="3074E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4FB2EE" w14:textId="77777777" w:rsidR="00F8030E" w:rsidRDefault="006E4FC4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902D40" w14:textId="77777777" w:rsidR="00F8030E" w:rsidRDefault="006E4FC4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24D374" w14:textId="77777777" w:rsidR="00F8030E" w:rsidRDefault="006E4FC4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D0F5DD" w14:textId="77777777" w:rsidR="00F8030E" w:rsidRDefault="006E4FC4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F8030E" w14:paraId="3ADF8C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22F45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DC1F7E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B0EBCF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531F2B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F8030E" w14:paraId="432BD7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2139C6" w14:textId="77777777" w:rsidR="00F8030E" w:rsidRDefault="00F8030E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B22E41" w14:textId="77777777" w:rsidR="00F8030E" w:rsidRDefault="00F8030E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A55ED6" w14:textId="77777777" w:rsidR="00F8030E" w:rsidRDefault="00F8030E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340EE3" w14:textId="77777777" w:rsidR="00F8030E" w:rsidRDefault="00F8030E"/>
        </w:tc>
      </w:tr>
    </w:tbl>
    <w:p w14:paraId="03F577CD" w14:textId="77777777" w:rsidR="00F8030E" w:rsidRDefault="00F8030E">
      <w:pPr>
        <w:spacing w:after="160"/>
      </w:pPr>
    </w:p>
    <w:p w14:paraId="7B01B435" w14:textId="77777777" w:rsidR="00F8030E" w:rsidRDefault="006E4FC4">
      <w:pPr>
        <w:pStyle w:val="1"/>
      </w:pPr>
      <w:bookmarkStart w:id="1" w:name="_Toc232789031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F8030E" w14:paraId="32A88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6B5310" w14:textId="77777777" w:rsidR="00F8030E" w:rsidRDefault="006E4FC4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5E3F64" w14:textId="77777777" w:rsidR="00F8030E" w:rsidRDefault="006E4FC4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B2AA1B" w14:textId="77777777" w:rsidR="00F8030E" w:rsidRDefault="006E4FC4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34B249" w14:textId="77777777" w:rsidR="00F8030E" w:rsidRDefault="006E4FC4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F8030E" w14:paraId="69EEDD6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DA78B0" w14:textId="77777777" w:rsidR="00F8030E" w:rsidRDefault="006E4FC4">
            <w:r>
              <w:rPr>
                <w:color w:val="000000"/>
                <w:sz w:val="21"/>
                <w:szCs w:val="21"/>
              </w:rPr>
              <w:t>УТВЕРЖДАЮ: Спонсор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54AEA4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BC6D9E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C62E66" w14:textId="77777777" w:rsidR="00F8030E" w:rsidRDefault="00F8030E"/>
        </w:tc>
      </w:tr>
      <w:tr w:rsidR="00F8030E" w14:paraId="5F609B6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0131B" w14:textId="77777777" w:rsidR="00F8030E" w:rsidRDefault="006E4FC4">
            <w:r>
              <w:rPr>
                <w:color w:val="000000"/>
                <w:sz w:val="21"/>
                <w:szCs w:val="21"/>
              </w:rPr>
              <w:t>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D9BB1C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EC2C3D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9FECB" w14:textId="77777777" w:rsidR="00F8030E" w:rsidRDefault="00F8030E"/>
        </w:tc>
      </w:tr>
      <w:tr w:rsidR="00F8030E" w14:paraId="327F5C1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364FE1" w14:textId="77777777" w:rsidR="00F8030E" w:rsidRDefault="006E4FC4">
            <w:r>
              <w:rPr>
                <w:color w:val="000000"/>
                <w:sz w:val="21"/>
                <w:szCs w:val="21"/>
              </w:rPr>
              <w:t>Руководитель тестирования (QA-</w:t>
            </w:r>
            <w:proofErr w:type="spellStart"/>
            <w:r>
              <w:rPr>
                <w:color w:val="000000"/>
                <w:sz w:val="21"/>
                <w:szCs w:val="21"/>
              </w:rPr>
              <w:t>лид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A32A93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54050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A12118" w14:textId="77777777" w:rsidR="00F8030E" w:rsidRDefault="00F8030E"/>
        </w:tc>
      </w:tr>
      <w:tr w:rsidR="00F8030E" w14:paraId="4D994CB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C343F" w14:textId="77777777" w:rsidR="00F8030E" w:rsidRDefault="006E4FC4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6D2B95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2DACAD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462F82" w14:textId="77777777" w:rsidR="00F8030E" w:rsidRDefault="00F8030E"/>
        </w:tc>
      </w:tr>
    </w:tbl>
    <w:p w14:paraId="0D20F50E" w14:textId="77777777" w:rsidR="00F8030E" w:rsidRDefault="006E4FC4">
      <w:r>
        <w:br w:type="page"/>
      </w:r>
    </w:p>
    <w:p w14:paraId="4465D521" w14:textId="77777777" w:rsidR="00F8030E" w:rsidRDefault="006E4FC4">
      <w:pPr>
        <w:pStyle w:val="1"/>
      </w:pPr>
      <w:bookmarkStart w:id="2" w:name="_Toc232789032"/>
      <w:r>
        <w:lastRenderedPageBreak/>
        <w:t>Содержание</w:t>
      </w:r>
      <w:bookmarkEnd w:id="2"/>
    </w:p>
    <w:sdt>
      <w:sdtPr>
        <w:alias w:val="Содержание"/>
        <w:id w:val="-1286734169"/>
      </w:sdtPr>
      <w:sdtEndPr/>
      <w:sdtContent>
        <w:p w14:paraId="11AE31ED" w14:textId="77777777" w:rsidR="003B409B" w:rsidRDefault="006E4FC4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789030" w:history="1">
            <w:r w:rsidR="003B409B" w:rsidRPr="001E7977">
              <w:rPr>
                <w:rStyle w:val="a5"/>
                <w:noProof/>
              </w:rPr>
              <w:t>Лист регистрации изменений</w:t>
            </w:r>
            <w:r w:rsidR="003B409B">
              <w:rPr>
                <w:noProof/>
              </w:rPr>
              <w:tab/>
            </w:r>
            <w:r w:rsidR="003B409B">
              <w:rPr>
                <w:noProof/>
              </w:rPr>
              <w:fldChar w:fldCharType="begin"/>
            </w:r>
            <w:r w:rsidR="003B409B">
              <w:rPr>
                <w:noProof/>
              </w:rPr>
              <w:instrText xml:space="preserve"> PAGEREF _Toc232789030 \h </w:instrText>
            </w:r>
            <w:r w:rsidR="003B409B">
              <w:rPr>
                <w:noProof/>
              </w:rPr>
            </w:r>
            <w:r w:rsidR="003B409B">
              <w:rPr>
                <w:noProof/>
              </w:rPr>
              <w:fldChar w:fldCharType="separate"/>
            </w:r>
            <w:r w:rsidR="003B409B">
              <w:rPr>
                <w:noProof/>
              </w:rPr>
              <w:t>2</w:t>
            </w:r>
            <w:r w:rsidR="003B409B">
              <w:rPr>
                <w:noProof/>
              </w:rPr>
              <w:fldChar w:fldCharType="end"/>
            </w:r>
          </w:hyperlink>
        </w:p>
        <w:p w14:paraId="62BE09E4" w14:textId="77777777" w:rsidR="003B409B" w:rsidRDefault="003B409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31" w:history="1">
            <w:r w:rsidRPr="001E7977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F8E63E5" w14:textId="77777777" w:rsidR="003B409B" w:rsidRDefault="003B409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32" w:history="1">
            <w:r w:rsidRPr="001E7977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9B0988" w14:textId="77777777" w:rsidR="003B409B" w:rsidRDefault="003B409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33" w:history="1">
            <w:r w:rsidRPr="001E7977">
              <w:rPr>
                <w:rStyle w:val="a5"/>
                <w:noProof/>
              </w:rPr>
              <w:t>1. Назначение и область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C968DE" w14:textId="77777777" w:rsidR="003B409B" w:rsidRDefault="003B409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34" w:history="1">
            <w:r w:rsidRPr="001E7977">
              <w:rPr>
                <w:rStyle w:val="a5"/>
                <w:noProof/>
              </w:rPr>
              <w:t>2. Цели и политика в области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C8EAE9" w14:textId="77777777" w:rsidR="003B409B" w:rsidRDefault="003B409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35" w:history="1">
            <w:r w:rsidRPr="001E7977">
              <w:rPr>
                <w:rStyle w:val="a5"/>
                <w:noProof/>
              </w:rPr>
              <w:t>3. Стандарты и критерии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5E8B373" w14:textId="77777777" w:rsidR="003B409B" w:rsidRDefault="003B409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36" w:history="1">
            <w:r w:rsidRPr="001E7977">
              <w:rPr>
                <w:rStyle w:val="a5"/>
                <w:noProof/>
              </w:rPr>
              <w:t>4. Метрики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393591" w14:textId="77777777" w:rsidR="003B409B" w:rsidRDefault="003B409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89037" w:history="1">
            <w:r w:rsidRPr="001E7977">
              <w:rPr>
                <w:rStyle w:val="a5"/>
                <w:noProof/>
              </w:rPr>
              <w:t>4.1. Качество продукта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CC8E001" w14:textId="77777777" w:rsidR="003B409B" w:rsidRDefault="003B409B">
          <w:pPr>
            <w:pStyle w:val="20"/>
            <w:tabs>
              <w:tab w:val="right" w:leader="dot" w:pos="9350"/>
            </w:tabs>
            <w:rPr>
              <w:noProof/>
            </w:rPr>
          </w:pPr>
          <w:hyperlink w:anchor="_Toc232789038" w:history="1">
            <w:r w:rsidRPr="001E7977">
              <w:rPr>
                <w:rStyle w:val="a5"/>
                <w:noProof/>
              </w:rPr>
              <w:t>4.2. Качество процессов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466886" w14:textId="77777777" w:rsidR="003B409B" w:rsidRDefault="003B409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39" w:history="1">
            <w:r w:rsidRPr="001E7977">
              <w:rPr>
                <w:rStyle w:val="a5"/>
                <w:noProof/>
              </w:rPr>
              <w:t>5. Обеспечение качества (Quality Assurance)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248E36" w14:textId="77777777" w:rsidR="003B409B" w:rsidRDefault="003B409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40" w:history="1">
            <w:r w:rsidRPr="001E7977">
              <w:rPr>
                <w:rStyle w:val="a5"/>
                <w:noProof/>
              </w:rPr>
              <w:t>6. Контроль качества (Quality Control)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706391" w14:textId="77777777" w:rsidR="003B409B" w:rsidRDefault="003B409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41" w:history="1">
            <w:r w:rsidRPr="001E7977">
              <w:rPr>
                <w:rStyle w:val="a5"/>
                <w:noProof/>
              </w:rPr>
              <w:t>7. Управление дефектами и несоответствиями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A88EA0" w14:textId="77777777" w:rsidR="003B409B" w:rsidRDefault="003B409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42" w:history="1">
            <w:r w:rsidRPr="001E7977">
              <w:rPr>
                <w:rStyle w:val="a5"/>
                <w:noProof/>
              </w:rPr>
              <w:t>8. Роли и ответственность в управлении качеством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74354A" w14:textId="77777777" w:rsidR="003B409B" w:rsidRDefault="003B409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43" w:history="1">
            <w:r w:rsidRPr="001E7977">
              <w:rPr>
                <w:rStyle w:val="a5"/>
                <w:noProof/>
              </w:rPr>
              <w:t>9. Отчётность по качеству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2D3552" w14:textId="77777777" w:rsidR="003B409B" w:rsidRDefault="003B409B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789044" w:history="1">
            <w:r w:rsidRPr="001E7977">
              <w:rPr>
                <w:rStyle w:val="a5"/>
                <w:noProof/>
              </w:rPr>
              <w:t>10.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635D23" w14:textId="77777777" w:rsidR="00F8030E" w:rsidRDefault="006E4FC4">
          <w:r>
            <w:fldChar w:fldCharType="end"/>
          </w:r>
        </w:p>
      </w:sdtContent>
    </w:sdt>
    <w:p w14:paraId="79F8D317" w14:textId="77777777" w:rsidR="00F8030E" w:rsidRDefault="006E4FC4">
      <w:r>
        <w:br w:type="page"/>
      </w:r>
    </w:p>
    <w:p w14:paraId="59C70F37" w14:textId="77777777" w:rsidR="00F8030E" w:rsidRDefault="006E4FC4">
      <w:pPr>
        <w:pStyle w:val="1"/>
      </w:pPr>
      <w:bookmarkStart w:id="3" w:name="_Toc232789033"/>
      <w:r>
        <w:lastRenderedPageBreak/>
        <w:t>1. Назначение и область действия</w:t>
      </w:r>
      <w:bookmarkEnd w:id="3"/>
    </w:p>
    <w:p w14:paraId="449FA68B" w14:textId="77777777" w:rsidR="00F8030E" w:rsidRDefault="006E4FC4">
      <w:pPr>
        <w:spacing w:after="120"/>
      </w:pPr>
      <w:r>
        <w:t>План определяет подход к управлению качеством на проекте: что считается качеством продукта и процессов, какими метриками оно измеряется, как обеспечивается (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>) и контролируется (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). Детализирует раздел 7 Плана управления проек</w:t>
      </w:r>
      <w:r>
        <w:t>том.</w:t>
      </w:r>
    </w:p>
    <w:p w14:paraId="3BC4FC1C" w14:textId="77777777" w:rsidR="00F8030E" w:rsidRDefault="006E4FC4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План управления проектом (раздел 7), План тестирования и ПМИ, RTM, Устав (раздел 4 — KPI, раздел 7 — критерии приёмки).</w:t>
      </w:r>
    </w:p>
    <w:p w14:paraId="0F08A14E" w14:textId="77777777" w:rsidR="00F8030E" w:rsidRDefault="006E4FC4">
      <w:pPr>
        <w:pStyle w:val="1"/>
      </w:pPr>
      <w:bookmarkStart w:id="4" w:name="_Toc232789034"/>
      <w:r>
        <w:t>2. Цели и политика в области качества</w:t>
      </w:r>
      <w:bookmarkEnd w:id="4"/>
    </w:p>
    <w:p w14:paraId="5920ECB9" w14:textId="77777777" w:rsidR="00F8030E" w:rsidRDefault="006E4FC4">
      <w:pPr>
        <w:spacing w:after="120"/>
      </w:pPr>
      <w:r>
        <w:rPr>
          <w:i/>
          <w:iCs/>
          <w:color w:val="808080"/>
          <w:sz w:val="20"/>
          <w:szCs w:val="20"/>
        </w:rPr>
        <w:t>Свяжите с целями и KPI проекта (Устав, раздел 4). Качество = соответст</w:t>
      </w:r>
      <w:r>
        <w:rPr>
          <w:i/>
          <w:iCs/>
          <w:color w:val="808080"/>
          <w:sz w:val="20"/>
          <w:szCs w:val="20"/>
        </w:rPr>
        <w:t>вие требованиям и пригодность к использованию.</w:t>
      </w:r>
    </w:p>
    <w:p w14:paraId="5F2668AC" w14:textId="77777777" w:rsidR="00F8030E" w:rsidRDefault="006E4FC4">
      <w:pPr>
        <w:pStyle w:val="a4"/>
        <w:numPr>
          <w:ilvl w:val="0"/>
          <w:numId w:val="2"/>
        </w:numPr>
        <w:spacing w:after="60"/>
      </w:pPr>
      <w:r>
        <w:t>Продукт соответствует требованиям (Реестр требований, ТЗ, ЧТЗ) и критериям приёмки.</w:t>
      </w:r>
    </w:p>
    <w:p w14:paraId="5F8A64CD" w14:textId="77777777" w:rsidR="00F8030E" w:rsidRDefault="006E4FC4">
      <w:pPr>
        <w:pStyle w:val="a4"/>
        <w:numPr>
          <w:ilvl w:val="0"/>
          <w:numId w:val="2"/>
        </w:numPr>
        <w:spacing w:after="60"/>
      </w:pPr>
      <w:r>
        <w:t>Процессы проекта управляемы, повторяемы и документированы.</w:t>
      </w:r>
    </w:p>
    <w:p w14:paraId="5B49EFE7" w14:textId="77777777" w:rsidR="00F8030E" w:rsidRDefault="006E4FC4">
      <w:pPr>
        <w:pStyle w:val="a4"/>
        <w:numPr>
          <w:ilvl w:val="0"/>
          <w:numId w:val="2"/>
        </w:numPr>
        <w:spacing w:after="60"/>
      </w:pPr>
      <w:r>
        <w:t>Дефекты выявляются как можно раньше; стоимость исправления минимиз</w:t>
      </w:r>
      <w:r>
        <w:t>ируется.</w:t>
      </w:r>
    </w:p>
    <w:p w14:paraId="3E854C2E" w14:textId="77777777" w:rsidR="00F8030E" w:rsidRDefault="006E4FC4">
      <w:pPr>
        <w:pStyle w:val="1"/>
      </w:pPr>
      <w:bookmarkStart w:id="5" w:name="_Toc232789035"/>
      <w:r>
        <w:t>3. Стандарты и критерии качества</w:t>
      </w:r>
      <w:bookmarkEnd w:id="5"/>
    </w:p>
    <w:p w14:paraId="1AC863B2" w14:textId="77777777" w:rsidR="00F8030E" w:rsidRDefault="006E4FC4">
      <w:pPr>
        <w:spacing w:after="120"/>
      </w:pPr>
      <w:r>
        <w:rPr>
          <w:i/>
          <w:iCs/>
          <w:color w:val="808080"/>
          <w:sz w:val="20"/>
          <w:szCs w:val="20"/>
        </w:rPr>
        <w:t>Перечислите применяемые стандарты и нормативы качества — методологические и отраслевые.</w:t>
      </w:r>
    </w:p>
    <w:p w14:paraId="14A5551F" w14:textId="77777777" w:rsidR="00F8030E" w:rsidRDefault="006E4FC4">
      <w:pPr>
        <w:pStyle w:val="a4"/>
        <w:numPr>
          <w:ilvl w:val="0"/>
          <w:numId w:val="2"/>
        </w:numPr>
        <w:spacing w:after="60"/>
      </w:pPr>
      <w:r>
        <w:t xml:space="preserve">Методология: PMBOK 8th </w:t>
      </w:r>
      <w:proofErr w:type="spellStart"/>
      <w:r>
        <w:t>edition</w:t>
      </w:r>
      <w:proofErr w:type="spellEnd"/>
      <w:r>
        <w:t xml:space="preserve"> (</w:t>
      </w:r>
      <w:proofErr w:type="spellStart"/>
      <w:r>
        <w:t>тейлоринг</w:t>
      </w:r>
      <w:proofErr w:type="spellEnd"/>
      <w:r>
        <w:t>), ГОСТ 34.602 / 34.603 для ТЗ и испытаний.</w:t>
      </w:r>
    </w:p>
    <w:p w14:paraId="25BF353E" w14:textId="77777777" w:rsidR="00F8030E" w:rsidRDefault="006E4FC4">
      <w:pPr>
        <w:pStyle w:val="a4"/>
        <w:numPr>
          <w:ilvl w:val="0"/>
          <w:numId w:val="2"/>
        </w:numPr>
        <w:spacing w:after="60"/>
      </w:pPr>
      <w:r>
        <w:t>Стандарты разработки 1С (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style</w:t>
      </w:r>
      <w:proofErr w:type="spellEnd"/>
      <w:r>
        <w:t>, приоритет расширений конфигурации).</w:t>
      </w:r>
    </w:p>
    <w:p w14:paraId="336A6118" w14:textId="77777777" w:rsidR="00F8030E" w:rsidRDefault="006E4FC4">
      <w:pPr>
        <w:pStyle w:val="a4"/>
        <w:numPr>
          <w:ilvl w:val="0"/>
          <w:numId w:val="2"/>
        </w:numPr>
        <w:spacing w:after="60"/>
      </w:pPr>
      <w:r>
        <w:t xml:space="preserve">Критерии приёмки требований: однозначность, измеримость, </w:t>
      </w:r>
      <w:proofErr w:type="spellStart"/>
      <w:r>
        <w:t>проверяемость</w:t>
      </w:r>
      <w:proofErr w:type="spellEnd"/>
      <w:r>
        <w:t xml:space="preserve">, </w:t>
      </w:r>
      <w:proofErr w:type="spellStart"/>
      <w:r>
        <w:t>трассируемость</w:t>
      </w:r>
      <w:proofErr w:type="spellEnd"/>
      <w:r>
        <w:t>.</w:t>
      </w:r>
    </w:p>
    <w:p w14:paraId="131B99D5" w14:textId="77777777" w:rsidR="00F8030E" w:rsidRDefault="006E4FC4">
      <w:pPr>
        <w:spacing w:after="120"/>
      </w:pPr>
      <w:r>
        <w:rPr>
          <w:i/>
          <w:iCs/>
          <w:color w:val="2E75B6"/>
        </w:rPr>
        <w:t>[Внутренни</w:t>
      </w:r>
      <w:r>
        <w:rPr>
          <w:i/>
          <w:iCs/>
          <w:color w:val="2E75B6"/>
        </w:rPr>
        <w:t>е стандарты качества Заказчика, если применимы]</w:t>
      </w:r>
    </w:p>
    <w:p w14:paraId="24E93821" w14:textId="77777777" w:rsidR="00F8030E" w:rsidRDefault="006E4FC4">
      <w:pPr>
        <w:pStyle w:val="1"/>
      </w:pPr>
      <w:bookmarkStart w:id="6" w:name="_Toc232789036"/>
      <w:r>
        <w:t>4. Метрики качества</w:t>
      </w:r>
      <w:bookmarkEnd w:id="6"/>
    </w:p>
    <w:p w14:paraId="221B02DC" w14:textId="77777777" w:rsidR="00F8030E" w:rsidRDefault="006E4FC4">
      <w:pPr>
        <w:pStyle w:val="2"/>
      </w:pPr>
      <w:bookmarkStart w:id="7" w:name="_Toc232789037"/>
      <w:r>
        <w:t>4.1. Качество продукта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F8030E" w14:paraId="0144B5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98698" w14:textId="77777777" w:rsidR="00F8030E" w:rsidRDefault="006E4FC4">
            <w:r>
              <w:rPr>
                <w:b/>
                <w:bCs/>
                <w:color w:val="FFFFFF"/>
                <w:sz w:val="21"/>
                <w:szCs w:val="21"/>
              </w:rPr>
              <w:t>Метрика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D326F" w14:textId="77777777" w:rsidR="00F8030E" w:rsidRDefault="006E4FC4">
            <w:r>
              <w:rPr>
                <w:b/>
                <w:bCs/>
                <w:color w:val="FFFFFF"/>
                <w:sz w:val="21"/>
                <w:szCs w:val="21"/>
              </w:rPr>
              <w:t>Целевое значение</w:t>
            </w:r>
          </w:p>
        </w:tc>
      </w:tr>
      <w:tr w:rsidR="00F8030E" w14:paraId="656B429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4BBF5" w14:textId="77777777" w:rsidR="00F8030E" w:rsidRDefault="006E4FC4">
            <w:r>
              <w:rPr>
                <w:color w:val="000000"/>
                <w:sz w:val="21"/>
                <w:szCs w:val="21"/>
              </w:rPr>
              <w:t>Доля требований, покрытых тест-кейсами (по RTM)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DB7D86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[100%]</w:t>
            </w:r>
          </w:p>
        </w:tc>
      </w:tr>
      <w:tr w:rsidR="00F8030E" w14:paraId="741970A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E75F12" w14:textId="77777777" w:rsidR="00F8030E" w:rsidRDefault="006E4FC4">
            <w:r>
              <w:rPr>
                <w:color w:val="000000"/>
                <w:sz w:val="21"/>
                <w:szCs w:val="21"/>
              </w:rPr>
              <w:t>Критичные/блокирующие дефекты на момент ввода в ПЭ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370DCD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[0]</w:t>
            </w:r>
          </w:p>
        </w:tc>
      </w:tr>
      <w:tr w:rsidR="00F8030E" w14:paraId="092F82E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028D69" w14:textId="77777777" w:rsidR="00F8030E" w:rsidRDefault="006E4FC4">
            <w:r>
              <w:rPr>
                <w:color w:val="000000"/>
                <w:sz w:val="21"/>
                <w:szCs w:val="21"/>
              </w:rPr>
              <w:t>Доля приёмок с первого предъявления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F79C2E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[≥ X%]</w:t>
            </w:r>
          </w:p>
        </w:tc>
      </w:tr>
      <w:tr w:rsidR="00F8030E" w14:paraId="2D714A6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BDAADC" w14:textId="77777777" w:rsidR="00F8030E" w:rsidRDefault="006E4FC4">
            <w:r>
              <w:rPr>
                <w:color w:val="000000"/>
                <w:sz w:val="21"/>
                <w:szCs w:val="21"/>
              </w:rPr>
              <w:t>Плотность дефектов (на объект доработки)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0BD0C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[≤ X]</w:t>
            </w:r>
          </w:p>
        </w:tc>
      </w:tr>
      <w:tr w:rsidR="00F8030E" w14:paraId="173892B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403179" w14:textId="77777777" w:rsidR="00F8030E" w:rsidRDefault="006E4FC4">
            <w:r>
              <w:rPr>
                <w:color w:val="000000"/>
                <w:sz w:val="21"/>
                <w:szCs w:val="21"/>
              </w:rPr>
              <w:t>Качество данных после миграции (сверка остатков)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B6E9EA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[100%]</w:t>
            </w:r>
          </w:p>
        </w:tc>
      </w:tr>
    </w:tbl>
    <w:p w14:paraId="70608496" w14:textId="77777777" w:rsidR="00F8030E" w:rsidRDefault="006E4FC4">
      <w:pPr>
        <w:pStyle w:val="2"/>
      </w:pPr>
      <w:bookmarkStart w:id="8" w:name="_Toc232789038"/>
      <w:r>
        <w:t>4.2. Качество процессов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F8030E" w14:paraId="12E4E5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B6B19" w14:textId="77777777" w:rsidR="00F8030E" w:rsidRDefault="006E4FC4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Метрика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D87A9F" w14:textId="77777777" w:rsidR="00F8030E" w:rsidRDefault="006E4FC4">
            <w:r>
              <w:rPr>
                <w:b/>
                <w:bCs/>
                <w:color w:val="FFFFFF"/>
                <w:sz w:val="21"/>
                <w:szCs w:val="21"/>
              </w:rPr>
              <w:t>Целевое значение</w:t>
            </w:r>
          </w:p>
        </w:tc>
      </w:tr>
      <w:tr w:rsidR="00F8030E" w14:paraId="0E6C73A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4ED53B" w14:textId="77777777" w:rsidR="00F8030E" w:rsidRDefault="006E4FC4">
            <w:r>
              <w:rPr>
                <w:color w:val="000000"/>
                <w:sz w:val="21"/>
                <w:szCs w:val="21"/>
              </w:rPr>
              <w:t>Соблюдение сроков по вехам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573A82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[± N дней]</w:t>
            </w:r>
          </w:p>
        </w:tc>
      </w:tr>
      <w:tr w:rsidR="00F8030E" w14:paraId="37E8291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9DB31E" w14:textId="77777777" w:rsidR="00F8030E" w:rsidRDefault="006E4FC4">
            <w:r>
              <w:rPr>
                <w:color w:val="000000"/>
                <w:sz w:val="21"/>
                <w:szCs w:val="21"/>
              </w:rPr>
              <w:t xml:space="preserve">Доля артефактов, прошедших </w:t>
            </w:r>
            <w:proofErr w:type="spellStart"/>
            <w:r>
              <w:rPr>
                <w:color w:val="000000"/>
                <w:sz w:val="21"/>
                <w:szCs w:val="21"/>
              </w:rPr>
              <w:t>ревью</w:t>
            </w:r>
            <w:proofErr w:type="spellEnd"/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ED83DA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[100%]</w:t>
            </w:r>
          </w:p>
        </w:tc>
      </w:tr>
      <w:tr w:rsidR="00F8030E" w14:paraId="08E6531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7C8070" w14:textId="77777777" w:rsidR="00F8030E" w:rsidRDefault="006E4FC4">
            <w:r>
              <w:rPr>
                <w:color w:val="000000"/>
                <w:sz w:val="21"/>
                <w:szCs w:val="21"/>
              </w:rPr>
              <w:t>Доля повторно открытых дефектов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582DEB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[&lt; X%]</w:t>
            </w:r>
          </w:p>
        </w:tc>
      </w:tr>
    </w:tbl>
    <w:p w14:paraId="070D3341" w14:textId="77777777" w:rsidR="00F8030E" w:rsidRDefault="006E4FC4">
      <w:pPr>
        <w:pStyle w:val="1"/>
      </w:pPr>
      <w:bookmarkStart w:id="9" w:name="_Toc232789039"/>
      <w:r>
        <w:t xml:space="preserve">5. Обеспечение качества (Quality </w:t>
      </w:r>
      <w:proofErr w:type="spellStart"/>
      <w:r>
        <w:t>Assurance</w:t>
      </w:r>
      <w:proofErr w:type="spellEnd"/>
      <w:r>
        <w:t>)</w:t>
      </w:r>
      <w:bookmarkEnd w:id="9"/>
    </w:p>
    <w:p w14:paraId="2073FF0F" w14:textId="77777777" w:rsidR="00F8030E" w:rsidRDefault="006E4FC4">
      <w:pPr>
        <w:spacing w:after="120"/>
      </w:pPr>
      <w:r>
        <w:rPr>
          <w:i/>
          <w:iCs/>
          <w:color w:val="808080"/>
          <w:sz w:val="20"/>
          <w:szCs w:val="20"/>
        </w:rPr>
        <w:t>QA — предупреждение дефектов через процессы. Что делаем, чтобы качество закладывалось, а не проверялось постфактум.</w:t>
      </w:r>
    </w:p>
    <w:p w14:paraId="1D0CB001" w14:textId="77777777" w:rsidR="00F8030E" w:rsidRDefault="006E4FC4">
      <w:pPr>
        <w:pStyle w:val="a4"/>
        <w:numPr>
          <w:ilvl w:val="0"/>
          <w:numId w:val="2"/>
        </w:numPr>
        <w:spacing w:after="60"/>
      </w:pPr>
      <w:proofErr w:type="spellStart"/>
      <w:r>
        <w:t>Ревью</w:t>
      </w:r>
      <w:proofErr w:type="spellEnd"/>
      <w:r>
        <w:t xml:space="preserve"> проектных артефактов (ТЗ, ЧТЗ, концепции) перед утверждением.</w:t>
      </w:r>
    </w:p>
    <w:p w14:paraId="0AC8C9C5" w14:textId="77777777" w:rsidR="00F8030E" w:rsidRDefault="006E4FC4">
      <w:pPr>
        <w:pStyle w:val="a4"/>
        <w:numPr>
          <w:ilvl w:val="0"/>
          <w:numId w:val="2"/>
        </w:numPr>
        <w:spacing w:after="60"/>
      </w:pPr>
      <w:r>
        <w:t>Код-</w:t>
      </w:r>
      <w:proofErr w:type="spellStart"/>
      <w:r>
        <w:t>ревью</w:t>
      </w:r>
      <w:proofErr w:type="spellEnd"/>
      <w:r>
        <w:t xml:space="preserve"> доработок; контроль соблюдения стандартов разработки.</w:t>
      </w:r>
    </w:p>
    <w:p w14:paraId="53F12EE8" w14:textId="77777777" w:rsidR="00F8030E" w:rsidRDefault="006E4FC4">
      <w:pPr>
        <w:pStyle w:val="a4"/>
        <w:numPr>
          <w:ilvl w:val="0"/>
          <w:numId w:val="2"/>
        </w:numPr>
        <w:spacing w:after="60"/>
      </w:pPr>
      <w:r>
        <w:t>Аудиты п</w:t>
      </w:r>
      <w:r>
        <w:t>роцессов проекта по чек-листам; ретроспективы между волнами.</w:t>
      </w:r>
    </w:p>
    <w:p w14:paraId="66A157CA" w14:textId="77777777" w:rsidR="00F8030E" w:rsidRDefault="006E4FC4">
      <w:pPr>
        <w:pStyle w:val="a4"/>
        <w:numPr>
          <w:ilvl w:val="0"/>
          <w:numId w:val="2"/>
        </w:numPr>
        <w:spacing w:after="60"/>
      </w:pPr>
      <w:r>
        <w:t>Встроенные автопроверки в реестрах (контроль RACI, покрытия RTM, сроков).</w:t>
      </w:r>
    </w:p>
    <w:p w14:paraId="56B1D498" w14:textId="77777777" w:rsidR="00F8030E" w:rsidRDefault="006E4FC4">
      <w:pPr>
        <w:pStyle w:val="1"/>
      </w:pPr>
      <w:bookmarkStart w:id="10" w:name="_Toc232789040"/>
      <w:r>
        <w:t>6. Контроль качества (Quality Control)</w:t>
      </w:r>
      <w:bookmarkEnd w:id="10"/>
    </w:p>
    <w:p w14:paraId="7F35C0DA" w14:textId="77777777" w:rsidR="00F8030E" w:rsidRDefault="006E4FC4">
      <w:pPr>
        <w:spacing w:after="120"/>
      </w:pPr>
      <w:r>
        <w:rPr>
          <w:i/>
          <w:iCs/>
          <w:color w:val="808080"/>
          <w:sz w:val="20"/>
          <w:szCs w:val="20"/>
        </w:rPr>
        <w:t>QC — выявление дефектов через проверки и измерения готового результата.</w:t>
      </w:r>
    </w:p>
    <w:p w14:paraId="4C347224" w14:textId="77777777" w:rsidR="00F8030E" w:rsidRDefault="006E4FC4">
      <w:pPr>
        <w:pStyle w:val="a4"/>
        <w:numPr>
          <w:ilvl w:val="0"/>
          <w:numId w:val="2"/>
        </w:numPr>
        <w:spacing w:after="60"/>
      </w:pPr>
      <w:r>
        <w:t>Тестирован</w:t>
      </w:r>
      <w:r>
        <w:t>ие по уровням (функциональное, интеграционное, нагрузочное, миграционное, UAT, регресс).</w:t>
      </w:r>
    </w:p>
    <w:p w14:paraId="130BAE2A" w14:textId="77777777" w:rsidR="00F8030E" w:rsidRDefault="006E4FC4">
      <w:pPr>
        <w:pStyle w:val="a4"/>
        <w:numPr>
          <w:ilvl w:val="0"/>
          <w:numId w:val="2"/>
        </w:numPr>
        <w:spacing w:after="60"/>
      </w:pPr>
      <w:r>
        <w:t>Сверка перенесённых данных с источниками.</w:t>
      </w:r>
    </w:p>
    <w:p w14:paraId="422547FE" w14:textId="77777777" w:rsidR="00F8030E" w:rsidRDefault="006E4FC4">
      <w:pPr>
        <w:pStyle w:val="a4"/>
        <w:numPr>
          <w:ilvl w:val="0"/>
          <w:numId w:val="2"/>
        </w:numPr>
        <w:spacing w:after="60"/>
      </w:pPr>
      <w:r>
        <w:t>Контроль метрик качества (раздел 4) на контрольных точках.</w:t>
      </w:r>
    </w:p>
    <w:p w14:paraId="2B47A0BC" w14:textId="77777777" w:rsidR="00F8030E" w:rsidRDefault="006E4FC4">
      <w:pPr>
        <w:pStyle w:val="a4"/>
        <w:numPr>
          <w:ilvl w:val="0"/>
          <w:numId w:val="2"/>
        </w:numPr>
        <w:spacing w:after="60"/>
      </w:pPr>
      <w:r>
        <w:t>Приёмочные испытания по ПМИ.</w:t>
      </w:r>
    </w:p>
    <w:p w14:paraId="75EE0E61" w14:textId="77777777" w:rsidR="00F8030E" w:rsidRDefault="006E4FC4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Детали — План тестирования и ПМИ; учёт — Журнал дефектов, Реестр тест-кейсов.</w:t>
      </w:r>
    </w:p>
    <w:p w14:paraId="48AAA762" w14:textId="77777777" w:rsidR="00F8030E" w:rsidRDefault="006E4FC4">
      <w:pPr>
        <w:pStyle w:val="1"/>
      </w:pPr>
      <w:bookmarkStart w:id="11" w:name="_Toc232789041"/>
      <w:r>
        <w:t>7. Управление дефектами и несоответствиями</w:t>
      </w:r>
      <w:bookmarkEnd w:id="11"/>
    </w:p>
    <w:p w14:paraId="55E43617" w14:textId="77777777" w:rsidR="00F8030E" w:rsidRDefault="006E4FC4">
      <w:pPr>
        <w:spacing w:after="120"/>
      </w:pPr>
      <w:r>
        <w:t>Дефекты классифицируются по серьёзности (блокирующий / критический / значительный / незначительный) с установленными SLA на устранение.</w:t>
      </w:r>
      <w:r>
        <w:t xml:space="preserve"> Несоответствия процессов фиксируются по итогам аудитов и устраняются корректирующими действиями. Учёт ведётся в журнале дефектов; повторяющиеся проблемы </w:t>
      </w:r>
      <w:proofErr w:type="spellStart"/>
      <w:r>
        <w:t>эскалируются</w:t>
      </w:r>
      <w:proofErr w:type="spellEnd"/>
      <w:r>
        <w:t xml:space="preserve"> как риски/проблемы.</w:t>
      </w:r>
    </w:p>
    <w:p w14:paraId="2EFBE1E1" w14:textId="77777777" w:rsidR="00F8030E" w:rsidRDefault="006E4FC4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 xml:space="preserve">Классификация дефектов и SLA — План тестирования (раздел 6); связь </w:t>
      </w:r>
      <w:r>
        <w:rPr>
          <w:color w:val="2E75B6"/>
        </w:rPr>
        <w:t xml:space="preserve">с Реестром рисков и </w:t>
      </w:r>
      <w:proofErr w:type="spellStart"/>
      <w:r>
        <w:rPr>
          <w:color w:val="2E75B6"/>
        </w:rPr>
        <w:t>Issue</w:t>
      </w:r>
      <w:proofErr w:type="spellEnd"/>
      <w:r>
        <w:rPr>
          <w:color w:val="2E75B6"/>
        </w:rPr>
        <w:t xml:space="preserve"> </w:t>
      </w:r>
      <w:proofErr w:type="spellStart"/>
      <w:r>
        <w:rPr>
          <w:color w:val="2E75B6"/>
        </w:rPr>
        <w:t>Log</w:t>
      </w:r>
      <w:proofErr w:type="spellEnd"/>
      <w:r>
        <w:rPr>
          <w:color w:val="2E75B6"/>
        </w:rPr>
        <w:t>.</w:t>
      </w:r>
    </w:p>
    <w:p w14:paraId="10154032" w14:textId="77777777" w:rsidR="00F8030E" w:rsidRDefault="006E4FC4">
      <w:pPr>
        <w:pStyle w:val="1"/>
      </w:pPr>
      <w:bookmarkStart w:id="12" w:name="_Toc232789042"/>
      <w:r>
        <w:t>8. Роли и ответственность в управлении качеством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8030E" w14:paraId="06BB3D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4C6E45" w14:textId="77777777" w:rsidR="00F8030E" w:rsidRDefault="006E4FC4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2F1813" w14:textId="77777777" w:rsidR="00F8030E" w:rsidRDefault="006E4FC4">
            <w:r>
              <w:rPr>
                <w:b/>
                <w:bCs/>
                <w:color w:val="FFFFFF"/>
                <w:sz w:val="21"/>
                <w:szCs w:val="21"/>
              </w:rPr>
              <w:t>Ответственность</w:t>
            </w:r>
          </w:p>
        </w:tc>
      </w:tr>
      <w:tr w:rsidR="00F8030E" w14:paraId="02CD13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357AAE" w14:textId="77777777" w:rsidR="00F8030E" w:rsidRDefault="006E4FC4">
            <w:r>
              <w:rPr>
                <w:color w:val="000000"/>
                <w:sz w:val="21"/>
                <w:szCs w:val="21"/>
              </w:rPr>
              <w:t>Руководитель тестирования (QA-</w:t>
            </w:r>
            <w:proofErr w:type="spellStart"/>
            <w:r>
              <w:rPr>
                <w:color w:val="000000"/>
                <w:sz w:val="21"/>
                <w:szCs w:val="21"/>
              </w:rPr>
              <w:t>лид</w:t>
            </w:r>
            <w:proofErr w:type="spellEnd"/>
            <w:r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B0417D" w14:textId="77777777" w:rsidR="00F8030E" w:rsidRDefault="006E4FC4">
            <w:r>
              <w:rPr>
                <w:color w:val="000000"/>
                <w:sz w:val="21"/>
                <w:szCs w:val="21"/>
              </w:rPr>
              <w:t>Стратегия качества и тестирования, метрики, отчётность</w:t>
            </w:r>
          </w:p>
        </w:tc>
      </w:tr>
      <w:tr w:rsidR="00F8030E" w14:paraId="457B49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4A898" w14:textId="77777777" w:rsidR="00F8030E" w:rsidRDefault="006E4FC4">
            <w:r>
              <w:rPr>
                <w:color w:val="000000"/>
                <w:sz w:val="21"/>
                <w:szCs w:val="21"/>
              </w:rPr>
              <w:t>Руководитель проекта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A49881" w14:textId="77777777" w:rsidR="00F8030E" w:rsidRDefault="006E4FC4">
            <w:r>
              <w:rPr>
                <w:color w:val="000000"/>
                <w:sz w:val="21"/>
                <w:szCs w:val="21"/>
              </w:rPr>
              <w:t>Обеспечение ресурсов и процессов качества, эскалации</w:t>
            </w:r>
          </w:p>
        </w:tc>
      </w:tr>
      <w:tr w:rsidR="00F8030E" w14:paraId="35896A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C76B1D" w14:textId="77777777" w:rsidR="00F8030E" w:rsidRDefault="006E4FC4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650BFA" w14:textId="77777777" w:rsidR="00F8030E" w:rsidRDefault="006E4FC4">
            <w:r>
              <w:rPr>
                <w:color w:val="000000"/>
                <w:sz w:val="21"/>
                <w:szCs w:val="21"/>
              </w:rPr>
              <w:t xml:space="preserve">Архитектурные стандарты, </w:t>
            </w:r>
            <w:proofErr w:type="spellStart"/>
            <w:r>
              <w:rPr>
                <w:color w:val="000000"/>
                <w:sz w:val="21"/>
                <w:szCs w:val="21"/>
              </w:rPr>
              <w:t>ревью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технических решений</w:t>
            </w:r>
          </w:p>
        </w:tc>
      </w:tr>
      <w:tr w:rsidR="00F8030E" w14:paraId="46255F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D54945" w14:textId="77777777" w:rsidR="00F8030E" w:rsidRDefault="006E4FC4">
            <w:r>
              <w:rPr>
                <w:color w:val="000000"/>
                <w:sz w:val="21"/>
                <w:szCs w:val="21"/>
              </w:rPr>
              <w:lastRenderedPageBreak/>
              <w:t>Разработчики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68C39E" w14:textId="77777777" w:rsidR="00F8030E" w:rsidRDefault="006E4FC4">
            <w:r>
              <w:rPr>
                <w:color w:val="000000"/>
                <w:sz w:val="21"/>
                <w:szCs w:val="21"/>
              </w:rPr>
              <w:t>Код-</w:t>
            </w:r>
            <w:proofErr w:type="spellStart"/>
            <w:r>
              <w:rPr>
                <w:color w:val="000000"/>
                <w:sz w:val="21"/>
                <w:szCs w:val="21"/>
              </w:rPr>
              <w:t>ревью</w:t>
            </w:r>
            <w:proofErr w:type="spellEnd"/>
            <w:r>
              <w:rPr>
                <w:color w:val="000000"/>
                <w:sz w:val="21"/>
                <w:szCs w:val="21"/>
              </w:rPr>
              <w:t>, модульное тестирование, устранение дефектов</w:t>
            </w:r>
          </w:p>
        </w:tc>
      </w:tr>
      <w:tr w:rsidR="00F8030E" w14:paraId="2393BE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CB19C4" w14:textId="77777777" w:rsidR="00F8030E" w:rsidRDefault="006E4FC4">
            <w:r>
              <w:rPr>
                <w:color w:val="000000"/>
                <w:sz w:val="21"/>
                <w:szCs w:val="21"/>
              </w:rPr>
              <w:t>Владелец бизнес-процессов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A83204" w14:textId="77777777" w:rsidR="00F8030E" w:rsidRDefault="006E4FC4">
            <w:r>
              <w:rPr>
                <w:color w:val="000000"/>
                <w:sz w:val="21"/>
                <w:szCs w:val="21"/>
              </w:rPr>
              <w:t>Приёмка функционала, подтверждение п</w:t>
            </w:r>
            <w:r>
              <w:rPr>
                <w:color w:val="000000"/>
                <w:sz w:val="21"/>
                <w:szCs w:val="21"/>
              </w:rPr>
              <w:t>ригодности</w:t>
            </w:r>
          </w:p>
        </w:tc>
      </w:tr>
    </w:tbl>
    <w:p w14:paraId="75EE3F66" w14:textId="77777777" w:rsidR="00F8030E" w:rsidRDefault="006E4FC4">
      <w:pPr>
        <w:pStyle w:val="1"/>
      </w:pPr>
      <w:bookmarkStart w:id="13" w:name="_Toc232789043"/>
      <w:r>
        <w:t>9. Отчётность по качеству</w:t>
      </w:r>
      <w:bookmarkEnd w:id="13"/>
    </w:p>
    <w:p w14:paraId="50032DFB" w14:textId="77777777" w:rsidR="00F8030E" w:rsidRDefault="006E4FC4">
      <w:pPr>
        <w:spacing w:after="120"/>
      </w:pPr>
      <w:r>
        <w:t>Метрики качества включаются в регулярный статус-отчёт и обзор на Управляющем комитете. По итогам этапов формируется сводка по качеству (достигнутые значения метрик, открытые дефекты, корректирующие действия).</w:t>
      </w:r>
    </w:p>
    <w:p w14:paraId="2507CED3" w14:textId="77777777" w:rsidR="00F8030E" w:rsidRDefault="006E4FC4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Матрица</w:t>
      </w:r>
      <w:r>
        <w:rPr>
          <w:color w:val="2E75B6"/>
        </w:rPr>
        <w:t xml:space="preserve"> коммуникаций; статус-отчётность Плана управления проектом (раздел 9).</w:t>
      </w:r>
    </w:p>
    <w:p w14:paraId="379649EC" w14:textId="77777777" w:rsidR="00F8030E" w:rsidRDefault="006E4FC4">
      <w:pPr>
        <w:pStyle w:val="1"/>
      </w:pPr>
      <w:bookmarkStart w:id="14" w:name="_Toc232789044"/>
      <w:r>
        <w:t>10. Термины и сокращения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F8030E" w14:paraId="2A1A17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EB156" w14:textId="77777777" w:rsidR="00F8030E" w:rsidRDefault="006E4FC4">
            <w:r>
              <w:rPr>
                <w:b/>
                <w:bCs/>
                <w:color w:val="000000"/>
                <w:sz w:val="21"/>
                <w:szCs w:val="21"/>
              </w:rPr>
              <w:t>QA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05F879" w14:textId="77777777" w:rsidR="00F8030E" w:rsidRDefault="006E4FC4">
            <w:r>
              <w:rPr>
                <w:color w:val="000000"/>
                <w:sz w:val="21"/>
                <w:szCs w:val="21"/>
              </w:rPr>
              <w:t xml:space="preserve">Quality </w:t>
            </w:r>
            <w:proofErr w:type="spellStart"/>
            <w:r>
              <w:rPr>
                <w:color w:val="000000"/>
                <w:sz w:val="21"/>
                <w:szCs w:val="21"/>
              </w:rPr>
              <w:t>Assurance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обеспечение качества (предупреждение дефектов)</w:t>
            </w:r>
          </w:p>
        </w:tc>
      </w:tr>
      <w:tr w:rsidR="00F8030E" w14:paraId="14CB49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0BC40E" w14:textId="77777777" w:rsidR="00F8030E" w:rsidRDefault="006E4FC4">
            <w:r>
              <w:rPr>
                <w:b/>
                <w:bCs/>
                <w:color w:val="000000"/>
                <w:sz w:val="21"/>
                <w:szCs w:val="21"/>
              </w:rPr>
              <w:t>QC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6D365C" w14:textId="77777777" w:rsidR="00F8030E" w:rsidRDefault="006E4FC4">
            <w:r>
              <w:rPr>
                <w:color w:val="000000"/>
                <w:sz w:val="21"/>
                <w:szCs w:val="21"/>
              </w:rPr>
              <w:t>Quality Control — контроль качества (выявление дефектов)</w:t>
            </w:r>
          </w:p>
        </w:tc>
      </w:tr>
      <w:tr w:rsidR="00F8030E" w14:paraId="51A7BF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C14B6E" w14:textId="77777777" w:rsidR="00F8030E" w:rsidRDefault="006E4FC4">
            <w:r>
              <w:rPr>
                <w:b/>
                <w:bCs/>
                <w:color w:val="000000"/>
                <w:sz w:val="21"/>
                <w:szCs w:val="21"/>
              </w:rPr>
              <w:t>RTM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7AFFF" w14:textId="77777777" w:rsidR="00F8030E" w:rsidRDefault="006E4FC4">
            <w:r>
              <w:rPr>
                <w:color w:val="000000"/>
                <w:sz w:val="21"/>
                <w:szCs w:val="21"/>
              </w:rPr>
              <w:t>Матрица трассировки требований</w:t>
            </w:r>
          </w:p>
        </w:tc>
      </w:tr>
      <w:tr w:rsidR="00F8030E" w14:paraId="0E4B11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5EE138" w14:textId="77777777" w:rsidR="00F8030E" w:rsidRDefault="006E4FC4">
            <w:r>
              <w:rPr>
                <w:b/>
                <w:bCs/>
                <w:color w:val="000000"/>
                <w:sz w:val="21"/>
                <w:szCs w:val="21"/>
              </w:rPr>
              <w:t>ПМИ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F2E514" w14:textId="77777777" w:rsidR="00F8030E" w:rsidRDefault="006E4FC4">
            <w:r>
              <w:rPr>
                <w:color w:val="000000"/>
                <w:sz w:val="21"/>
                <w:szCs w:val="21"/>
              </w:rPr>
              <w:t>Программа и методика испытаний</w:t>
            </w:r>
          </w:p>
        </w:tc>
      </w:tr>
      <w:tr w:rsidR="00F8030E" w14:paraId="1B1185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FA721A" w14:textId="77777777" w:rsidR="00F8030E" w:rsidRDefault="006E4FC4">
            <w:r>
              <w:rPr>
                <w:b/>
                <w:bCs/>
                <w:color w:val="000000"/>
                <w:sz w:val="21"/>
                <w:szCs w:val="21"/>
              </w:rPr>
              <w:t>SLA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84F92" w14:textId="77777777" w:rsidR="00F8030E" w:rsidRDefault="006E4FC4">
            <w:r>
              <w:rPr>
                <w:color w:val="000000"/>
                <w:sz w:val="21"/>
                <w:szCs w:val="21"/>
              </w:rPr>
              <w:t>Соглашение об уровне обслуживания / сроки устранения</w:t>
            </w:r>
          </w:p>
        </w:tc>
      </w:tr>
      <w:tr w:rsidR="00F8030E" w14:paraId="1CD0E8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31FA10" w14:textId="77777777" w:rsidR="00F8030E" w:rsidRDefault="006E4FC4">
            <w:r>
              <w:rPr>
                <w:b/>
                <w:bCs/>
                <w:color w:val="000000"/>
                <w:sz w:val="21"/>
                <w:szCs w:val="21"/>
              </w:rPr>
              <w:t>UAT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52FD6C" w14:textId="77777777" w:rsidR="00F8030E" w:rsidRDefault="006E4FC4">
            <w:r>
              <w:rPr>
                <w:color w:val="000000"/>
                <w:sz w:val="21"/>
                <w:szCs w:val="21"/>
              </w:rPr>
              <w:t>Приёмочное тестирование пользователями</w:t>
            </w:r>
          </w:p>
        </w:tc>
      </w:tr>
      <w:tr w:rsidR="00F8030E" w14:paraId="5CFCC3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6B0585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F751D" w14:textId="77777777" w:rsidR="00F8030E" w:rsidRDefault="006E4FC4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67E15FDE" w14:textId="77777777" w:rsidR="006E4FC4" w:rsidRDefault="006E4FC4"/>
    <w:sectPr w:rsidR="006E4FC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2FE97" w14:textId="77777777" w:rsidR="006E4FC4" w:rsidRDefault="006E4FC4">
      <w:r>
        <w:separator/>
      </w:r>
    </w:p>
  </w:endnote>
  <w:endnote w:type="continuationSeparator" w:id="0">
    <w:p w14:paraId="135CE649" w14:textId="77777777" w:rsidR="006E4FC4" w:rsidRDefault="006E4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83140" w14:textId="77777777" w:rsidR="00F8030E" w:rsidRDefault="006E4FC4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B409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3B409B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35504" w14:textId="77777777" w:rsidR="006E4FC4" w:rsidRDefault="006E4FC4">
      <w:r>
        <w:separator/>
      </w:r>
    </w:p>
  </w:footnote>
  <w:footnote w:type="continuationSeparator" w:id="0">
    <w:p w14:paraId="33689818" w14:textId="77777777" w:rsidR="006E4FC4" w:rsidRDefault="006E4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96487" w14:textId="77777777" w:rsidR="00F8030E" w:rsidRDefault="006E4FC4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План управления качеством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B2239"/>
    <w:multiLevelType w:val="hybridMultilevel"/>
    <w:tmpl w:val="19F670FC"/>
    <w:lvl w:ilvl="0" w:tplc="FEFA798A">
      <w:start w:val="1"/>
      <w:numFmt w:val="bullet"/>
      <w:lvlText w:val="•"/>
      <w:lvlJc w:val="left"/>
      <w:pPr>
        <w:ind w:left="720" w:hanging="360"/>
      </w:pPr>
    </w:lvl>
    <w:lvl w:ilvl="1" w:tplc="0A3CF378">
      <w:numFmt w:val="decimal"/>
      <w:lvlText w:val=""/>
      <w:lvlJc w:val="left"/>
    </w:lvl>
    <w:lvl w:ilvl="2" w:tplc="EC24DD50">
      <w:numFmt w:val="decimal"/>
      <w:lvlText w:val=""/>
      <w:lvlJc w:val="left"/>
    </w:lvl>
    <w:lvl w:ilvl="3" w:tplc="E0E2BFAC">
      <w:numFmt w:val="decimal"/>
      <w:lvlText w:val=""/>
      <w:lvlJc w:val="left"/>
    </w:lvl>
    <w:lvl w:ilvl="4" w:tplc="B6902528">
      <w:numFmt w:val="decimal"/>
      <w:lvlText w:val=""/>
      <w:lvlJc w:val="left"/>
    </w:lvl>
    <w:lvl w:ilvl="5" w:tplc="CB424E48">
      <w:numFmt w:val="decimal"/>
      <w:lvlText w:val=""/>
      <w:lvlJc w:val="left"/>
    </w:lvl>
    <w:lvl w:ilvl="6" w:tplc="A9525702">
      <w:numFmt w:val="decimal"/>
      <w:lvlText w:val=""/>
      <w:lvlJc w:val="left"/>
    </w:lvl>
    <w:lvl w:ilvl="7" w:tplc="4538F73E">
      <w:numFmt w:val="decimal"/>
      <w:lvlText w:val=""/>
      <w:lvlJc w:val="left"/>
    </w:lvl>
    <w:lvl w:ilvl="8" w:tplc="AA0ACFC2">
      <w:numFmt w:val="decimal"/>
      <w:lvlText w:val=""/>
      <w:lvlJc w:val="left"/>
    </w:lvl>
  </w:abstractNum>
  <w:abstractNum w:abstractNumId="1" w15:restartNumberingAfterBreak="0">
    <w:nsid w:val="7A317332"/>
    <w:multiLevelType w:val="hybridMultilevel"/>
    <w:tmpl w:val="2DFA1488"/>
    <w:lvl w:ilvl="0" w:tplc="E5569964">
      <w:start w:val="1"/>
      <w:numFmt w:val="bullet"/>
      <w:lvlText w:val="●"/>
      <w:lvlJc w:val="left"/>
      <w:pPr>
        <w:ind w:left="720" w:hanging="360"/>
      </w:pPr>
    </w:lvl>
    <w:lvl w:ilvl="1" w:tplc="33687E1C">
      <w:start w:val="1"/>
      <w:numFmt w:val="bullet"/>
      <w:lvlText w:val="○"/>
      <w:lvlJc w:val="left"/>
      <w:pPr>
        <w:ind w:left="1440" w:hanging="360"/>
      </w:pPr>
    </w:lvl>
    <w:lvl w:ilvl="2" w:tplc="8732FD0C">
      <w:start w:val="1"/>
      <w:numFmt w:val="bullet"/>
      <w:lvlText w:val="■"/>
      <w:lvlJc w:val="left"/>
      <w:pPr>
        <w:ind w:left="2160" w:hanging="360"/>
      </w:pPr>
    </w:lvl>
    <w:lvl w:ilvl="3" w:tplc="471460B6">
      <w:start w:val="1"/>
      <w:numFmt w:val="bullet"/>
      <w:lvlText w:val="●"/>
      <w:lvlJc w:val="left"/>
      <w:pPr>
        <w:ind w:left="2880" w:hanging="360"/>
      </w:pPr>
    </w:lvl>
    <w:lvl w:ilvl="4" w:tplc="91D2A2F2">
      <w:start w:val="1"/>
      <w:numFmt w:val="bullet"/>
      <w:lvlText w:val="○"/>
      <w:lvlJc w:val="left"/>
      <w:pPr>
        <w:ind w:left="3600" w:hanging="360"/>
      </w:pPr>
    </w:lvl>
    <w:lvl w:ilvl="5" w:tplc="A66C2F74">
      <w:start w:val="1"/>
      <w:numFmt w:val="bullet"/>
      <w:lvlText w:val="■"/>
      <w:lvlJc w:val="left"/>
      <w:pPr>
        <w:ind w:left="4320" w:hanging="360"/>
      </w:pPr>
    </w:lvl>
    <w:lvl w:ilvl="6" w:tplc="F0102636">
      <w:start w:val="1"/>
      <w:numFmt w:val="bullet"/>
      <w:lvlText w:val="●"/>
      <w:lvlJc w:val="left"/>
      <w:pPr>
        <w:ind w:left="5040" w:hanging="360"/>
      </w:pPr>
    </w:lvl>
    <w:lvl w:ilvl="7" w:tplc="61D22392">
      <w:start w:val="1"/>
      <w:numFmt w:val="bullet"/>
      <w:lvlText w:val="●"/>
      <w:lvlJc w:val="left"/>
      <w:pPr>
        <w:ind w:left="5760" w:hanging="360"/>
      </w:pPr>
    </w:lvl>
    <w:lvl w:ilvl="8" w:tplc="E0C8FC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30E"/>
    <w:rsid w:val="003B409B"/>
    <w:rsid w:val="006E4FC4"/>
    <w:rsid w:val="00F8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6D1C3"/>
  <w15:docId w15:val="{88FDAFDF-FD70-40B5-BA92-1573DB884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B409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B409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2026-06-19T16:18:00Z</dcterms:created>
  <dcterms:modified xsi:type="dcterms:W3CDTF">2026-06-19T16:18:00Z</dcterms:modified>
</cp:coreProperties>
</file>