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D14D4" w14:textId="77777777" w:rsidR="00860AF8" w:rsidRDefault="00635C89">
      <w:pPr>
        <w:spacing w:before="1400"/>
        <w:jc w:val="center"/>
      </w:pPr>
      <w:r>
        <w:rPr>
          <w:b/>
          <w:bCs/>
          <w:color w:val="1F4E79"/>
          <w:sz w:val="40"/>
          <w:szCs w:val="40"/>
        </w:rPr>
        <w:t>СТАНДАРТЫ РАЗРАБОТКИ</w:t>
      </w:r>
    </w:p>
    <w:p w14:paraId="35B4F6A3" w14:textId="77777777" w:rsidR="00860AF8" w:rsidRDefault="00635C89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 xml:space="preserve">и </w:t>
      </w:r>
      <w:proofErr w:type="spellStart"/>
      <w:r>
        <w:rPr>
          <w:b/>
          <w:bCs/>
          <w:color w:val="2E75B6"/>
        </w:rPr>
        <w:t>code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style</w:t>
      </w:r>
      <w:proofErr w:type="spellEnd"/>
      <w:r>
        <w:rPr>
          <w:b/>
          <w:bCs/>
          <w:color w:val="2E75B6"/>
        </w:rPr>
        <w:t xml:space="preserve"> (разработка на 1С:Предприятие 8)</w:t>
      </w:r>
    </w:p>
    <w:p w14:paraId="7A669B16" w14:textId="77777777" w:rsidR="00860AF8" w:rsidRDefault="00635C89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4D588CF5" w14:textId="77777777" w:rsidR="00860AF8" w:rsidRDefault="00635C89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5924777B" w14:textId="77777777" w:rsidR="00860AF8" w:rsidRDefault="00635C89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670899C6" w14:textId="77777777" w:rsidR="00860AF8" w:rsidRDefault="00635C89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500036F1" w14:textId="77777777" w:rsidR="00860AF8" w:rsidRDefault="00635C89">
      <w:r>
        <w:br w:type="page"/>
      </w:r>
    </w:p>
    <w:p w14:paraId="3348989D" w14:textId="77777777" w:rsidR="00860AF8" w:rsidRDefault="00635C89">
      <w:pPr>
        <w:pStyle w:val="1"/>
      </w:pPr>
      <w:bookmarkStart w:id="0" w:name="_Toc232965239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499"/>
        <w:gridCol w:w="4196"/>
        <w:gridCol w:w="2659"/>
      </w:tblGrid>
      <w:tr w:rsidR="00860AF8" w14:paraId="3FDB67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38971" w14:textId="77777777" w:rsidR="00860AF8" w:rsidRDefault="00635C89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8C75B1" w14:textId="77777777" w:rsidR="00860AF8" w:rsidRDefault="00635C89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8BBF46" w14:textId="77777777" w:rsidR="00860AF8" w:rsidRDefault="00635C89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35C536" w14:textId="77777777" w:rsidR="00860AF8" w:rsidRDefault="00635C89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860AF8" w14:paraId="2A18DF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2C2216" w14:textId="77777777" w:rsidR="00860AF8" w:rsidRDefault="00635C89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24848D" w14:textId="77777777" w:rsidR="00860AF8" w:rsidRDefault="00635C89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FDF7E8" w14:textId="77777777" w:rsidR="00860AF8" w:rsidRDefault="00635C89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1C3B39" w14:textId="77777777" w:rsidR="00860AF8" w:rsidRDefault="00635C89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860AF8" w14:paraId="19A6B4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4475D8" w14:textId="77777777" w:rsidR="00860AF8" w:rsidRDefault="00860AF8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69A899" w14:textId="77777777" w:rsidR="00860AF8" w:rsidRDefault="00860AF8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75DA36" w14:textId="77777777" w:rsidR="00860AF8" w:rsidRDefault="00860AF8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412148" w14:textId="77777777" w:rsidR="00860AF8" w:rsidRDefault="00860AF8"/>
        </w:tc>
      </w:tr>
    </w:tbl>
    <w:p w14:paraId="2B77C5FC" w14:textId="77777777" w:rsidR="00860AF8" w:rsidRDefault="00860AF8">
      <w:pPr>
        <w:spacing w:after="160"/>
      </w:pPr>
    </w:p>
    <w:p w14:paraId="2CF31EE1" w14:textId="77777777" w:rsidR="00860AF8" w:rsidRDefault="00635C89">
      <w:pPr>
        <w:pStyle w:val="1"/>
      </w:pPr>
      <w:bookmarkStart w:id="1" w:name="_Toc232965240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700"/>
        <w:gridCol w:w="2360"/>
        <w:gridCol w:w="1400"/>
      </w:tblGrid>
      <w:tr w:rsidR="00860AF8" w14:paraId="302881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F45869" w14:textId="77777777" w:rsidR="00860AF8" w:rsidRDefault="00635C89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F0703E" w14:textId="77777777" w:rsidR="00860AF8" w:rsidRDefault="00635C89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0EA18F" w14:textId="77777777" w:rsidR="00860AF8" w:rsidRDefault="00635C89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58DD25" w14:textId="77777777" w:rsidR="00860AF8" w:rsidRDefault="00635C89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860AF8" w14:paraId="3EAC522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EA9FF2" w14:textId="77777777" w:rsidR="00860AF8" w:rsidRDefault="00635C89">
            <w:r>
              <w:rPr>
                <w:color w:val="000000"/>
                <w:sz w:val="21"/>
                <w:szCs w:val="21"/>
              </w:rPr>
              <w:t>УТВЕРЖДАЮ: 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6B571" w14:textId="77777777" w:rsidR="00860AF8" w:rsidRDefault="00635C89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6BA889" w14:textId="77777777" w:rsidR="00860AF8" w:rsidRDefault="00635C89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2D6C9B" w14:textId="77777777" w:rsidR="00860AF8" w:rsidRDefault="00860AF8"/>
        </w:tc>
      </w:tr>
      <w:tr w:rsidR="00860AF8" w14:paraId="305DFE8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D92FFB" w14:textId="77777777" w:rsidR="00860AF8" w:rsidRDefault="00635C89">
            <w:r>
              <w:rPr>
                <w:color w:val="000000"/>
                <w:sz w:val="21"/>
                <w:szCs w:val="21"/>
              </w:rPr>
              <w:t>Архитектор решения (автор)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12B3C1" w14:textId="77777777" w:rsidR="00860AF8" w:rsidRDefault="00635C89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86F1D1" w14:textId="77777777" w:rsidR="00860AF8" w:rsidRDefault="00635C89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7BEC1" w14:textId="77777777" w:rsidR="00860AF8" w:rsidRDefault="00860AF8"/>
        </w:tc>
      </w:tr>
      <w:tr w:rsidR="00860AF8" w14:paraId="0CB50E7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A6A2B" w14:textId="77777777" w:rsidR="00860AF8" w:rsidRDefault="00635C89">
            <w:r>
              <w:rPr>
                <w:color w:val="000000"/>
                <w:sz w:val="21"/>
                <w:szCs w:val="21"/>
              </w:rPr>
              <w:t>Ведущий разработчик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C7C764" w14:textId="77777777" w:rsidR="00860AF8" w:rsidRDefault="00635C89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392404" w14:textId="77777777" w:rsidR="00860AF8" w:rsidRDefault="00635C89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277B61" w14:textId="77777777" w:rsidR="00860AF8" w:rsidRDefault="00860AF8"/>
        </w:tc>
      </w:tr>
    </w:tbl>
    <w:p w14:paraId="18F96126" w14:textId="77777777" w:rsidR="00860AF8" w:rsidRDefault="00635C89">
      <w:r>
        <w:br w:type="page"/>
      </w:r>
    </w:p>
    <w:p w14:paraId="3210A7D4" w14:textId="77777777" w:rsidR="00860AF8" w:rsidRDefault="00635C89">
      <w:pPr>
        <w:pStyle w:val="1"/>
      </w:pPr>
      <w:bookmarkStart w:id="2" w:name="_Toc232965241"/>
      <w:r>
        <w:lastRenderedPageBreak/>
        <w:t>Содержание</w:t>
      </w:r>
      <w:bookmarkEnd w:id="2"/>
    </w:p>
    <w:sdt>
      <w:sdtPr>
        <w:alias w:val="Содержание"/>
        <w:id w:val="-2095080610"/>
      </w:sdtPr>
      <w:sdtEndPr/>
      <w:sdtContent>
        <w:p w14:paraId="44032C42" w14:textId="77777777" w:rsidR="00C60386" w:rsidRDefault="00635C89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965239" w:history="1">
            <w:r w:rsidR="00C60386" w:rsidRPr="00381C82">
              <w:rPr>
                <w:rStyle w:val="a5"/>
                <w:noProof/>
              </w:rPr>
              <w:t>Лист регистрации изменений</w:t>
            </w:r>
            <w:r w:rsidR="00C60386">
              <w:rPr>
                <w:noProof/>
              </w:rPr>
              <w:tab/>
            </w:r>
            <w:r w:rsidR="00C60386">
              <w:rPr>
                <w:noProof/>
              </w:rPr>
              <w:fldChar w:fldCharType="begin"/>
            </w:r>
            <w:r w:rsidR="00C60386">
              <w:rPr>
                <w:noProof/>
              </w:rPr>
              <w:instrText xml:space="preserve"> PAGEREF _Toc232965239 \h </w:instrText>
            </w:r>
            <w:r w:rsidR="00C60386">
              <w:rPr>
                <w:noProof/>
              </w:rPr>
            </w:r>
            <w:r w:rsidR="00C60386">
              <w:rPr>
                <w:noProof/>
              </w:rPr>
              <w:fldChar w:fldCharType="separate"/>
            </w:r>
            <w:r w:rsidR="00C60386">
              <w:rPr>
                <w:noProof/>
              </w:rPr>
              <w:t>2</w:t>
            </w:r>
            <w:r w:rsidR="00C60386">
              <w:rPr>
                <w:noProof/>
              </w:rPr>
              <w:fldChar w:fldCharType="end"/>
            </w:r>
          </w:hyperlink>
        </w:p>
        <w:p w14:paraId="48C5BB50" w14:textId="77777777" w:rsidR="00C60386" w:rsidRDefault="00C6038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65240" w:history="1">
            <w:r w:rsidRPr="00381C82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_Toc232965240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4AFD602" w14:textId="77777777" w:rsidR="00C60386" w:rsidRDefault="00C6038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65241" w:history="1">
            <w:r w:rsidRPr="00381C82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_Toc232965241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B204C9" w14:textId="77777777" w:rsidR="00C60386" w:rsidRDefault="00C6038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65242" w:history="1">
            <w:r w:rsidRPr="00381C82">
              <w:rPr>
                <w:rStyle w:val="a5"/>
                <w:noProof/>
              </w:rPr>
              <w:t>1. Назначение и область 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_Toc232965242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6E68BC" w14:textId="77777777" w:rsidR="00C60386" w:rsidRDefault="00C6038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65243" w:history="1">
            <w:r w:rsidRPr="00381C82">
              <w:rPr>
                <w:rStyle w:val="a5"/>
                <w:noProof/>
              </w:rPr>
              <w:t>2. Общие принципы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_Toc232965243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B4ECB5" w14:textId="77777777" w:rsidR="00C60386" w:rsidRDefault="00C6038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65244" w:history="1">
            <w:r w:rsidRPr="00381C82">
              <w:rPr>
                <w:rStyle w:val="a5"/>
                <w:noProof/>
              </w:rPr>
              <w:t>3. Правила именования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_Toc232965244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E9B1B2" w14:textId="77777777" w:rsidR="00C60386" w:rsidRDefault="00C6038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65245" w:history="1">
            <w:r w:rsidRPr="00381C82">
              <w:rPr>
                <w:rStyle w:val="a5"/>
                <w:noProof/>
              </w:rPr>
              <w:t>4. Оформление кода (code style)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_Toc232965245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52E09E" w14:textId="77777777" w:rsidR="00C60386" w:rsidRDefault="00C6038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65246" w:history="1">
            <w:r w:rsidRPr="00381C82">
              <w:rPr>
                <w:rStyle w:val="a5"/>
                <w:noProof/>
              </w:rPr>
              <w:t>5. Стандарты качества и производительности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_Toc232965246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7FD70F" w14:textId="77777777" w:rsidR="00C60386" w:rsidRDefault="00C6038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65247" w:history="1">
            <w:r w:rsidRPr="00381C82">
              <w:rPr>
                <w:rStyle w:val="a5"/>
                <w:noProof/>
              </w:rPr>
              <w:t>6. Работа с расширениями и типовыми объектами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_Toc232965247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69FCC4" w14:textId="77777777" w:rsidR="00C60386" w:rsidRDefault="00C6038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65248" w:history="1">
            <w:r w:rsidRPr="00381C82">
              <w:rPr>
                <w:rStyle w:val="a5"/>
                <w:noProof/>
              </w:rPr>
              <w:t>7. Версионирование и хранилище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_Toc232965248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12CC63" w14:textId="77777777" w:rsidR="00C60386" w:rsidRDefault="00C6038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65249" w:history="1">
            <w:r w:rsidRPr="00381C82">
              <w:rPr>
                <w:rStyle w:val="a5"/>
                <w:noProof/>
              </w:rPr>
              <w:t>8. Контроль соблюдения стандартов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_Toc232965249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37BBFE" w14:textId="77777777" w:rsidR="00C60386" w:rsidRDefault="00C60386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65250" w:history="1">
            <w:r w:rsidRPr="00381C82">
              <w:rPr>
                <w:rStyle w:val="a5"/>
                <w:noProof/>
              </w:rPr>
              <w:t>9.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_Toc232965250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33EACC" w14:textId="77777777" w:rsidR="00860AF8" w:rsidRDefault="00635C89">
          <w:r>
            <w:fldChar w:fldCharType="end"/>
          </w:r>
        </w:p>
      </w:sdtContent>
    </w:sdt>
    <w:p w14:paraId="1AC360C3" w14:textId="77777777" w:rsidR="00860AF8" w:rsidRDefault="00635C89">
      <w:r>
        <w:br w:type="page"/>
      </w:r>
    </w:p>
    <w:p w14:paraId="5463EBB6" w14:textId="77777777" w:rsidR="00860AF8" w:rsidRDefault="00635C89">
      <w:pPr>
        <w:pStyle w:val="1"/>
      </w:pPr>
      <w:bookmarkStart w:id="3" w:name="_Toc232965242"/>
      <w:r>
        <w:lastRenderedPageBreak/>
        <w:t>1. Назначение и область действия</w:t>
      </w:r>
      <w:bookmarkEnd w:id="3"/>
    </w:p>
    <w:p w14:paraId="18567AEA" w14:textId="77777777" w:rsidR="00860AF8" w:rsidRDefault="00635C89">
      <w:pPr>
        <w:spacing w:after="120"/>
      </w:pPr>
      <w:r>
        <w:t>Документ устанавливает единые стандарты разработки и оформления кода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style</w:t>
      </w:r>
      <w:proofErr w:type="spellEnd"/>
      <w:r>
        <w:t>) для доработок конфигурации на платформе 1С:Предприятие 8 в рамках проекта. Стандарты обязательны для всех разработчиков; их соблюдение проверяется на код-</w:t>
      </w:r>
      <w:proofErr w:type="spellStart"/>
      <w:r>
        <w:t>ревью</w:t>
      </w:r>
      <w:proofErr w:type="spellEnd"/>
      <w:r>
        <w:t>.</w:t>
      </w:r>
    </w:p>
    <w:p w14:paraId="48B615A9" w14:textId="77777777" w:rsidR="00860AF8" w:rsidRDefault="00635C89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</w:t>
      </w:r>
      <w:r>
        <w:rPr>
          <w:color w:val="2E75B6"/>
        </w:rPr>
        <w:t>окументы: Протоколы код-</w:t>
      </w:r>
      <w:proofErr w:type="spellStart"/>
      <w:r>
        <w:rPr>
          <w:color w:val="2E75B6"/>
        </w:rPr>
        <w:t>ревью</w:t>
      </w:r>
      <w:proofErr w:type="spellEnd"/>
      <w:r>
        <w:rPr>
          <w:color w:val="2E75B6"/>
        </w:rPr>
        <w:t>, ЧТЗ на доработку, Реестр доработок, Концепция архитектуры, План управления качеством.</w:t>
      </w:r>
    </w:p>
    <w:p w14:paraId="0C69C625" w14:textId="77777777" w:rsidR="00860AF8" w:rsidRDefault="00635C89">
      <w:pPr>
        <w:pStyle w:val="1"/>
      </w:pPr>
      <w:bookmarkStart w:id="4" w:name="_Toc232965243"/>
      <w:r>
        <w:t>2. Общие принципы разработки</w:t>
      </w:r>
      <w:bookmarkEnd w:id="4"/>
    </w:p>
    <w:p w14:paraId="50E3336F" w14:textId="77777777" w:rsidR="00860AF8" w:rsidRDefault="00635C89">
      <w:pPr>
        <w:pStyle w:val="a4"/>
        <w:numPr>
          <w:ilvl w:val="0"/>
          <w:numId w:val="2"/>
        </w:numPr>
        <w:spacing w:after="60"/>
      </w:pPr>
      <w:r>
        <w:t>Приоритет типового функционала; доработка — только при обоснованном разрыве (</w:t>
      </w:r>
      <w:proofErr w:type="spellStart"/>
      <w:r>
        <w:t>gap</w:t>
      </w:r>
      <w:proofErr w:type="spellEnd"/>
      <w:r>
        <w:t>).</w:t>
      </w:r>
    </w:p>
    <w:p w14:paraId="373919CB" w14:textId="77777777" w:rsidR="00860AF8" w:rsidRDefault="00635C89">
      <w:pPr>
        <w:pStyle w:val="a4"/>
        <w:numPr>
          <w:ilvl w:val="0"/>
          <w:numId w:val="2"/>
        </w:numPr>
        <w:spacing w:after="60"/>
      </w:pPr>
      <w:r>
        <w:t>Приоритет расширений конфиг</w:t>
      </w:r>
      <w:r>
        <w:t xml:space="preserve">урации; минимизация изменений типовых объектов ради </w:t>
      </w:r>
      <w:proofErr w:type="spellStart"/>
      <w:r>
        <w:t>обновляемости</w:t>
      </w:r>
      <w:proofErr w:type="spellEnd"/>
      <w:r>
        <w:t>.</w:t>
      </w:r>
    </w:p>
    <w:p w14:paraId="249F4CE0" w14:textId="77777777" w:rsidR="00860AF8" w:rsidRDefault="00635C89">
      <w:pPr>
        <w:pStyle w:val="a4"/>
        <w:numPr>
          <w:ilvl w:val="0"/>
          <w:numId w:val="2"/>
        </w:numPr>
        <w:spacing w:after="60"/>
      </w:pPr>
      <w:r>
        <w:t>Изменения типовых объектов — только при невозможности расширения, с обязательной фиксацией.</w:t>
      </w:r>
    </w:p>
    <w:p w14:paraId="0E54F5D6" w14:textId="77777777" w:rsidR="00860AF8" w:rsidRDefault="00635C89">
      <w:pPr>
        <w:pStyle w:val="a4"/>
        <w:numPr>
          <w:ilvl w:val="0"/>
          <w:numId w:val="2"/>
        </w:numPr>
        <w:spacing w:after="60"/>
      </w:pPr>
      <w:r>
        <w:t>Простота и читаемость кода важнее «умных» решений.</w:t>
      </w:r>
    </w:p>
    <w:p w14:paraId="6C67B8A7" w14:textId="77777777" w:rsidR="00860AF8" w:rsidRDefault="00635C89">
      <w:pPr>
        <w:pStyle w:val="a4"/>
        <w:numPr>
          <w:ilvl w:val="0"/>
          <w:numId w:val="2"/>
        </w:numPr>
        <w:spacing w:after="60"/>
      </w:pPr>
      <w:r>
        <w:t>Каждая доработка соответствует ЧТЗ и трассируе</w:t>
      </w:r>
      <w:r>
        <w:t>тся (DEV ID / REQ).</w:t>
      </w:r>
    </w:p>
    <w:p w14:paraId="6223DB6C" w14:textId="77777777" w:rsidR="00860AF8" w:rsidRDefault="00635C89">
      <w:pPr>
        <w:pStyle w:val="1"/>
      </w:pPr>
      <w:bookmarkStart w:id="5" w:name="_Toc232965244"/>
      <w:r>
        <w:t>3. Правила именования</w:t>
      </w:r>
      <w:bookmarkEnd w:id="5"/>
    </w:p>
    <w:p w14:paraId="14A5A8B6" w14:textId="77777777" w:rsidR="00860AF8" w:rsidRDefault="00635C89">
      <w:pPr>
        <w:spacing w:after="120"/>
      </w:pPr>
      <w:r>
        <w:rPr>
          <w:i/>
          <w:iCs/>
          <w:color w:val="808080"/>
          <w:sz w:val="20"/>
          <w:szCs w:val="20"/>
        </w:rPr>
        <w:t>Единые правила именования объектов конфигурации, переменных, процедур. Адаптируйте под стандарты Заказчика, если есть.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6"/>
        <w:gridCol w:w="2959"/>
        <w:gridCol w:w="3005"/>
      </w:tblGrid>
      <w:tr w:rsidR="00860AF8" w14:paraId="2F0FDF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4605DD" w14:textId="77777777" w:rsidR="00860AF8" w:rsidRDefault="00635C89">
            <w:r>
              <w:rPr>
                <w:b/>
                <w:bCs/>
                <w:color w:val="FFFFFF"/>
                <w:sz w:val="21"/>
                <w:szCs w:val="21"/>
              </w:rPr>
              <w:t>Сущность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5BCE85" w14:textId="77777777" w:rsidR="00860AF8" w:rsidRDefault="00635C89">
            <w:r>
              <w:rPr>
                <w:b/>
                <w:bCs/>
                <w:color w:val="FFFFFF"/>
                <w:sz w:val="21"/>
                <w:szCs w:val="21"/>
              </w:rPr>
              <w:t>Правило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0E98FD" w14:textId="77777777" w:rsidR="00860AF8" w:rsidRDefault="00635C89">
            <w:r>
              <w:rPr>
                <w:b/>
                <w:bCs/>
                <w:color w:val="FFFFFF"/>
                <w:sz w:val="21"/>
                <w:szCs w:val="21"/>
              </w:rPr>
              <w:t>Пример</w:t>
            </w:r>
          </w:p>
        </w:tc>
      </w:tr>
      <w:tr w:rsidR="00860AF8" w14:paraId="6EA9B7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EFB7D4" w14:textId="77777777" w:rsidR="00860AF8" w:rsidRDefault="00635C89">
            <w:r>
              <w:rPr>
                <w:color w:val="000000"/>
                <w:sz w:val="21"/>
                <w:szCs w:val="21"/>
              </w:rPr>
              <w:t>Объекты конфигурации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BF465" w14:textId="77777777" w:rsidR="00860AF8" w:rsidRDefault="00635C89">
            <w:r>
              <w:rPr>
                <w:i/>
                <w:iCs/>
                <w:color w:val="2E75B6"/>
                <w:sz w:val="21"/>
                <w:szCs w:val="21"/>
              </w:rPr>
              <w:t>[префикс проекта/подсистемы]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8B78E5" w14:textId="77777777" w:rsidR="00860AF8" w:rsidRDefault="00635C89">
            <w:r>
              <w:rPr>
                <w:i/>
                <w:iCs/>
                <w:color w:val="2E75B6"/>
                <w:sz w:val="21"/>
                <w:szCs w:val="21"/>
              </w:rPr>
              <w:t>[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прПродажи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>_…]</w:t>
            </w:r>
          </w:p>
        </w:tc>
      </w:tr>
      <w:tr w:rsidR="00860AF8" w14:paraId="6EA6114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F12F7E" w14:textId="77777777" w:rsidR="00860AF8" w:rsidRDefault="00635C89">
            <w:r>
              <w:rPr>
                <w:color w:val="000000"/>
                <w:sz w:val="21"/>
                <w:szCs w:val="21"/>
              </w:rPr>
              <w:t>Переменные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B7E2FE" w14:textId="77777777" w:rsidR="00860AF8" w:rsidRDefault="00635C89">
            <w:proofErr w:type="spellStart"/>
            <w:r>
              <w:rPr>
                <w:color w:val="000000"/>
                <w:sz w:val="21"/>
                <w:szCs w:val="21"/>
              </w:rPr>
              <w:t>ВКамелКейс</w:t>
            </w:r>
            <w:proofErr w:type="spellEnd"/>
            <w:r>
              <w:rPr>
                <w:color w:val="000000"/>
                <w:sz w:val="21"/>
                <w:szCs w:val="21"/>
              </w:rPr>
              <w:t>, осмысленные имена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8C0B9B" w14:textId="77777777" w:rsidR="00860AF8" w:rsidRDefault="00635C89">
            <w:proofErr w:type="spellStart"/>
            <w:r>
              <w:rPr>
                <w:color w:val="000000"/>
                <w:sz w:val="21"/>
                <w:szCs w:val="21"/>
              </w:rPr>
              <w:t>СуммаДокумента</w:t>
            </w:r>
            <w:proofErr w:type="spellEnd"/>
          </w:p>
        </w:tc>
      </w:tr>
      <w:tr w:rsidR="00860AF8" w14:paraId="17F27C4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F18DB5" w14:textId="77777777" w:rsidR="00860AF8" w:rsidRDefault="00635C89">
            <w:r>
              <w:rPr>
                <w:color w:val="000000"/>
                <w:sz w:val="21"/>
                <w:szCs w:val="21"/>
              </w:rPr>
              <w:t>Процедуры/функции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D64C85" w14:textId="77777777" w:rsidR="00860AF8" w:rsidRDefault="00635C89">
            <w:proofErr w:type="spellStart"/>
            <w:r>
              <w:rPr>
                <w:color w:val="000000"/>
                <w:sz w:val="21"/>
                <w:szCs w:val="21"/>
              </w:rPr>
              <w:t>ГлаголСуществительное</w:t>
            </w:r>
            <w:proofErr w:type="spellEnd"/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425637" w14:textId="77777777" w:rsidR="00860AF8" w:rsidRDefault="00635C89">
            <w:proofErr w:type="spellStart"/>
            <w:r>
              <w:rPr>
                <w:color w:val="000000"/>
                <w:sz w:val="21"/>
                <w:szCs w:val="21"/>
              </w:rPr>
              <w:t>РассчитатьСебестоимость</w:t>
            </w:r>
            <w:proofErr w:type="spellEnd"/>
            <w:r>
              <w:rPr>
                <w:color w:val="000000"/>
                <w:sz w:val="21"/>
                <w:szCs w:val="21"/>
              </w:rPr>
              <w:t>()</w:t>
            </w:r>
          </w:p>
        </w:tc>
      </w:tr>
      <w:tr w:rsidR="00860AF8" w14:paraId="494371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95C89E" w14:textId="77777777" w:rsidR="00860AF8" w:rsidRDefault="00635C89">
            <w:r>
              <w:rPr>
                <w:color w:val="000000"/>
                <w:sz w:val="21"/>
                <w:szCs w:val="21"/>
              </w:rPr>
              <w:t>Реквизиты/ресурсы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3E2AAB" w14:textId="77777777" w:rsidR="00860AF8" w:rsidRDefault="00635C89">
            <w:r>
              <w:rPr>
                <w:i/>
                <w:iCs/>
                <w:color w:val="2E75B6"/>
                <w:sz w:val="21"/>
                <w:szCs w:val="21"/>
              </w:rPr>
              <w:t>[правило]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F7B0B8" w14:textId="77777777" w:rsidR="00860AF8" w:rsidRDefault="00635C89">
            <w:r>
              <w:rPr>
                <w:i/>
                <w:iCs/>
                <w:color w:val="2E75B6"/>
                <w:sz w:val="21"/>
                <w:szCs w:val="21"/>
              </w:rPr>
              <w:t>[пример]</w:t>
            </w:r>
          </w:p>
        </w:tc>
      </w:tr>
      <w:tr w:rsidR="00860AF8" w14:paraId="0C066BD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3B36C" w14:textId="77777777" w:rsidR="00860AF8" w:rsidRDefault="00635C89">
            <w:r>
              <w:rPr>
                <w:color w:val="000000"/>
                <w:sz w:val="21"/>
                <w:szCs w:val="21"/>
              </w:rPr>
              <w:t>Расширения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E718FD" w14:textId="77777777" w:rsidR="00860AF8" w:rsidRDefault="00635C89">
            <w:r>
              <w:rPr>
                <w:i/>
                <w:iCs/>
                <w:color w:val="2E75B6"/>
                <w:sz w:val="21"/>
                <w:szCs w:val="21"/>
              </w:rPr>
              <w:t>[правило именования расширений]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B68B30" w14:textId="77777777" w:rsidR="00860AF8" w:rsidRDefault="00635C89">
            <w:r>
              <w:rPr>
                <w:i/>
                <w:iCs/>
                <w:color w:val="2E75B6"/>
                <w:sz w:val="21"/>
                <w:szCs w:val="21"/>
              </w:rPr>
              <w:t>[пример]</w:t>
            </w:r>
          </w:p>
        </w:tc>
      </w:tr>
    </w:tbl>
    <w:p w14:paraId="6D648BF8" w14:textId="77777777" w:rsidR="00860AF8" w:rsidRDefault="00635C89">
      <w:pPr>
        <w:pStyle w:val="1"/>
      </w:pPr>
      <w:bookmarkStart w:id="6" w:name="_Toc232965245"/>
      <w:r>
        <w:t>4. Оформление кода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style</w:t>
      </w:r>
      <w:proofErr w:type="spellEnd"/>
      <w:r>
        <w:t>)</w:t>
      </w:r>
      <w:bookmarkEnd w:id="6"/>
    </w:p>
    <w:p w14:paraId="455A9A03" w14:textId="77777777" w:rsidR="00860AF8" w:rsidRDefault="00635C89">
      <w:pPr>
        <w:pStyle w:val="a4"/>
        <w:numPr>
          <w:ilvl w:val="0"/>
          <w:numId w:val="2"/>
        </w:numPr>
        <w:spacing w:after="60"/>
      </w:pPr>
      <w:r>
        <w:t>Отступы, длина строк, выравнивание — единообразны по проекту.</w:t>
      </w:r>
    </w:p>
    <w:p w14:paraId="3FD334BD" w14:textId="77777777" w:rsidR="00860AF8" w:rsidRDefault="00635C89">
      <w:pPr>
        <w:pStyle w:val="a4"/>
        <w:numPr>
          <w:ilvl w:val="0"/>
          <w:numId w:val="2"/>
        </w:numPr>
        <w:spacing w:after="60"/>
      </w:pPr>
      <w:r>
        <w:t xml:space="preserve">Осмысленные имена; запрет «магических» чисел и </w:t>
      </w:r>
      <w:proofErr w:type="spellStart"/>
      <w:r>
        <w:t>хардкода</w:t>
      </w:r>
      <w:proofErr w:type="spellEnd"/>
      <w:r>
        <w:t xml:space="preserve"> строк.</w:t>
      </w:r>
    </w:p>
    <w:p w14:paraId="249B13B9" w14:textId="77777777" w:rsidR="00860AF8" w:rsidRDefault="00635C89">
      <w:pPr>
        <w:pStyle w:val="a4"/>
        <w:numPr>
          <w:ilvl w:val="0"/>
          <w:numId w:val="2"/>
        </w:numPr>
        <w:spacing w:after="60"/>
      </w:pPr>
      <w:r>
        <w:t>Комментарии: назначение процедур, нетривиальные участки, ссылки на ЧТЗ/DEV.</w:t>
      </w:r>
    </w:p>
    <w:p w14:paraId="6C506A9C" w14:textId="77777777" w:rsidR="00860AF8" w:rsidRDefault="00635C89">
      <w:pPr>
        <w:pStyle w:val="a4"/>
        <w:numPr>
          <w:ilvl w:val="0"/>
          <w:numId w:val="2"/>
        </w:numPr>
        <w:spacing w:after="60"/>
      </w:pPr>
      <w:r>
        <w:t>Заголовки процедур/функций с описанием параметров и возвращаемого значения.</w:t>
      </w:r>
    </w:p>
    <w:p w14:paraId="6416CAAC" w14:textId="77777777" w:rsidR="00860AF8" w:rsidRDefault="00635C89">
      <w:pPr>
        <w:pStyle w:val="a4"/>
        <w:numPr>
          <w:ilvl w:val="0"/>
          <w:numId w:val="2"/>
        </w:numPr>
        <w:spacing w:after="60"/>
      </w:pPr>
      <w:r>
        <w:t xml:space="preserve">Запрет отладочного и закомментированного </w:t>
      </w:r>
      <w:r>
        <w:t>«мёртвого» кода в финальной версии.</w:t>
      </w:r>
    </w:p>
    <w:p w14:paraId="596A06D1" w14:textId="77777777" w:rsidR="00860AF8" w:rsidRDefault="00635C89">
      <w:pPr>
        <w:pStyle w:val="1"/>
      </w:pPr>
      <w:bookmarkStart w:id="7" w:name="_Toc232965246"/>
      <w:r>
        <w:t>5. Стандарты качества и производительности</w:t>
      </w:r>
      <w:bookmarkEnd w:id="7"/>
    </w:p>
    <w:p w14:paraId="53947410" w14:textId="77777777" w:rsidR="00860AF8" w:rsidRDefault="00635C89">
      <w:pPr>
        <w:pStyle w:val="a4"/>
        <w:numPr>
          <w:ilvl w:val="0"/>
          <w:numId w:val="2"/>
        </w:numPr>
        <w:spacing w:after="60"/>
      </w:pPr>
      <w:r>
        <w:lastRenderedPageBreak/>
        <w:t>Оптимальные запросы: без обращений к БД в цикле, без выборок «всё подряд».</w:t>
      </w:r>
    </w:p>
    <w:p w14:paraId="0135787C" w14:textId="77777777" w:rsidR="00860AF8" w:rsidRDefault="00635C89">
      <w:pPr>
        <w:pStyle w:val="a4"/>
        <w:numPr>
          <w:ilvl w:val="0"/>
          <w:numId w:val="2"/>
        </w:numPr>
        <w:spacing w:after="60"/>
      </w:pPr>
      <w:r>
        <w:t>Корректная работа с транзакциями и блокировками.</w:t>
      </w:r>
    </w:p>
    <w:p w14:paraId="7B5BEB62" w14:textId="77777777" w:rsidR="00860AF8" w:rsidRDefault="00635C89">
      <w:pPr>
        <w:pStyle w:val="a4"/>
        <w:numPr>
          <w:ilvl w:val="0"/>
          <w:numId w:val="2"/>
        </w:numPr>
        <w:spacing w:after="60"/>
      </w:pPr>
      <w:r>
        <w:t>Обработка ошибок и граничных случаев; информативные с</w:t>
      </w:r>
      <w:r>
        <w:t>ообщения пользователю.</w:t>
      </w:r>
    </w:p>
    <w:p w14:paraId="1062139B" w14:textId="77777777" w:rsidR="00860AF8" w:rsidRDefault="00635C89">
      <w:pPr>
        <w:pStyle w:val="a4"/>
        <w:numPr>
          <w:ilvl w:val="0"/>
          <w:numId w:val="2"/>
        </w:numPr>
        <w:spacing w:after="60"/>
      </w:pPr>
      <w:r>
        <w:t>Учёт прав доступа (RLS/</w:t>
      </w:r>
      <w:proofErr w:type="spellStart"/>
      <w:r>
        <w:t>SoD</w:t>
      </w:r>
      <w:proofErr w:type="spellEnd"/>
      <w:r>
        <w:t>) в логике.</w:t>
      </w:r>
    </w:p>
    <w:p w14:paraId="1D96C9D9" w14:textId="77777777" w:rsidR="00860AF8" w:rsidRDefault="00635C89">
      <w:pPr>
        <w:pStyle w:val="a4"/>
        <w:numPr>
          <w:ilvl w:val="0"/>
          <w:numId w:val="2"/>
        </w:numPr>
        <w:spacing w:after="60"/>
      </w:pPr>
      <w:r>
        <w:t>Локализация строк интерфейса.</w:t>
      </w:r>
    </w:p>
    <w:p w14:paraId="3CCA4793" w14:textId="77777777" w:rsidR="00860AF8" w:rsidRDefault="00635C89">
      <w:pPr>
        <w:pStyle w:val="1"/>
      </w:pPr>
      <w:bookmarkStart w:id="8" w:name="_Toc232965247"/>
      <w:r>
        <w:t>6. Работа с расширениями и типовыми объектами</w:t>
      </w:r>
      <w:bookmarkEnd w:id="8"/>
    </w:p>
    <w:p w14:paraId="37289FA7" w14:textId="77777777" w:rsidR="00860AF8" w:rsidRDefault="00635C89">
      <w:pPr>
        <w:spacing w:after="120"/>
      </w:pPr>
      <w:r>
        <w:rPr>
          <w:i/>
          <w:iCs/>
          <w:color w:val="808080"/>
          <w:sz w:val="20"/>
          <w:szCs w:val="20"/>
        </w:rPr>
        <w:t xml:space="preserve">Ключевой раздел для </w:t>
      </w:r>
      <w:proofErr w:type="spellStart"/>
      <w:r>
        <w:rPr>
          <w:i/>
          <w:iCs/>
          <w:color w:val="808080"/>
          <w:sz w:val="20"/>
          <w:szCs w:val="20"/>
        </w:rPr>
        <w:t>обновляемости</w:t>
      </w:r>
      <w:proofErr w:type="spellEnd"/>
      <w:r>
        <w:rPr>
          <w:i/>
          <w:iCs/>
          <w:color w:val="808080"/>
          <w:sz w:val="20"/>
          <w:szCs w:val="20"/>
        </w:rPr>
        <w:t>. Зафиксируйте порядок выбора способа доработки.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860AF8" w14:paraId="658E66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81ADEC" w14:textId="77777777" w:rsidR="00860AF8" w:rsidRDefault="00635C89">
            <w:r>
              <w:rPr>
                <w:b/>
                <w:bCs/>
                <w:color w:val="FFFFFF"/>
                <w:sz w:val="21"/>
                <w:szCs w:val="21"/>
              </w:rPr>
              <w:t>Способ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FA11ED" w14:textId="77777777" w:rsidR="00860AF8" w:rsidRDefault="00635C89">
            <w:r>
              <w:rPr>
                <w:b/>
                <w:bCs/>
                <w:color w:val="FFFFFF"/>
                <w:sz w:val="21"/>
                <w:szCs w:val="21"/>
              </w:rPr>
              <w:t>Когда применять</w:t>
            </w:r>
          </w:p>
        </w:tc>
      </w:tr>
      <w:tr w:rsidR="00860AF8" w14:paraId="3956205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088953" w14:textId="77777777" w:rsidR="00860AF8" w:rsidRDefault="00635C89">
            <w:r>
              <w:rPr>
                <w:color w:val="000000"/>
                <w:sz w:val="21"/>
                <w:szCs w:val="21"/>
              </w:rPr>
              <w:t>Расширение конфигурации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890A20" w14:textId="77777777" w:rsidR="00860AF8" w:rsidRDefault="00635C89">
            <w:r>
              <w:rPr>
                <w:color w:val="000000"/>
                <w:sz w:val="21"/>
                <w:szCs w:val="21"/>
              </w:rPr>
              <w:t>По умолчанию для большинства доработок</w:t>
            </w:r>
          </w:p>
        </w:tc>
      </w:tr>
      <w:tr w:rsidR="00860AF8" w14:paraId="1E2B0F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23F569" w14:textId="77777777" w:rsidR="00860AF8" w:rsidRDefault="00635C89">
            <w:r>
              <w:rPr>
                <w:color w:val="000000"/>
                <w:sz w:val="21"/>
                <w:szCs w:val="21"/>
              </w:rPr>
              <w:t>Новый объект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8A9961" w14:textId="77777777" w:rsidR="00860AF8" w:rsidRDefault="00635C89">
            <w:r>
              <w:rPr>
                <w:color w:val="000000"/>
                <w:sz w:val="21"/>
                <w:szCs w:val="21"/>
              </w:rPr>
              <w:t>Когда нужна новая сущность, не нарушающая типовую логику</w:t>
            </w:r>
          </w:p>
        </w:tc>
      </w:tr>
      <w:tr w:rsidR="00860AF8" w14:paraId="5BD3E2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EE613B" w14:textId="77777777" w:rsidR="00860AF8" w:rsidRDefault="00635C89">
            <w:r>
              <w:rPr>
                <w:color w:val="000000"/>
                <w:sz w:val="21"/>
                <w:szCs w:val="21"/>
              </w:rPr>
              <w:t>Изменение типового объекта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1502" w14:textId="77777777" w:rsidR="00860AF8" w:rsidRDefault="00635C89">
            <w:r>
              <w:rPr>
                <w:color w:val="000000"/>
                <w:sz w:val="21"/>
                <w:szCs w:val="21"/>
              </w:rPr>
              <w:t>Только при невозможности расширения; с обоснованием и фиксацией влияния на обновление</w:t>
            </w:r>
          </w:p>
        </w:tc>
      </w:tr>
      <w:tr w:rsidR="00860AF8" w14:paraId="62225B8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B2961" w14:textId="77777777" w:rsidR="00860AF8" w:rsidRDefault="00635C89">
            <w:r>
              <w:rPr>
                <w:color w:val="000000"/>
                <w:sz w:val="21"/>
                <w:szCs w:val="21"/>
              </w:rPr>
              <w:t>Внешняя обработка/отчёт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8F6BAB" w14:textId="77777777" w:rsidR="00860AF8" w:rsidRDefault="00635C89">
            <w:r>
              <w:rPr>
                <w:color w:val="000000"/>
                <w:sz w:val="21"/>
                <w:szCs w:val="21"/>
              </w:rPr>
              <w:t>Для автономной функциональности без вмешательства в конфигурацию</w:t>
            </w:r>
          </w:p>
        </w:tc>
      </w:tr>
    </w:tbl>
    <w:p w14:paraId="5B1D62A4" w14:textId="77777777" w:rsidR="00860AF8" w:rsidRDefault="00635C89">
      <w:pPr>
        <w:pStyle w:val="1"/>
      </w:pPr>
      <w:bookmarkStart w:id="9" w:name="_Toc232965248"/>
      <w:r>
        <w:t xml:space="preserve">7. </w:t>
      </w:r>
      <w:proofErr w:type="spellStart"/>
      <w:r>
        <w:t>Версионирование</w:t>
      </w:r>
      <w:proofErr w:type="spellEnd"/>
      <w:r>
        <w:t xml:space="preserve"> и хранилище</w:t>
      </w:r>
      <w:bookmarkEnd w:id="9"/>
    </w:p>
    <w:p w14:paraId="115E144F" w14:textId="77777777" w:rsidR="00860AF8" w:rsidRDefault="00635C89">
      <w:pPr>
        <w:pStyle w:val="a4"/>
        <w:numPr>
          <w:ilvl w:val="0"/>
          <w:numId w:val="2"/>
        </w:numPr>
        <w:spacing w:after="60"/>
      </w:pPr>
      <w:r>
        <w:t>Все изменения ведутся через хранилище конфигурац</w:t>
      </w:r>
      <w:r>
        <w:t>ии / систему контроля версий.</w:t>
      </w:r>
    </w:p>
    <w:p w14:paraId="613DCF4C" w14:textId="77777777" w:rsidR="00860AF8" w:rsidRDefault="00635C89">
      <w:pPr>
        <w:pStyle w:val="a4"/>
        <w:numPr>
          <w:ilvl w:val="0"/>
          <w:numId w:val="2"/>
        </w:numPr>
        <w:spacing w:after="60"/>
      </w:pPr>
      <w:r>
        <w:t>Комментарий к помещению: что и зачем изменено, ссылка на DEV/ЧТЗ.</w:t>
      </w:r>
    </w:p>
    <w:p w14:paraId="1B468415" w14:textId="77777777" w:rsidR="00860AF8" w:rsidRDefault="00635C89">
      <w:pPr>
        <w:pStyle w:val="a4"/>
        <w:numPr>
          <w:ilvl w:val="0"/>
          <w:numId w:val="2"/>
        </w:numPr>
        <w:spacing w:after="60"/>
      </w:pPr>
      <w:r>
        <w:t>Версии фиксируются в Журнале версий конфигурации.</w:t>
      </w:r>
    </w:p>
    <w:p w14:paraId="7B45DB90" w14:textId="77777777" w:rsidR="00860AF8" w:rsidRDefault="00635C89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Журнал версий конфигурации; Реестр доработок.</w:t>
      </w:r>
    </w:p>
    <w:p w14:paraId="42051D85" w14:textId="77777777" w:rsidR="00860AF8" w:rsidRDefault="00635C89">
      <w:pPr>
        <w:pStyle w:val="1"/>
      </w:pPr>
      <w:bookmarkStart w:id="10" w:name="_Toc232965249"/>
      <w:r>
        <w:t>8. Контроль соблюдения стандартов</w:t>
      </w:r>
      <w:bookmarkEnd w:id="10"/>
    </w:p>
    <w:p w14:paraId="594A5B0B" w14:textId="77777777" w:rsidR="00860AF8" w:rsidRDefault="00635C89">
      <w:pPr>
        <w:spacing w:after="120"/>
      </w:pPr>
      <w:r>
        <w:t>Соблюдение стандартов проверяется на код-</w:t>
      </w:r>
      <w:proofErr w:type="spellStart"/>
      <w:r>
        <w:t>ревью</w:t>
      </w:r>
      <w:proofErr w:type="spellEnd"/>
      <w:r>
        <w:t xml:space="preserve"> (по чек-листу протокола код-</w:t>
      </w:r>
      <w:proofErr w:type="spellStart"/>
      <w:r>
        <w:t>ревью</w:t>
      </w:r>
      <w:proofErr w:type="spellEnd"/>
      <w:r>
        <w:t>) перед передачей доработки на тестирование. Систематические нарушения выносятся на ретроспективу и могут потребовать корректировки стандартов</w:t>
      </w:r>
      <w:r>
        <w:t>.</w:t>
      </w:r>
    </w:p>
    <w:p w14:paraId="1493AC23" w14:textId="77777777" w:rsidR="00860AF8" w:rsidRDefault="00635C89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Протоколы код-</w:t>
      </w:r>
      <w:proofErr w:type="spellStart"/>
      <w:r>
        <w:rPr>
          <w:color w:val="2E75B6"/>
        </w:rPr>
        <w:t>ревью</w:t>
      </w:r>
      <w:proofErr w:type="spellEnd"/>
      <w:r>
        <w:rPr>
          <w:color w:val="2E75B6"/>
        </w:rPr>
        <w:t>; План управления качеством.</w:t>
      </w:r>
    </w:p>
    <w:p w14:paraId="003F66DA" w14:textId="77777777" w:rsidR="00860AF8" w:rsidRDefault="00635C89">
      <w:pPr>
        <w:pStyle w:val="1"/>
      </w:pPr>
      <w:bookmarkStart w:id="11" w:name="_Toc232965250"/>
      <w:r>
        <w:t>9. Термины и сокращения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60AF8" w14:paraId="40AD05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596C26" w14:textId="77777777" w:rsidR="00860AF8" w:rsidRDefault="00635C89">
            <w:r>
              <w:rPr>
                <w:b/>
                <w:bCs/>
                <w:color w:val="000000"/>
                <w:sz w:val="21"/>
                <w:szCs w:val="21"/>
              </w:rPr>
              <w:t>Расширение конфигурации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96B510" w14:textId="77777777" w:rsidR="00860AF8" w:rsidRDefault="00635C89">
            <w:r>
              <w:rPr>
                <w:color w:val="000000"/>
                <w:sz w:val="21"/>
                <w:szCs w:val="21"/>
              </w:rPr>
              <w:t>Механизм 1С для доработок без изменения типовых объектов</w:t>
            </w:r>
          </w:p>
        </w:tc>
      </w:tr>
      <w:tr w:rsidR="00860AF8" w14:paraId="624C32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A870B6" w14:textId="77777777" w:rsidR="00860AF8" w:rsidRDefault="00635C89">
            <w:r>
              <w:rPr>
                <w:b/>
                <w:bCs/>
                <w:color w:val="000000"/>
                <w:sz w:val="21"/>
                <w:szCs w:val="21"/>
              </w:rPr>
              <w:t xml:space="preserve">Code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style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F8C28C" w14:textId="77777777" w:rsidR="00860AF8" w:rsidRDefault="00635C89">
            <w:r>
              <w:rPr>
                <w:color w:val="000000"/>
                <w:sz w:val="21"/>
                <w:szCs w:val="21"/>
              </w:rPr>
              <w:t>Правила оформления исходного кода</w:t>
            </w:r>
          </w:p>
        </w:tc>
      </w:tr>
      <w:tr w:rsidR="00860AF8" w14:paraId="5782DD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46AAD0" w14:textId="77777777" w:rsidR="00860AF8" w:rsidRDefault="00635C89">
            <w:r>
              <w:rPr>
                <w:b/>
                <w:bCs/>
                <w:color w:val="000000"/>
                <w:sz w:val="21"/>
                <w:szCs w:val="21"/>
              </w:rPr>
              <w:t>DEV ID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3AA8E" w14:textId="77777777" w:rsidR="00860AF8" w:rsidRDefault="00635C89">
            <w:r>
              <w:rPr>
                <w:color w:val="000000"/>
                <w:sz w:val="21"/>
                <w:szCs w:val="21"/>
              </w:rPr>
              <w:t>Идентификатор доработки (Реестр доработок)</w:t>
            </w:r>
          </w:p>
        </w:tc>
      </w:tr>
      <w:tr w:rsidR="00860AF8" w14:paraId="6830A5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86E7D7" w14:textId="77777777" w:rsidR="00860AF8" w:rsidRDefault="00635C89">
            <w:r>
              <w:rPr>
                <w:b/>
                <w:bCs/>
                <w:color w:val="000000"/>
                <w:sz w:val="21"/>
                <w:szCs w:val="21"/>
              </w:rPr>
              <w:t xml:space="preserve">RLS /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SoD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8FA8D" w14:textId="77777777" w:rsidR="00860AF8" w:rsidRDefault="00635C89">
            <w:r>
              <w:rPr>
                <w:color w:val="000000"/>
                <w:sz w:val="21"/>
                <w:szCs w:val="21"/>
              </w:rPr>
              <w:t>Ограничение на уровне записей / разделение полномочий</w:t>
            </w:r>
          </w:p>
        </w:tc>
      </w:tr>
      <w:tr w:rsidR="00860AF8" w14:paraId="000542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529462" w14:textId="77777777" w:rsidR="00860AF8" w:rsidRDefault="00635C89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1335D6" w14:textId="77777777" w:rsidR="00860AF8" w:rsidRDefault="00635C89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64D37C09" w14:textId="77777777" w:rsidR="00635C89" w:rsidRDefault="00635C89"/>
    <w:sectPr w:rsidR="00635C8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8AE13" w14:textId="77777777" w:rsidR="00635C89" w:rsidRDefault="00635C89">
      <w:r>
        <w:separator/>
      </w:r>
    </w:p>
  </w:endnote>
  <w:endnote w:type="continuationSeparator" w:id="0">
    <w:p w14:paraId="4C92130B" w14:textId="77777777" w:rsidR="00635C89" w:rsidRDefault="00635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F11A8" w14:textId="77777777" w:rsidR="00860AF8" w:rsidRDefault="00635C89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C6038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C60386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80092" w14:textId="77777777" w:rsidR="00635C89" w:rsidRDefault="00635C89">
      <w:r>
        <w:separator/>
      </w:r>
    </w:p>
  </w:footnote>
  <w:footnote w:type="continuationSeparator" w:id="0">
    <w:p w14:paraId="615CAE9B" w14:textId="77777777" w:rsidR="00635C89" w:rsidRDefault="00635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19685" w14:textId="77777777" w:rsidR="00860AF8" w:rsidRDefault="00635C89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 xml:space="preserve">Стандарты разработки и </w:t>
    </w:r>
    <w:proofErr w:type="spellStart"/>
    <w:r>
      <w:rPr>
        <w:color w:val="808080"/>
        <w:sz w:val="16"/>
        <w:szCs w:val="16"/>
      </w:rPr>
      <w:t>code</w:t>
    </w:r>
    <w:proofErr w:type="spellEnd"/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style</w:t>
    </w:r>
    <w:proofErr w:type="spellEnd"/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34350"/>
    <w:multiLevelType w:val="hybridMultilevel"/>
    <w:tmpl w:val="4854535E"/>
    <w:lvl w:ilvl="0" w:tplc="98C2E238">
      <w:start w:val="1"/>
      <w:numFmt w:val="bullet"/>
      <w:lvlText w:val="•"/>
      <w:lvlJc w:val="left"/>
      <w:pPr>
        <w:ind w:left="720" w:hanging="360"/>
      </w:pPr>
    </w:lvl>
    <w:lvl w:ilvl="1" w:tplc="20D4D944">
      <w:numFmt w:val="decimal"/>
      <w:lvlText w:val=""/>
      <w:lvlJc w:val="left"/>
    </w:lvl>
    <w:lvl w:ilvl="2" w:tplc="C0AC0F88">
      <w:numFmt w:val="decimal"/>
      <w:lvlText w:val=""/>
      <w:lvlJc w:val="left"/>
    </w:lvl>
    <w:lvl w:ilvl="3" w:tplc="13AE7E1E">
      <w:numFmt w:val="decimal"/>
      <w:lvlText w:val=""/>
      <w:lvlJc w:val="left"/>
    </w:lvl>
    <w:lvl w:ilvl="4" w:tplc="AE522A92">
      <w:numFmt w:val="decimal"/>
      <w:lvlText w:val=""/>
      <w:lvlJc w:val="left"/>
    </w:lvl>
    <w:lvl w:ilvl="5" w:tplc="967E0862">
      <w:numFmt w:val="decimal"/>
      <w:lvlText w:val=""/>
      <w:lvlJc w:val="left"/>
    </w:lvl>
    <w:lvl w:ilvl="6" w:tplc="EDF8FD6A">
      <w:numFmt w:val="decimal"/>
      <w:lvlText w:val=""/>
      <w:lvlJc w:val="left"/>
    </w:lvl>
    <w:lvl w:ilvl="7" w:tplc="80687378">
      <w:numFmt w:val="decimal"/>
      <w:lvlText w:val=""/>
      <w:lvlJc w:val="left"/>
    </w:lvl>
    <w:lvl w:ilvl="8" w:tplc="377E65DE">
      <w:numFmt w:val="decimal"/>
      <w:lvlText w:val=""/>
      <w:lvlJc w:val="left"/>
    </w:lvl>
  </w:abstractNum>
  <w:abstractNum w:abstractNumId="1" w15:restartNumberingAfterBreak="0">
    <w:nsid w:val="6E0F11D1"/>
    <w:multiLevelType w:val="hybridMultilevel"/>
    <w:tmpl w:val="5E2C3120"/>
    <w:lvl w:ilvl="0" w:tplc="18746D3C">
      <w:start w:val="1"/>
      <w:numFmt w:val="bullet"/>
      <w:lvlText w:val="●"/>
      <w:lvlJc w:val="left"/>
      <w:pPr>
        <w:ind w:left="720" w:hanging="360"/>
      </w:pPr>
    </w:lvl>
    <w:lvl w:ilvl="1" w:tplc="F2B463CE">
      <w:start w:val="1"/>
      <w:numFmt w:val="bullet"/>
      <w:lvlText w:val="○"/>
      <w:lvlJc w:val="left"/>
      <w:pPr>
        <w:ind w:left="1440" w:hanging="360"/>
      </w:pPr>
    </w:lvl>
    <w:lvl w:ilvl="2" w:tplc="737CCB0A">
      <w:start w:val="1"/>
      <w:numFmt w:val="bullet"/>
      <w:lvlText w:val="■"/>
      <w:lvlJc w:val="left"/>
      <w:pPr>
        <w:ind w:left="2160" w:hanging="360"/>
      </w:pPr>
    </w:lvl>
    <w:lvl w:ilvl="3" w:tplc="C0C494F0">
      <w:start w:val="1"/>
      <w:numFmt w:val="bullet"/>
      <w:lvlText w:val="●"/>
      <w:lvlJc w:val="left"/>
      <w:pPr>
        <w:ind w:left="2880" w:hanging="360"/>
      </w:pPr>
    </w:lvl>
    <w:lvl w:ilvl="4" w:tplc="67CED38C">
      <w:start w:val="1"/>
      <w:numFmt w:val="bullet"/>
      <w:lvlText w:val="○"/>
      <w:lvlJc w:val="left"/>
      <w:pPr>
        <w:ind w:left="3600" w:hanging="360"/>
      </w:pPr>
    </w:lvl>
    <w:lvl w:ilvl="5" w:tplc="1BB42D72">
      <w:start w:val="1"/>
      <w:numFmt w:val="bullet"/>
      <w:lvlText w:val="■"/>
      <w:lvlJc w:val="left"/>
      <w:pPr>
        <w:ind w:left="4320" w:hanging="360"/>
      </w:pPr>
    </w:lvl>
    <w:lvl w:ilvl="6" w:tplc="DA4E68AC">
      <w:start w:val="1"/>
      <w:numFmt w:val="bullet"/>
      <w:lvlText w:val="●"/>
      <w:lvlJc w:val="left"/>
      <w:pPr>
        <w:ind w:left="5040" w:hanging="360"/>
      </w:pPr>
    </w:lvl>
    <w:lvl w:ilvl="7" w:tplc="2AA0BCB8">
      <w:start w:val="1"/>
      <w:numFmt w:val="bullet"/>
      <w:lvlText w:val="●"/>
      <w:lvlJc w:val="left"/>
      <w:pPr>
        <w:ind w:left="5760" w:hanging="360"/>
      </w:pPr>
    </w:lvl>
    <w:lvl w:ilvl="8" w:tplc="71F09C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AF8"/>
    <w:rsid w:val="00635C89"/>
    <w:rsid w:val="00860AF8"/>
    <w:rsid w:val="00C6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C5C0D"/>
  <w15:docId w15:val="{0DA41D6C-13E6-464D-81FA-246FA789F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6038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752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Стандарты разработки и code style</dc:title>
  <dc:creator>Халилов Руслан Энверович, руководитель проектов, PMP (PMI)</dc:creator>
  <cp:lastModifiedBy>Руслан Халилов</cp:lastModifiedBy>
  <cp:revision>2</cp:revision>
  <dcterms:created xsi:type="dcterms:W3CDTF">2026-06-21T17:14:00Z</dcterms:created>
  <dcterms:modified xsi:type="dcterms:W3CDTF">2026-06-21T17:14:00Z</dcterms:modified>
</cp:coreProperties>
</file>