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3A845" w14:textId="77777777" w:rsidR="008338A7" w:rsidRDefault="00F17D71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АКТ СДАЧИ-ПРИЁМКИ</w:t>
      </w:r>
    </w:p>
    <w:p w14:paraId="38DB36A9" w14:textId="77777777" w:rsidR="008338A7" w:rsidRDefault="00F17D71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выполненных работ / этапа проекта</w:t>
      </w:r>
    </w:p>
    <w:p w14:paraId="4CCCB1D5" w14:textId="77777777" w:rsidR="008338A7" w:rsidRDefault="00F17D71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63CF1A4F" w14:textId="77777777" w:rsidR="008338A7" w:rsidRDefault="00F17D71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1B31320D" w14:textId="77777777" w:rsidR="008338A7" w:rsidRDefault="00F17D71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4959DF09" w14:textId="77777777" w:rsidR="008338A7" w:rsidRDefault="00F17D71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17CE2C98" w14:textId="77777777" w:rsidR="008338A7" w:rsidRDefault="00F17D71">
      <w:r>
        <w:br w:type="page"/>
      </w:r>
    </w:p>
    <w:p w14:paraId="5B919244" w14:textId="77777777" w:rsidR="008338A7" w:rsidRDefault="00F17D71">
      <w:pPr>
        <w:pStyle w:val="1"/>
      </w:pPr>
      <w:bookmarkStart w:id="0" w:name="_Toc233023998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8338A7" w14:paraId="56742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A52CBE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6066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8E7C5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04BAE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8338A7" w14:paraId="5B878F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2C8AC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94315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F32E0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FA8B3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8338A7" w14:paraId="3DFB72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6DBA0" w14:textId="77777777" w:rsidR="008338A7" w:rsidRDefault="008338A7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49265" w14:textId="77777777" w:rsidR="008338A7" w:rsidRDefault="008338A7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0FD8B" w14:textId="77777777" w:rsidR="008338A7" w:rsidRDefault="008338A7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7099" w14:textId="77777777" w:rsidR="008338A7" w:rsidRDefault="008338A7"/>
        </w:tc>
      </w:tr>
    </w:tbl>
    <w:p w14:paraId="726F03EC" w14:textId="77777777" w:rsidR="008338A7" w:rsidRDefault="008338A7">
      <w:pPr>
        <w:spacing w:after="160"/>
      </w:pPr>
    </w:p>
    <w:p w14:paraId="27F66774" w14:textId="77777777" w:rsidR="008338A7" w:rsidRDefault="00F17D71">
      <w:pPr>
        <w:pStyle w:val="1"/>
      </w:pPr>
      <w:bookmarkStart w:id="1" w:name="_Toc233023999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8338A7" w14:paraId="64404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B8437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BF8DE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709AE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B386B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8338A7" w14:paraId="43FA48A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69ACA" w14:textId="77777777" w:rsidR="008338A7" w:rsidRDefault="00F17D71">
            <w:r>
              <w:rPr>
                <w:color w:val="000000"/>
                <w:sz w:val="21"/>
                <w:szCs w:val="21"/>
              </w:rPr>
              <w:t>СДАЛ: Руководитель проекта (Исполнитель)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CFF17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2E8AD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50E17" w14:textId="77777777" w:rsidR="008338A7" w:rsidRDefault="008338A7"/>
        </w:tc>
      </w:tr>
      <w:tr w:rsidR="008338A7" w14:paraId="2C0A763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1B5EF" w14:textId="77777777" w:rsidR="008338A7" w:rsidRDefault="00F17D71">
            <w:r>
              <w:rPr>
                <w:color w:val="000000"/>
                <w:sz w:val="21"/>
                <w:szCs w:val="21"/>
              </w:rPr>
              <w:t>ПРИНЯЛ: Руководитель проекта (Заказчик)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D836A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7616F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1B6B1" w14:textId="77777777" w:rsidR="008338A7" w:rsidRDefault="008338A7"/>
        </w:tc>
      </w:tr>
      <w:tr w:rsidR="008338A7" w14:paraId="3DD5784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54A76" w14:textId="77777777" w:rsidR="008338A7" w:rsidRDefault="00F17D71">
            <w:r>
              <w:rPr>
                <w:color w:val="000000"/>
                <w:sz w:val="21"/>
                <w:szCs w:val="21"/>
              </w:rPr>
              <w:t>УТВЕРЖДАЮ: Спонсор / уполномоченное лицо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652BA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09CD0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C98FA" w14:textId="77777777" w:rsidR="008338A7" w:rsidRDefault="008338A7"/>
        </w:tc>
      </w:tr>
    </w:tbl>
    <w:p w14:paraId="41730964" w14:textId="77777777" w:rsidR="008338A7" w:rsidRDefault="00F17D71">
      <w:r>
        <w:br w:type="page"/>
      </w:r>
    </w:p>
    <w:p w14:paraId="753C0882" w14:textId="77777777" w:rsidR="008338A7" w:rsidRDefault="00F17D71">
      <w:pPr>
        <w:pStyle w:val="1"/>
      </w:pPr>
      <w:bookmarkStart w:id="2" w:name="_Toc233024000"/>
      <w:r>
        <w:lastRenderedPageBreak/>
        <w:t>Содержание</w:t>
      </w:r>
      <w:bookmarkEnd w:id="2"/>
    </w:p>
    <w:sdt>
      <w:sdtPr>
        <w:alias w:val="Содержание"/>
        <w:id w:val="-1263525256"/>
      </w:sdtPr>
      <w:sdtEndPr/>
      <w:sdtContent>
        <w:p w14:paraId="1B1F527F" w14:textId="77777777" w:rsidR="00145F4A" w:rsidRDefault="00F17D71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23998" w:history="1">
            <w:r w:rsidR="00145F4A" w:rsidRPr="00CE06EF">
              <w:rPr>
                <w:rStyle w:val="a5"/>
                <w:noProof/>
              </w:rPr>
              <w:t>Лист регистрации изменений</w:t>
            </w:r>
            <w:r w:rsidR="00145F4A">
              <w:rPr>
                <w:noProof/>
              </w:rPr>
              <w:tab/>
            </w:r>
            <w:r w:rsidR="00145F4A">
              <w:rPr>
                <w:noProof/>
              </w:rPr>
              <w:fldChar w:fldCharType="begin"/>
            </w:r>
            <w:r w:rsidR="00145F4A">
              <w:rPr>
                <w:noProof/>
              </w:rPr>
              <w:instrText xml:space="preserve"> PAGEREF _Toc233023998 \h </w:instrText>
            </w:r>
            <w:r w:rsidR="00145F4A">
              <w:rPr>
                <w:noProof/>
              </w:rPr>
            </w:r>
            <w:r w:rsidR="00145F4A">
              <w:rPr>
                <w:noProof/>
              </w:rPr>
              <w:fldChar w:fldCharType="separate"/>
            </w:r>
            <w:r w:rsidR="00145F4A">
              <w:rPr>
                <w:noProof/>
              </w:rPr>
              <w:t>2</w:t>
            </w:r>
            <w:r w:rsidR="00145F4A">
              <w:rPr>
                <w:noProof/>
              </w:rPr>
              <w:fldChar w:fldCharType="end"/>
            </w:r>
          </w:hyperlink>
        </w:p>
        <w:p w14:paraId="1BACA1F0" w14:textId="77777777" w:rsidR="00145F4A" w:rsidRDefault="00145F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99" w:history="1">
            <w:r w:rsidRPr="00CE06EF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8CD38D2" w14:textId="77777777" w:rsidR="00145F4A" w:rsidRDefault="00145F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4000" w:history="1">
            <w:r w:rsidRPr="00CE06EF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09B8D1" w14:textId="77777777" w:rsidR="00145F4A" w:rsidRDefault="00145F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4001" w:history="1">
            <w:r w:rsidRPr="00CE06EF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03EC51" w14:textId="77777777" w:rsidR="00145F4A" w:rsidRDefault="00145F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4002" w:history="1">
            <w:r w:rsidRPr="00CE06EF">
              <w:rPr>
                <w:rStyle w:val="a5"/>
                <w:noProof/>
              </w:rPr>
              <w:t>2. Реквизиты акта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8D905B" w14:textId="77777777" w:rsidR="00145F4A" w:rsidRDefault="00145F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4003" w:history="1">
            <w:r w:rsidRPr="00CE06EF">
              <w:rPr>
                <w:rStyle w:val="a5"/>
                <w:noProof/>
              </w:rPr>
              <w:t>3. Предмет приёмки (результаты работ)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E7BDFD" w14:textId="77777777" w:rsidR="00145F4A" w:rsidRDefault="00145F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4004" w:history="1">
            <w:r w:rsidRPr="00CE06EF">
              <w:rPr>
                <w:rStyle w:val="a5"/>
                <w:noProof/>
              </w:rPr>
              <w:t>4. Соответствие критериям приёмки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705EF6" w14:textId="77777777" w:rsidR="00145F4A" w:rsidRDefault="00145F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4005" w:history="1">
            <w:r w:rsidRPr="00CE06EF">
              <w:rPr>
                <w:rStyle w:val="a5"/>
                <w:noProof/>
              </w:rPr>
              <w:t>5. Выявленные замечания (при наличии)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F7EB38" w14:textId="77777777" w:rsidR="00145F4A" w:rsidRDefault="00145F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4006" w:history="1">
            <w:r w:rsidRPr="00CE06EF">
              <w:rPr>
                <w:rStyle w:val="a5"/>
                <w:noProof/>
              </w:rPr>
              <w:t>6. Решение о приёмке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0793BE" w14:textId="77777777" w:rsidR="00145F4A" w:rsidRDefault="00145F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4007" w:history="1">
            <w:r w:rsidRPr="00CE06EF">
              <w:rPr>
                <w:rStyle w:val="a5"/>
                <w:noProof/>
              </w:rPr>
              <w:t>7. Подписи сторон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BBB60A" w14:textId="77777777" w:rsidR="00145F4A" w:rsidRDefault="00145F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4008" w:history="1">
            <w:r w:rsidRPr="00CE06EF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_Toc233024008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438B8D" w14:textId="77777777" w:rsidR="008338A7" w:rsidRDefault="00F17D71">
          <w:r>
            <w:fldChar w:fldCharType="end"/>
          </w:r>
        </w:p>
      </w:sdtContent>
    </w:sdt>
    <w:p w14:paraId="194D8C0C" w14:textId="77777777" w:rsidR="008338A7" w:rsidRDefault="00F17D71">
      <w:r>
        <w:br w:type="page"/>
      </w:r>
    </w:p>
    <w:p w14:paraId="4F026A85" w14:textId="77777777" w:rsidR="008338A7" w:rsidRDefault="00F17D71">
      <w:pPr>
        <w:pStyle w:val="1"/>
      </w:pPr>
      <w:bookmarkStart w:id="3" w:name="_Toc233024001"/>
      <w:r>
        <w:lastRenderedPageBreak/>
        <w:t>1. Назначение документа</w:t>
      </w:r>
      <w:bookmarkEnd w:id="3"/>
    </w:p>
    <w:p w14:paraId="2ABD5911" w14:textId="77777777" w:rsidR="008338A7" w:rsidRDefault="00F17D71">
      <w:pPr>
        <w:spacing w:after="120"/>
      </w:pPr>
      <w:r>
        <w:t>Акт фиксирует факт сдачи Исполнителем и приёмки Заказчиком результатов работ по этапу (или проекту в целом), их соответствие договору, ТЗ и критериям приёмки. Является основанием для закрытия этапа и расчётов. Документ — шаблон: оформляется на каждый сдава</w:t>
      </w:r>
      <w:r>
        <w:t>емый этап и итоговый акт по проекту.</w:t>
      </w:r>
    </w:p>
    <w:p w14:paraId="3D0EB878" w14:textId="77777777" w:rsidR="008338A7" w:rsidRDefault="00F17D7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Устав (раздел 7 — критерии приёмки), головное ТЗ (раздел 6), Протокол приёмочных испытаний, Календарный план (вехи).</w:t>
      </w:r>
    </w:p>
    <w:p w14:paraId="78C79E85" w14:textId="77777777" w:rsidR="008338A7" w:rsidRDefault="00F17D71">
      <w:pPr>
        <w:pStyle w:val="1"/>
      </w:pPr>
      <w:bookmarkStart w:id="4" w:name="_Toc233024002"/>
      <w:r>
        <w:t>2. Реквизиты акта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8338A7" w14:paraId="47BFDE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946BC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Номер акта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BB5BDB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8338A7" w14:paraId="78F474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F8EEE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Дата составления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B1655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[ДД.ММ.ГГГГ]</w:t>
            </w:r>
          </w:p>
        </w:tc>
      </w:tr>
      <w:tr w:rsidR="008338A7" w14:paraId="709D2C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262020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Основание (дог</w:t>
            </w:r>
            <w:r>
              <w:rPr>
                <w:b/>
                <w:bCs/>
                <w:color w:val="000000"/>
                <w:sz w:val="21"/>
                <w:szCs w:val="21"/>
              </w:rPr>
              <w:t>овор)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AB4C5C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[№ и дата договора]</w:t>
            </w:r>
          </w:p>
        </w:tc>
      </w:tr>
      <w:tr w:rsidR="008338A7" w14:paraId="5B4B2B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AE003F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Этап проекта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C61A8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[наименование этапа / «Проект в целом»]</w:t>
            </w:r>
          </w:p>
        </w:tc>
      </w:tr>
      <w:tr w:rsidR="008338A7" w14:paraId="272F95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71D74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Период выполнения работ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1DF47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[с — по]</w:t>
            </w:r>
          </w:p>
        </w:tc>
      </w:tr>
      <w:tr w:rsidR="008338A7" w14:paraId="5DDD71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B7463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Исполнитель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CD753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[наименование]</w:t>
            </w:r>
          </w:p>
        </w:tc>
      </w:tr>
      <w:tr w:rsidR="008338A7" w14:paraId="598310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55608E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Заказчик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5E806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[наименование]</w:t>
            </w:r>
          </w:p>
        </w:tc>
      </w:tr>
    </w:tbl>
    <w:p w14:paraId="140DEB86" w14:textId="77777777" w:rsidR="008338A7" w:rsidRDefault="00F17D71">
      <w:pPr>
        <w:pStyle w:val="1"/>
      </w:pPr>
      <w:bookmarkStart w:id="5" w:name="_Toc233024003"/>
      <w:r>
        <w:t>3. Предмет приёмки (результаты работ)</w:t>
      </w:r>
      <w:bookmarkEnd w:id="5"/>
    </w:p>
    <w:p w14:paraId="751135FD" w14:textId="77777777" w:rsidR="008338A7" w:rsidRDefault="00F17D71">
      <w:pPr>
        <w:spacing w:after="120"/>
      </w:pPr>
      <w:r>
        <w:rPr>
          <w:i/>
          <w:iCs/>
          <w:color w:val="808080"/>
          <w:sz w:val="20"/>
          <w:szCs w:val="20"/>
        </w:rPr>
        <w:t>Перечень сданных результатов этапа со ссылкой на ТЗ/ЧТЗ и подтверждающие документы.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2760"/>
        <w:gridCol w:w="2000"/>
      </w:tblGrid>
      <w:tr w:rsidR="008338A7" w14:paraId="1B4654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512199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2B9A2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Результат / работа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84788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Соответствует (ТЗ/ЧТЗ)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CF16A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Подтверждение</w:t>
            </w:r>
          </w:p>
        </w:tc>
      </w:tr>
      <w:tr w:rsidR="008338A7" w14:paraId="2EDAFD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4F9BB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D7A76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[Настроенная подсистема …]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FE0B3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[ТЗ р. …]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C1915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[протокол …]</w:t>
            </w:r>
          </w:p>
        </w:tc>
      </w:tr>
      <w:tr w:rsidR="008338A7" w14:paraId="56F6C2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1F95C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7FCFC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[Реализованная интеграция …]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14316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[ЧТЗ-…]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7806E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 xml:space="preserve">[протокол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тестир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.]</w:t>
            </w:r>
          </w:p>
        </w:tc>
      </w:tr>
      <w:tr w:rsidR="008338A7" w14:paraId="762850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DABDD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71D7E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[Перенос данных …]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934D4D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[Концепция миграции]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97DB5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[протокол сверки]</w:t>
            </w:r>
          </w:p>
        </w:tc>
      </w:tr>
    </w:tbl>
    <w:p w14:paraId="03A951EF" w14:textId="77777777" w:rsidR="008338A7" w:rsidRDefault="00F17D71">
      <w:pPr>
        <w:pStyle w:val="1"/>
      </w:pPr>
      <w:bookmarkStart w:id="6" w:name="_Toc233024004"/>
      <w:r>
        <w:t>4. Соответствие критериям приёмки</w:t>
      </w:r>
      <w:bookmarkEnd w:id="6"/>
    </w:p>
    <w:p w14:paraId="11B8E89D" w14:textId="77777777" w:rsidR="008338A7" w:rsidRDefault="00F17D71">
      <w:pPr>
        <w:spacing w:after="120"/>
      </w:pPr>
      <w:r>
        <w:rPr>
          <w:i/>
          <w:iCs/>
          <w:color w:val="808080"/>
          <w:sz w:val="20"/>
          <w:szCs w:val="20"/>
        </w:rPr>
        <w:t>Подтверждение выполнения критериев приёмки из Устава (р.7) и ТЗ (р.6).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980"/>
        <w:gridCol w:w="1980"/>
      </w:tblGrid>
      <w:tr w:rsidR="008338A7" w14:paraId="08A89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077A5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Критерий приёмки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BAE003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Выполнен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30C2A9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Примечание</w:t>
            </w:r>
          </w:p>
        </w:tc>
      </w:tr>
      <w:tr w:rsidR="008338A7" w14:paraId="1406A03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0DFE09" w14:textId="77777777" w:rsidR="008338A7" w:rsidRDefault="00F17D71">
            <w:r>
              <w:rPr>
                <w:color w:val="000000"/>
                <w:sz w:val="21"/>
                <w:szCs w:val="21"/>
              </w:rPr>
              <w:t>Приёмочные испытания пройдены (протокол)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7670E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93802" w14:textId="77777777" w:rsidR="008338A7" w:rsidRDefault="008338A7"/>
        </w:tc>
      </w:tr>
      <w:tr w:rsidR="008338A7" w14:paraId="6947B6C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CF847" w14:textId="77777777" w:rsidR="008338A7" w:rsidRDefault="00F17D71">
            <w:r>
              <w:rPr>
                <w:color w:val="000000"/>
                <w:sz w:val="21"/>
                <w:szCs w:val="21"/>
              </w:rPr>
              <w:t>Отсутствуют открытые блокирующие/критические дефекты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DB2A2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AA77A" w14:textId="77777777" w:rsidR="008338A7" w:rsidRDefault="008338A7"/>
        </w:tc>
      </w:tr>
      <w:tr w:rsidR="008338A7" w14:paraId="4B48809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AF63B" w14:textId="77777777" w:rsidR="008338A7" w:rsidRDefault="00F17D71">
            <w:r>
              <w:rPr>
                <w:color w:val="000000"/>
                <w:sz w:val="21"/>
                <w:szCs w:val="21"/>
              </w:rPr>
              <w:t>Документация передана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0539C3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598ED" w14:textId="77777777" w:rsidR="008338A7" w:rsidRDefault="008338A7"/>
        </w:tc>
      </w:tr>
      <w:tr w:rsidR="008338A7" w14:paraId="1FDA837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9AEB8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[Целевые KPI достигнуты]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09379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65F80" w14:textId="77777777" w:rsidR="008338A7" w:rsidRDefault="008338A7"/>
        </w:tc>
      </w:tr>
    </w:tbl>
    <w:p w14:paraId="1CF287DC" w14:textId="77777777" w:rsidR="008338A7" w:rsidRDefault="00F17D71">
      <w:pPr>
        <w:pStyle w:val="1"/>
      </w:pPr>
      <w:bookmarkStart w:id="7" w:name="_Toc233024005"/>
      <w:r>
        <w:lastRenderedPageBreak/>
        <w:t>5. Выявленные замечания (при наличии)</w:t>
      </w:r>
      <w:bookmarkEnd w:id="7"/>
    </w:p>
    <w:p w14:paraId="1F52C0AA" w14:textId="77777777" w:rsidR="008338A7" w:rsidRDefault="00F17D71">
      <w:pPr>
        <w:spacing w:after="120"/>
      </w:pPr>
      <w:r>
        <w:rPr>
          <w:i/>
          <w:iCs/>
          <w:color w:val="808080"/>
          <w:sz w:val="20"/>
          <w:szCs w:val="20"/>
        </w:rPr>
        <w:t>Если приёмка с замечаниями — перечислите их со сроками устранения. Если замечаний нет — укажите «Замечания отсутствуют».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760"/>
        <w:gridCol w:w="1800"/>
        <w:gridCol w:w="2100"/>
      </w:tblGrid>
      <w:tr w:rsidR="008338A7" w14:paraId="38EF8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60702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37BBFC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Замечание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3675E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Критичность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18387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Срок устранения</w:t>
            </w:r>
          </w:p>
        </w:tc>
      </w:tr>
      <w:tr w:rsidR="008338A7" w14:paraId="69BD8E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28D5E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1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66283D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[описание]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284E0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несуществ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.]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0619D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[ДД.ММ.ГГГГ]</w:t>
            </w:r>
          </w:p>
        </w:tc>
      </w:tr>
    </w:tbl>
    <w:p w14:paraId="2811268F" w14:textId="77777777" w:rsidR="008338A7" w:rsidRDefault="00F17D71">
      <w:pPr>
        <w:pStyle w:val="1"/>
      </w:pPr>
      <w:bookmarkStart w:id="8" w:name="_Toc233024006"/>
      <w:r>
        <w:t>6. Решение о приёмке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8338A7" w14:paraId="1BDADB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01162A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Результат приёмки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BC1769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[Принято / Принято с замечаниями / Не принято]</w:t>
            </w:r>
          </w:p>
        </w:tc>
      </w:tr>
      <w:tr w:rsidR="008338A7" w14:paraId="3EA8C7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34098F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Стоимость работ по этапу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F9376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[сумма, если применимо]</w:t>
            </w:r>
          </w:p>
        </w:tc>
      </w:tr>
      <w:tr w:rsidR="008338A7" w14:paraId="312665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C09BE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Основание для следующего этапа / расчётов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EAD98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</w:tbl>
    <w:p w14:paraId="2911C68F" w14:textId="77777777" w:rsidR="008338A7" w:rsidRDefault="00F17D71">
      <w:pPr>
        <w:spacing w:before="80" w:after="120"/>
      </w:pPr>
      <w:r>
        <w:t>Работы по этапу выполнены в полном объёме (с учётом замечаний раздела 5, при наличии) и соответствуют условиям договора и ТЗ. Стороны взаимных претензий не имеют (либо претензии указаны в разделе 5).</w:t>
      </w:r>
    </w:p>
    <w:p w14:paraId="29FB1F9C" w14:textId="77777777" w:rsidR="008338A7" w:rsidRDefault="00F17D71">
      <w:pPr>
        <w:pStyle w:val="1"/>
      </w:pPr>
      <w:bookmarkStart w:id="9" w:name="_Toc233024007"/>
      <w:r>
        <w:t>7. Подписи сторон</w:t>
      </w:r>
      <w:bookmarkEnd w:id="9"/>
    </w:p>
    <w:p w14:paraId="21F87E56" w14:textId="77777777" w:rsidR="008338A7" w:rsidRDefault="00F17D71">
      <w:pPr>
        <w:spacing w:after="120"/>
      </w:pPr>
      <w:r>
        <w:rPr>
          <w:i/>
          <w:iCs/>
          <w:color w:val="808080"/>
          <w:sz w:val="20"/>
          <w:szCs w:val="20"/>
        </w:rPr>
        <w:t>Основные подписи — на листе утверждени</w:t>
      </w:r>
      <w:r>
        <w:rPr>
          <w:i/>
          <w:iCs/>
          <w:color w:val="808080"/>
          <w:sz w:val="20"/>
          <w:szCs w:val="20"/>
        </w:rPr>
        <w:t>я. Здесь при необходимости — расширенный состав подписантов комиссии.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338A7" w14:paraId="597BB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37AD7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От Исполнителя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C5C86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От Заказчика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567963" w14:textId="77777777" w:rsidR="008338A7" w:rsidRDefault="00F17D71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</w:tr>
      <w:tr w:rsidR="008338A7" w14:paraId="00C11B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33B40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[ФИО, должность, подпись]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04FBBD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[ФИО, должность, подпись]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A544E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[ДД.ММ.ГГГГ]</w:t>
            </w:r>
          </w:p>
        </w:tc>
      </w:tr>
    </w:tbl>
    <w:p w14:paraId="0B4C2EE0" w14:textId="77777777" w:rsidR="008338A7" w:rsidRDefault="00F17D71">
      <w:pPr>
        <w:pStyle w:val="1"/>
      </w:pPr>
      <w:bookmarkStart w:id="10" w:name="_Toc233024008"/>
      <w:r>
        <w:t>8. Термины и сокращения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338A7" w14:paraId="22F4CF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EF1A4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Акт сдачи-приёмки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CA47" w14:textId="77777777" w:rsidR="008338A7" w:rsidRDefault="00F17D71">
            <w:r>
              <w:rPr>
                <w:color w:val="000000"/>
                <w:sz w:val="21"/>
                <w:szCs w:val="21"/>
              </w:rPr>
              <w:t>Документ, фиксирующий передачу и приёмку результатов работ</w:t>
            </w:r>
          </w:p>
        </w:tc>
      </w:tr>
      <w:tr w:rsidR="008338A7" w14:paraId="06EA11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E6719" w14:textId="77777777" w:rsidR="008338A7" w:rsidRDefault="00F17D71">
            <w:r>
              <w:rPr>
                <w:b/>
                <w:bCs/>
                <w:color w:val="000000"/>
                <w:sz w:val="21"/>
                <w:szCs w:val="21"/>
              </w:rPr>
              <w:t>Критерии приёмки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5FD7B" w14:textId="77777777" w:rsidR="008338A7" w:rsidRDefault="00F17D71">
            <w:r>
              <w:rPr>
                <w:color w:val="000000"/>
                <w:sz w:val="21"/>
                <w:szCs w:val="21"/>
              </w:rPr>
              <w:t>Условия, при которых результат считается принятым (Устав р.7)</w:t>
            </w:r>
          </w:p>
        </w:tc>
      </w:tr>
      <w:tr w:rsidR="008338A7" w14:paraId="08991C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F4A92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CBDC5" w14:textId="77777777" w:rsidR="008338A7" w:rsidRDefault="00F17D71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74EC6C88" w14:textId="77777777" w:rsidR="00F17D71" w:rsidRDefault="00F17D71"/>
    <w:sectPr w:rsidR="00F17D7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E59CB" w14:textId="77777777" w:rsidR="00F17D71" w:rsidRDefault="00F17D71">
      <w:r>
        <w:separator/>
      </w:r>
    </w:p>
  </w:endnote>
  <w:endnote w:type="continuationSeparator" w:id="0">
    <w:p w14:paraId="21F96ECB" w14:textId="77777777" w:rsidR="00F17D71" w:rsidRDefault="00F17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9B366" w14:textId="77777777" w:rsidR="008338A7" w:rsidRDefault="00F17D71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45F4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145F4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5FACF" w14:textId="77777777" w:rsidR="00F17D71" w:rsidRDefault="00F17D71">
      <w:r>
        <w:separator/>
      </w:r>
    </w:p>
  </w:footnote>
  <w:footnote w:type="continuationSeparator" w:id="0">
    <w:p w14:paraId="29476001" w14:textId="77777777" w:rsidR="00F17D71" w:rsidRDefault="00F17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06C1E" w14:textId="77777777" w:rsidR="008338A7" w:rsidRDefault="00F17D71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Акт сдачи-приёмки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D5F49"/>
    <w:multiLevelType w:val="hybridMultilevel"/>
    <w:tmpl w:val="599AE91C"/>
    <w:lvl w:ilvl="0" w:tplc="91249B7A">
      <w:start w:val="1"/>
      <w:numFmt w:val="decimal"/>
      <w:lvlText w:val="%1."/>
      <w:lvlJc w:val="left"/>
      <w:pPr>
        <w:ind w:left="720" w:hanging="360"/>
      </w:pPr>
    </w:lvl>
    <w:lvl w:ilvl="1" w:tplc="00645170">
      <w:numFmt w:val="decimal"/>
      <w:lvlText w:val=""/>
      <w:lvlJc w:val="left"/>
    </w:lvl>
    <w:lvl w:ilvl="2" w:tplc="9D683668">
      <w:numFmt w:val="decimal"/>
      <w:lvlText w:val=""/>
      <w:lvlJc w:val="left"/>
    </w:lvl>
    <w:lvl w:ilvl="3" w:tplc="9460AE18">
      <w:numFmt w:val="decimal"/>
      <w:lvlText w:val=""/>
      <w:lvlJc w:val="left"/>
    </w:lvl>
    <w:lvl w:ilvl="4" w:tplc="3C669FC8">
      <w:numFmt w:val="decimal"/>
      <w:lvlText w:val=""/>
      <w:lvlJc w:val="left"/>
    </w:lvl>
    <w:lvl w:ilvl="5" w:tplc="599642A6">
      <w:numFmt w:val="decimal"/>
      <w:lvlText w:val=""/>
      <w:lvlJc w:val="left"/>
    </w:lvl>
    <w:lvl w:ilvl="6" w:tplc="546C1D74">
      <w:numFmt w:val="decimal"/>
      <w:lvlText w:val=""/>
      <w:lvlJc w:val="left"/>
    </w:lvl>
    <w:lvl w:ilvl="7" w:tplc="5EA0ABEE">
      <w:numFmt w:val="decimal"/>
      <w:lvlText w:val=""/>
      <w:lvlJc w:val="left"/>
    </w:lvl>
    <w:lvl w:ilvl="8" w:tplc="58E84D3E">
      <w:numFmt w:val="decimal"/>
      <w:lvlText w:val=""/>
      <w:lvlJc w:val="left"/>
    </w:lvl>
  </w:abstractNum>
  <w:abstractNum w:abstractNumId="1" w15:restartNumberingAfterBreak="0">
    <w:nsid w:val="6007484E"/>
    <w:multiLevelType w:val="hybridMultilevel"/>
    <w:tmpl w:val="5B6A7648"/>
    <w:lvl w:ilvl="0" w:tplc="167E2538">
      <w:start w:val="1"/>
      <w:numFmt w:val="bullet"/>
      <w:lvlText w:val="•"/>
      <w:lvlJc w:val="left"/>
      <w:pPr>
        <w:ind w:left="720" w:hanging="360"/>
      </w:pPr>
    </w:lvl>
    <w:lvl w:ilvl="1" w:tplc="22B851B4">
      <w:numFmt w:val="decimal"/>
      <w:lvlText w:val=""/>
      <w:lvlJc w:val="left"/>
    </w:lvl>
    <w:lvl w:ilvl="2" w:tplc="B51C7DD0">
      <w:numFmt w:val="decimal"/>
      <w:lvlText w:val=""/>
      <w:lvlJc w:val="left"/>
    </w:lvl>
    <w:lvl w:ilvl="3" w:tplc="3236D0F2">
      <w:numFmt w:val="decimal"/>
      <w:lvlText w:val=""/>
      <w:lvlJc w:val="left"/>
    </w:lvl>
    <w:lvl w:ilvl="4" w:tplc="6AF6B918">
      <w:numFmt w:val="decimal"/>
      <w:lvlText w:val=""/>
      <w:lvlJc w:val="left"/>
    </w:lvl>
    <w:lvl w:ilvl="5" w:tplc="85207C2E">
      <w:numFmt w:val="decimal"/>
      <w:lvlText w:val=""/>
      <w:lvlJc w:val="left"/>
    </w:lvl>
    <w:lvl w:ilvl="6" w:tplc="854EA90C">
      <w:numFmt w:val="decimal"/>
      <w:lvlText w:val=""/>
      <w:lvlJc w:val="left"/>
    </w:lvl>
    <w:lvl w:ilvl="7" w:tplc="D260623C">
      <w:numFmt w:val="decimal"/>
      <w:lvlText w:val=""/>
      <w:lvlJc w:val="left"/>
    </w:lvl>
    <w:lvl w:ilvl="8" w:tplc="F4923832">
      <w:numFmt w:val="decimal"/>
      <w:lvlText w:val=""/>
      <w:lvlJc w:val="left"/>
    </w:lvl>
  </w:abstractNum>
  <w:abstractNum w:abstractNumId="2" w15:restartNumberingAfterBreak="0">
    <w:nsid w:val="626D38E7"/>
    <w:multiLevelType w:val="hybridMultilevel"/>
    <w:tmpl w:val="6EC6416C"/>
    <w:lvl w:ilvl="0" w:tplc="38462FCA">
      <w:start w:val="1"/>
      <w:numFmt w:val="bullet"/>
      <w:lvlText w:val="●"/>
      <w:lvlJc w:val="left"/>
      <w:pPr>
        <w:ind w:left="720" w:hanging="360"/>
      </w:pPr>
    </w:lvl>
    <w:lvl w:ilvl="1" w:tplc="D390CE96">
      <w:start w:val="1"/>
      <w:numFmt w:val="bullet"/>
      <w:lvlText w:val="○"/>
      <w:lvlJc w:val="left"/>
      <w:pPr>
        <w:ind w:left="1440" w:hanging="360"/>
      </w:pPr>
    </w:lvl>
    <w:lvl w:ilvl="2" w:tplc="F1526C28">
      <w:start w:val="1"/>
      <w:numFmt w:val="bullet"/>
      <w:lvlText w:val="■"/>
      <w:lvlJc w:val="left"/>
      <w:pPr>
        <w:ind w:left="2160" w:hanging="360"/>
      </w:pPr>
    </w:lvl>
    <w:lvl w:ilvl="3" w:tplc="98BCE14A">
      <w:start w:val="1"/>
      <w:numFmt w:val="bullet"/>
      <w:lvlText w:val="●"/>
      <w:lvlJc w:val="left"/>
      <w:pPr>
        <w:ind w:left="2880" w:hanging="360"/>
      </w:pPr>
    </w:lvl>
    <w:lvl w:ilvl="4" w:tplc="557CC79A">
      <w:start w:val="1"/>
      <w:numFmt w:val="bullet"/>
      <w:lvlText w:val="○"/>
      <w:lvlJc w:val="left"/>
      <w:pPr>
        <w:ind w:left="3600" w:hanging="360"/>
      </w:pPr>
    </w:lvl>
    <w:lvl w:ilvl="5" w:tplc="F328CFE0">
      <w:start w:val="1"/>
      <w:numFmt w:val="bullet"/>
      <w:lvlText w:val="■"/>
      <w:lvlJc w:val="left"/>
      <w:pPr>
        <w:ind w:left="4320" w:hanging="360"/>
      </w:pPr>
    </w:lvl>
    <w:lvl w:ilvl="6" w:tplc="80F81460">
      <w:start w:val="1"/>
      <w:numFmt w:val="bullet"/>
      <w:lvlText w:val="●"/>
      <w:lvlJc w:val="left"/>
      <w:pPr>
        <w:ind w:left="5040" w:hanging="360"/>
      </w:pPr>
    </w:lvl>
    <w:lvl w:ilvl="7" w:tplc="FDEE424C">
      <w:start w:val="1"/>
      <w:numFmt w:val="bullet"/>
      <w:lvlText w:val="●"/>
      <w:lvlJc w:val="left"/>
      <w:pPr>
        <w:ind w:left="5760" w:hanging="360"/>
      </w:pPr>
    </w:lvl>
    <w:lvl w:ilvl="8" w:tplc="B24A31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8A7"/>
    <w:rsid w:val="00145F4A"/>
    <w:rsid w:val="008338A7"/>
    <w:rsid w:val="00F1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44C02"/>
  <w15:docId w15:val="{3C40933B-108E-4CCC-AA50-D7CC5809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45F4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сдачи-приёмки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2026-06-22T09:33:00Z</dcterms:created>
  <dcterms:modified xsi:type="dcterms:W3CDTF">2026-06-22T09:33:00Z</dcterms:modified>
</cp:coreProperties>
</file>