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A032" w14:textId="77777777" w:rsidR="009C7302" w:rsidRDefault="00BF1C17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ПРОТОКОЛ ЗАВЕРШЕНИЯ</w:t>
      </w:r>
    </w:p>
    <w:p w14:paraId="3B475935" w14:textId="77777777" w:rsidR="009C7302" w:rsidRDefault="00BF1C17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проекта</w:t>
      </w:r>
    </w:p>
    <w:p w14:paraId="3B362530" w14:textId="77777777" w:rsidR="009C7302" w:rsidRDefault="00BF1C17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273D8199" w14:textId="77777777" w:rsidR="009C7302" w:rsidRDefault="00BF1C17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7DA19847" w14:textId="77777777" w:rsidR="009C7302" w:rsidRDefault="00BF1C17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3B5BE9DC" w14:textId="77777777" w:rsidR="009C7302" w:rsidRDefault="00BF1C17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50275F62" w14:textId="77777777" w:rsidR="009C7302" w:rsidRDefault="00BF1C17">
      <w:r>
        <w:br w:type="page"/>
      </w:r>
    </w:p>
    <w:p w14:paraId="118310DD" w14:textId="77777777" w:rsidR="009C7302" w:rsidRDefault="00BF1C17">
      <w:pPr>
        <w:pStyle w:val="1"/>
      </w:pPr>
      <w:bookmarkStart w:id="0" w:name="_Toc233023933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9C7302" w14:paraId="2630E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AB517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22625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E3DC5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0490BA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9C7302" w14:paraId="23202B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85865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3EC23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6E591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19FE6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9C7302" w14:paraId="561DC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37067" w14:textId="77777777" w:rsidR="009C7302" w:rsidRDefault="009C7302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BF163" w14:textId="77777777" w:rsidR="009C7302" w:rsidRDefault="009C7302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8583B" w14:textId="77777777" w:rsidR="009C7302" w:rsidRDefault="009C7302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D8D2C" w14:textId="77777777" w:rsidR="009C7302" w:rsidRDefault="009C7302"/>
        </w:tc>
      </w:tr>
    </w:tbl>
    <w:p w14:paraId="4F0C05E9" w14:textId="77777777" w:rsidR="009C7302" w:rsidRDefault="009C7302">
      <w:pPr>
        <w:spacing w:after="160"/>
      </w:pPr>
    </w:p>
    <w:p w14:paraId="1B4B9DCE" w14:textId="77777777" w:rsidR="009C7302" w:rsidRDefault="00BF1C17">
      <w:pPr>
        <w:pStyle w:val="1"/>
      </w:pPr>
      <w:bookmarkStart w:id="1" w:name="_Toc233023934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9C7302" w14:paraId="1EBB6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1995D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56119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ACD87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B9EE4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9C7302" w14:paraId="326BE6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4B281" w14:textId="77777777" w:rsidR="009C7302" w:rsidRDefault="00BF1C17">
            <w:r>
              <w:rPr>
                <w:color w:val="000000"/>
                <w:sz w:val="21"/>
                <w:szCs w:val="21"/>
              </w:rPr>
              <w:t>УТВЕРЖДАЮ: Спонсор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0AF0C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80AF7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99AFF" w14:textId="77777777" w:rsidR="009C7302" w:rsidRDefault="009C7302"/>
        </w:tc>
      </w:tr>
      <w:tr w:rsidR="009C7302" w14:paraId="2EF882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4C45B" w14:textId="77777777" w:rsidR="009C7302" w:rsidRDefault="00BF1C17">
            <w:r>
              <w:rPr>
                <w:color w:val="000000"/>
                <w:sz w:val="21"/>
                <w:szCs w:val="21"/>
              </w:rPr>
              <w:t>Руководитель проекта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DDD8E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96C3A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9A62B" w14:textId="77777777" w:rsidR="009C7302" w:rsidRDefault="009C7302"/>
        </w:tc>
      </w:tr>
      <w:tr w:rsidR="009C7302" w14:paraId="45CB813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FFC99" w14:textId="77777777" w:rsidR="009C7302" w:rsidRDefault="00BF1C17">
            <w:r>
              <w:rPr>
                <w:color w:val="000000"/>
                <w:sz w:val="21"/>
                <w:szCs w:val="21"/>
              </w:rPr>
              <w:t>Руководитель проекта (Исполнитель)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A3D8A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7CDAC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A00C0" w14:textId="77777777" w:rsidR="009C7302" w:rsidRDefault="009C7302"/>
        </w:tc>
      </w:tr>
      <w:tr w:rsidR="009C7302" w14:paraId="49EBBE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A09E8" w14:textId="77777777" w:rsidR="009C7302" w:rsidRDefault="00BF1C17">
            <w:r>
              <w:rPr>
                <w:color w:val="000000"/>
                <w:sz w:val="21"/>
                <w:szCs w:val="21"/>
              </w:rPr>
              <w:t>Куратор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ACFB8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F6F6E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2A187" w14:textId="77777777" w:rsidR="009C7302" w:rsidRDefault="009C7302"/>
        </w:tc>
      </w:tr>
    </w:tbl>
    <w:p w14:paraId="73FF4F82" w14:textId="77777777" w:rsidR="009C7302" w:rsidRDefault="00BF1C17">
      <w:r>
        <w:br w:type="page"/>
      </w:r>
    </w:p>
    <w:p w14:paraId="249A2BCF" w14:textId="77777777" w:rsidR="009C7302" w:rsidRDefault="00BF1C17">
      <w:pPr>
        <w:pStyle w:val="1"/>
      </w:pPr>
      <w:bookmarkStart w:id="2" w:name="_Toc233023935"/>
      <w:r>
        <w:lastRenderedPageBreak/>
        <w:t>Содержание</w:t>
      </w:r>
      <w:bookmarkEnd w:id="2"/>
    </w:p>
    <w:sdt>
      <w:sdtPr>
        <w:alias w:val="Содержание"/>
        <w:id w:val="-818184522"/>
      </w:sdtPr>
      <w:sdtEndPr/>
      <w:sdtContent>
        <w:p w14:paraId="498F6829" w14:textId="77777777" w:rsidR="00374712" w:rsidRDefault="00BF1C17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933" w:history="1">
            <w:r w:rsidR="00374712" w:rsidRPr="00B41246">
              <w:rPr>
                <w:rStyle w:val="a5"/>
                <w:noProof/>
              </w:rPr>
              <w:t>Лист регистрации изменений</w:t>
            </w:r>
            <w:r w:rsidR="00374712">
              <w:rPr>
                <w:noProof/>
              </w:rPr>
              <w:tab/>
            </w:r>
            <w:r w:rsidR="00374712">
              <w:rPr>
                <w:noProof/>
              </w:rPr>
              <w:fldChar w:fldCharType="begin"/>
            </w:r>
            <w:r w:rsidR="00374712">
              <w:rPr>
                <w:noProof/>
              </w:rPr>
              <w:instrText xml:space="preserve"> PAGEREF _Toc233023933 \h </w:instrText>
            </w:r>
            <w:r w:rsidR="00374712">
              <w:rPr>
                <w:noProof/>
              </w:rPr>
            </w:r>
            <w:r w:rsidR="00374712">
              <w:rPr>
                <w:noProof/>
              </w:rPr>
              <w:fldChar w:fldCharType="separate"/>
            </w:r>
            <w:r w:rsidR="00374712">
              <w:rPr>
                <w:noProof/>
              </w:rPr>
              <w:t>2</w:t>
            </w:r>
            <w:r w:rsidR="00374712">
              <w:rPr>
                <w:noProof/>
              </w:rPr>
              <w:fldChar w:fldCharType="end"/>
            </w:r>
          </w:hyperlink>
        </w:p>
        <w:p w14:paraId="1D9BBD12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34" w:history="1">
            <w:r w:rsidRPr="00B41246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AB11CA6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35" w:history="1">
            <w:r w:rsidRPr="00B41246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A50696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36" w:history="1">
            <w:r w:rsidRPr="00B41246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FA931E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37" w:history="1">
            <w:r w:rsidRPr="00B41246">
              <w:rPr>
                <w:rStyle w:val="a5"/>
                <w:noProof/>
              </w:rPr>
              <w:t>2. Общие сведения о проекте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EAABA7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38" w:history="1">
            <w:r w:rsidRPr="00B41246">
              <w:rPr>
                <w:rStyle w:val="a5"/>
                <w:noProof/>
              </w:rPr>
              <w:t>3. Достижение целей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C829FF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39" w:history="1">
            <w:r w:rsidRPr="00B41246">
              <w:rPr>
                <w:rStyle w:val="a5"/>
                <w:noProof/>
              </w:rPr>
              <w:t>4. Результаты и объём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FFC6B9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40" w:history="1">
            <w:r w:rsidRPr="00B41246">
              <w:rPr>
                <w:rStyle w:val="a5"/>
                <w:noProof/>
              </w:rPr>
              <w:t>5. Итоги по срокам, бюджету и качеству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776BB2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41" w:history="1">
            <w:r w:rsidRPr="00B41246">
              <w:rPr>
                <w:rStyle w:val="a5"/>
                <w:noProof/>
              </w:rPr>
              <w:t>6. Закрытие обязательств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6B4B63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42" w:history="1">
            <w:r w:rsidRPr="00B41246">
              <w:rPr>
                <w:rStyle w:val="a5"/>
                <w:noProof/>
              </w:rPr>
              <w:t>7. Незакрытые вопросы и передача в эксплуатацию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38149B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43" w:history="1">
            <w:r w:rsidRPr="00B41246">
              <w:rPr>
                <w:rStyle w:val="a5"/>
                <w:noProof/>
              </w:rPr>
              <w:t>8. Решение о закрытии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7B554D" w14:textId="77777777" w:rsidR="00374712" w:rsidRDefault="0037471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44" w:history="1">
            <w:r w:rsidRPr="00B41246">
              <w:rPr>
                <w:rStyle w:val="a5"/>
                <w:noProof/>
              </w:rPr>
              <w:t>9.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844063" w14:textId="77777777" w:rsidR="009C7302" w:rsidRDefault="00BF1C17">
          <w:r>
            <w:fldChar w:fldCharType="end"/>
          </w:r>
        </w:p>
      </w:sdtContent>
    </w:sdt>
    <w:p w14:paraId="1BA718DE" w14:textId="77777777" w:rsidR="009C7302" w:rsidRDefault="00BF1C17">
      <w:r>
        <w:br w:type="page"/>
      </w:r>
    </w:p>
    <w:p w14:paraId="7471BCB6" w14:textId="77777777" w:rsidR="009C7302" w:rsidRDefault="00BF1C17">
      <w:pPr>
        <w:pStyle w:val="1"/>
      </w:pPr>
      <w:bookmarkStart w:id="3" w:name="_Toc233023936"/>
      <w:r>
        <w:lastRenderedPageBreak/>
        <w:t>1. Назначение документа</w:t>
      </w:r>
      <w:bookmarkEnd w:id="3"/>
    </w:p>
    <w:p w14:paraId="4A617792" w14:textId="77777777" w:rsidR="009C7302" w:rsidRDefault="00BF1C17">
      <w:pPr>
        <w:spacing w:after="120"/>
      </w:pPr>
      <w:r>
        <w:t>Протокол формально фиксирует завершение проекта: подтверждает достижение целей, приёмку результатов, закрытие обязательств и административное закрытие проекта. Разработан на основе процессов закрытия PMBOK.</w:t>
      </w:r>
    </w:p>
    <w:p w14:paraId="1834F3C8" w14:textId="77777777" w:rsidR="009C7302" w:rsidRDefault="00BF1C17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Устав проекта (цели, крите</w:t>
      </w:r>
      <w:r>
        <w:rPr>
          <w:color w:val="2E75B6"/>
        </w:rPr>
        <w:t>рии), Акты сдачи-приёмки, Отчёт об извлечённых уроках, Реестр переданных активов.</w:t>
      </w:r>
    </w:p>
    <w:p w14:paraId="42790E08" w14:textId="77777777" w:rsidR="009C7302" w:rsidRDefault="00BF1C17">
      <w:pPr>
        <w:pStyle w:val="1"/>
      </w:pPr>
      <w:bookmarkStart w:id="4" w:name="_Toc233023937"/>
      <w:r>
        <w:t>2. Общие сведения о проекте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C7302" w14:paraId="3D8704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C2299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Наименование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680B52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[название]</w:t>
            </w:r>
          </w:p>
        </w:tc>
      </w:tr>
      <w:tr w:rsidR="009C7302" w14:paraId="71F1DE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380EC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Заказчик / Исполнитель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5D6E5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[наименования]</w:t>
            </w:r>
          </w:p>
        </w:tc>
      </w:tr>
      <w:tr w:rsidR="009C7302" w14:paraId="1E074B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1FC75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Спонсор / Руководитель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F081F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9C7302" w14:paraId="191BB3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AF25C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Сроки (план / факт)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06913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[старт-финиш план; старт-финиш факт]</w:t>
            </w:r>
          </w:p>
        </w:tc>
      </w:tr>
      <w:tr w:rsidR="009C7302" w14:paraId="119740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1244A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Бюджет (план / факт)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A03F9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[суммы]</w:t>
            </w:r>
          </w:p>
        </w:tc>
      </w:tr>
    </w:tbl>
    <w:p w14:paraId="7285B438" w14:textId="77777777" w:rsidR="009C7302" w:rsidRDefault="00BF1C17">
      <w:pPr>
        <w:pStyle w:val="1"/>
      </w:pPr>
      <w:bookmarkStart w:id="5" w:name="_Toc233023938"/>
      <w:r>
        <w:t>3. Достижение целей проекта</w:t>
      </w:r>
      <w:bookmarkEnd w:id="5"/>
    </w:p>
    <w:p w14:paraId="0E5FB930" w14:textId="77777777" w:rsidR="009C7302" w:rsidRDefault="00BF1C17">
      <w:pPr>
        <w:spacing w:after="120"/>
      </w:pPr>
      <w:r>
        <w:rPr>
          <w:i/>
          <w:iCs/>
          <w:color w:val="808080"/>
          <w:sz w:val="20"/>
          <w:szCs w:val="20"/>
        </w:rPr>
        <w:t>Сопоставление целей из Устава (раздел 4) с фактическим результатом и KPI.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450"/>
        <w:gridCol w:w="1860"/>
        <w:gridCol w:w="3200"/>
      </w:tblGrid>
      <w:tr w:rsidR="009C7302" w14:paraId="71D58987" w14:textId="77777777" w:rsidTr="00AF78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02F32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G-ID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F52F3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Цель (Устав р.4)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E208D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Достигнута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386C2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Подтверждение / KPI факт</w:t>
            </w:r>
          </w:p>
        </w:tc>
      </w:tr>
      <w:tr w:rsidR="009C7302" w14:paraId="3E9B635B" w14:textId="77777777" w:rsidTr="00AF78E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A0412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G-01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ADC1D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EB1982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[Да/Частично]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E42F5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[факт. значение KPI]</w:t>
            </w:r>
          </w:p>
        </w:tc>
      </w:tr>
      <w:tr w:rsidR="009C7302" w14:paraId="399E6348" w14:textId="77777777" w:rsidTr="00AF78E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F764B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G-02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A0C17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E96F6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[Да]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23595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9C7302" w14:paraId="54C60B31" w14:textId="77777777" w:rsidTr="00AF78E2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385F2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G-03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63EA5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E46D0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[Да]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F719A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4CA84685" w14:textId="77777777" w:rsidR="009C7302" w:rsidRDefault="00BF1C17">
      <w:pPr>
        <w:pStyle w:val="1"/>
      </w:pPr>
      <w:bookmarkStart w:id="6" w:name="_Toc233023939"/>
      <w:r>
        <w:t>4. Результаты и объём проекта</w:t>
      </w:r>
      <w:bookmarkEnd w:id="6"/>
    </w:p>
    <w:p w14:paraId="6EA62F7C" w14:textId="77777777" w:rsidR="009C7302" w:rsidRDefault="00BF1C17">
      <w:pPr>
        <w:pStyle w:val="a4"/>
        <w:numPr>
          <w:ilvl w:val="0"/>
          <w:numId w:val="2"/>
        </w:numPr>
        <w:spacing w:after="60"/>
      </w:pPr>
      <w:r>
        <w:t>Внедрённый функционал (подсистемы, интеграции, доработки) — кратко.</w:t>
      </w:r>
    </w:p>
    <w:p w14:paraId="787899B6" w14:textId="77777777" w:rsidR="009C7302" w:rsidRDefault="00BF1C17">
      <w:pPr>
        <w:pStyle w:val="a4"/>
        <w:numPr>
          <w:ilvl w:val="0"/>
          <w:numId w:val="2"/>
        </w:numPr>
        <w:spacing w:after="60"/>
      </w:pPr>
      <w:r>
        <w:t>Соответствие итогового объёма Уставу с учётом утверждённых изменений (CR).</w:t>
      </w:r>
    </w:p>
    <w:p w14:paraId="45ADCA16" w14:textId="77777777" w:rsidR="009C7302" w:rsidRDefault="00BF1C17">
      <w:pPr>
        <w:pStyle w:val="a4"/>
        <w:numPr>
          <w:ilvl w:val="0"/>
          <w:numId w:val="2"/>
        </w:numPr>
        <w:spacing w:after="60"/>
      </w:pPr>
      <w:r>
        <w:t>Перечень подписанных актов сдачи-приёмки (этапы и итоговый).</w:t>
      </w:r>
    </w:p>
    <w:p w14:paraId="372E8848" w14:textId="77777777" w:rsidR="009C7302" w:rsidRDefault="00BF1C17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Реестр запросов на изменение (утверждённые CR); Акты сдачи-приёмки.</w:t>
      </w:r>
    </w:p>
    <w:p w14:paraId="0F2F0747" w14:textId="77777777" w:rsidR="009C7302" w:rsidRDefault="00BF1C17">
      <w:pPr>
        <w:pStyle w:val="1"/>
      </w:pPr>
      <w:bookmarkStart w:id="7" w:name="_Toc233023940"/>
      <w:r>
        <w:t>5. Итоги по срокам, бюджету и качеству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80"/>
        <w:gridCol w:w="2180"/>
        <w:gridCol w:w="2000"/>
      </w:tblGrid>
      <w:tr w:rsidR="009C7302" w14:paraId="0DE0D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6EF75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Показатель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D2BFA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План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CF2CE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Факт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5BB2A3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Отклонение</w:t>
            </w:r>
          </w:p>
        </w:tc>
      </w:tr>
      <w:tr w:rsidR="009C7302" w14:paraId="02175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A1A6C" w14:textId="77777777" w:rsidR="009C7302" w:rsidRDefault="00BF1C17">
            <w:r>
              <w:rPr>
                <w:color w:val="000000"/>
                <w:sz w:val="21"/>
                <w:szCs w:val="21"/>
              </w:rPr>
              <w:t>Сроки (дата финиша)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44C2A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[план]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8AEA88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[факт]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4463C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[± дней]</w:t>
            </w:r>
          </w:p>
        </w:tc>
      </w:tr>
      <w:tr w:rsidR="009C7302" w14:paraId="76F7F1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2C95E" w14:textId="77777777" w:rsidR="009C7302" w:rsidRDefault="00BF1C17">
            <w:r>
              <w:rPr>
                <w:color w:val="000000"/>
                <w:sz w:val="21"/>
                <w:szCs w:val="21"/>
              </w:rPr>
              <w:t>Бюджет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3FDE9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[план]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08732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[факт]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F61CE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[± %]</w:t>
            </w:r>
          </w:p>
        </w:tc>
      </w:tr>
      <w:tr w:rsidR="009C7302" w14:paraId="44D9D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96769" w14:textId="77777777" w:rsidR="009C7302" w:rsidRDefault="00BF1C17">
            <w:r>
              <w:rPr>
                <w:color w:val="000000"/>
                <w:sz w:val="21"/>
                <w:szCs w:val="21"/>
              </w:rPr>
              <w:t>Открытые дефекты (</w:t>
            </w:r>
            <w:proofErr w:type="spellStart"/>
            <w:r>
              <w:rPr>
                <w:color w:val="000000"/>
                <w:sz w:val="21"/>
                <w:szCs w:val="21"/>
              </w:rPr>
              <w:t>крит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0EF74" w14:textId="77777777" w:rsidR="009C7302" w:rsidRDefault="00BF1C17"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2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EF37B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[факт]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F9452" w14:textId="77777777" w:rsidR="009C7302" w:rsidRDefault="009C7302"/>
        </w:tc>
      </w:tr>
    </w:tbl>
    <w:p w14:paraId="7336A416" w14:textId="77777777" w:rsidR="009C7302" w:rsidRDefault="00BF1C17">
      <w:pPr>
        <w:spacing w:after="120"/>
      </w:pPr>
      <w:r>
        <w:rPr>
          <w:i/>
          <w:iCs/>
          <w:color w:val="2E75B6"/>
        </w:rPr>
        <w:t>[Краткий комментарий по отклонениям и их причинам]</w:t>
      </w:r>
    </w:p>
    <w:p w14:paraId="1241C633" w14:textId="77777777" w:rsidR="009C7302" w:rsidRDefault="00BF1C17">
      <w:pPr>
        <w:pStyle w:val="1"/>
      </w:pPr>
      <w:bookmarkStart w:id="8" w:name="_Toc233023941"/>
      <w:r>
        <w:lastRenderedPageBreak/>
        <w:t>6. Закрытие обязательств</w:t>
      </w:r>
      <w:bookmarkEnd w:id="8"/>
    </w:p>
    <w:p w14:paraId="005D3CB7" w14:textId="77777777" w:rsidR="009C7302" w:rsidRDefault="00BF1C17">
      <w:pPr>
        <w:spacing w:after="120"/>
      </w:pPr>
      <w:r>
        <w:rPr>
          <w:i/>
          <w:iCs/>
          <w:color w:val="808080"/>
          <w:sz w:val="20"/>
          <w:szCs w:val="20"/>
        </w:rPr>
        <w:t>Подтверждение, что все обязательства закрыты.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9C7302" w14:paraId="1883B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EF613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Позиция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2F638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Закрыто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C96D8" w14:textId="77777777" w:rsidR="009C7302" w:rsidRDefault="00BF1C17">
            <w:r>
              <w:rPr>
                <w:b/>
                <w:bCs/>
                <w:color w:val="FFFFFF"/>
                <w:sz w:val="21"/>
                <w:szCs w:val="21"/>
              </w:rPr>
              <w:t>Примечание</w:t>
            </w:r>
          </w:p>
        </w:tc>
      </w:tr>
      <w:tr w:rsidR="009C7302" w14:paraId="405F275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2A00A" w14:textId="77777777" w:rsidR="009C7302" w:rsidRDefault="00BF1C17">
            <w:r>
              <w:rPr>
                <w:color w:val="000000"/>
                <w:sz w:val="21"/>
                <w:szCs w:val="21"/>
              </w:rPr>
              <w:t>Все акты сдачи-приёмки подписаны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2488A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5DD14" w14:textId="77777777" w:rsidR="009C7302" w:rsidRDefault="009C7302"/>
        </w:tc>
      </w:tr>
      <w:tr w:rsidR="009C7302" w14:paraId="1D92E7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56E6E" w14:textId="77777777" w:rsidR="009C7302" w:rsidRDefault="00BF1C17">
            <w:r>
              <w:rPr>
                <w:color w:val="000000"/>
                <w:sz w:val="21"/>
                <w:szCs w:val="21"/>
              </w:rPr>
              <w:t>Финансовые расчёты завершены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A376C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CEC53" w14:textId="77777777" w:rsidR="009C7302" w:rsidRDefault="009C7302"/>
        </w:tc>
      </w:tr>
      <w:tr w:rsidR="009C7302" w14:paraId="786FD54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AA774" w14:textId="77777777" w:rsidR="009C7302" w:rsidRDefault="00BF1C17">
            <w:r>
              <w:rPr>
                <w:color w:val="000000"/>
                <w:sz w:val="21"/>
                <w:szCs w:val="21"/>
              </w:rPr>
              <w:t>Документация передана (Реестр активов)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D7B2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D973C" w14:textId="77777777" w:rsidR="009C7302" w:rsidRDefault="009C7302"/>
        </w:tc>
      </w:tr>
      <w:tr w:rsidR="009C7302" w14:paraId="488C471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4ED23" w14:textId="77777777" w:rsidR="009C7302" w:rsidRDefault="00BF1C17">
            <w:r>
              <w:rPr>
                <w:color w:val="000000"/>
                <w:sz w:val="21"/>
                <w:szCs w:val="21"/>
              </w:rPr>
              <w:t>Система переведена на сопровождение (SLA)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A3F57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CCE89" w14:textId="77777777" w:rsidR="009C7302" w:rsidRDefault="009C7302"/>
        </w:tc>
      </w:tr>
      <w:tr w:rsidR="009C7302" w14:paraId="02BB9E7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13293" w14:textId="77777777" w:rsidR="009C7302" w:rsidRDefault="00BF1C17">
            <w:r>
              <w:rPr>
                <w:color w:val="000000"/>
                <w:sz w:val="21"/>
                <w:szCs w:val="21"/>
              </w:rPr>
              <w:t>Открытые проблемы закрыты/переданы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E01BB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50B9F" w14:textId="77777777" w:rsidR="009C7302" w:rsidRDefault="009C7302"/>
        </w:tc>
      </w:tr>
      <w:tr w:rsidR="009C7302" w14:paraId="4CF485D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A1A0F" w14:textId="77777777" w:rsidR="009C7302" w:rsidRDefault="00BF1C17">
            <w:r>
              <w:rPr>
                <w:color w:val="000000"/>
                <w:sz w:val="21"/>
                <w:szCs w:val="21"/>
              </w:rPr>
              <w:t>Ресурсы проекта высвобождены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69674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1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6CB5E" w14:textId="77777777" w:rsidR="009C7302" w:rsidRDefault="009C7302"/>
        </w:tc>
      </w:tr>
    </w:tbl>
    <w:p w14:paraId="5BBFD895" w14:textId="77777777" w:rsidR="009C7302" w:rsidRDefault="00BF1C17">
      <w:pPr>
        <w:pStyle w:val="1"/>
      </w:pPr>
      <w:bookmarkStart w:id="9" w:name="_Toc233023942"/>
      <w:r>
        <w:t>7. Незакрытые вопросы и передача в эксплуатацию</w:t>
      </w:r>
      <w:bookmarkEnd w:id="9"/>
    </w:p>
    <w:p w14:paraId="69E4A48B" w14:textId="77777777" w:rsidR="009C7302" w:rsidRDefault="00BF1C17">
      <w:pPr>
        <w:spacing w:after="120"/>
      </w:pPr>
      <w:r>
        <w:rPr>
          <w:i/>
          <w:iCs/>
          <w:color w:val="2E75B6"/>
        </w:rPr>
        <w:t xml:space="preserve">[Открытые вопросы/доработки, переданные в сопровождение или развитие; ссылки на </w:t>
      </w:r>
      <w:proofErr w:type="spellStart"/>
      <w:r>
        <w:rPr>
          <w:i/>
          <w:iCs/>
          <w:color w:val="2E75B6"/>
        </w:rPr>
        <w:t>Issue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Log</w:t>
      </w:r>
      <w:proofErr w:type="spellEnd"/>
      <w:r>
        <w:rPr>
          <w:i/>
          <w:iCs/>
          <w:color w:val="2E75B6"/>
        </w:rPr>
        <w:t xml:space="preserve"> / реестр развития]</w:t>
      </w:r>
    </w:p>
    <w:p w14:paraId="03894F3A" w14:textId="77777777" w:rsidR="009C7302" w:rsidRDefault="00BF1C17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Реестр проблем (</w:t>
      </w:r>
      <w:proofErr w:type="spellStart"/>
      <w:r>
        <w:rPr>
          <w:color w:val="2E75B6"/>
        </w:rPr>
        <w:t>Issue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Log</w:t>
      </w:r>
      <w:proofErr w:type="spellEnd"/>
      <w:r>
        <w:rPr>
          <w:color w:val="2E75B6"/>
        </w:rPr>
        <w:t>); План поддержки (</w:t>
      </w:r>
      <w:proofErr w:type="spellStart"/>
      <w:r>
        <w:rPr>
          <w:color w:val="2E75B6"/>
        </w:rPr>
        <w:t>Hypercare</w:t>
      </w:r>
      <w:proofErr w:type="spellEnd"/>
      <w:r>
        <w:rPr>
          <w:color w:val="2E75B6"/>
        </w:rPr>
        <w:t>); Р</w:t>
      </w:r>
      <w:r>
        <w:rPr>
          <w:color w:val="2E75B6"/>
        </w:rPr>
        <w:t>егламенты эксплуатации (SLA).</w:t>
      </w:r>
    </w:p>
    <w:p w14:paraId="45B118AC" w14:textId="77777777" w:rsidR="009C7302" w:rsidRDefault="00BF1C17">
      <w:pPr>
        <w:pStyle w:val="1"/>
      </w:pPr>
      <w:bookmarkStart w:id="10" w:name="_Toc233023943"/>
      <w:r>
        <w:t>8. Решение о закрытии проекта</w:t>
      </w:r>
      <w:bookmarkEnd w:id="10"/>
    </w:p>
    <w:p w14:paraId="360C4598" w14:textId="77777777" w:rsidR="009C7302" w:rsidRDefault="00BF1C17">
      <w:pPr>
        <w:spacing w:after="120"/>
      </w:pPr>
      <w:r>
        <w:t>На основании достижения целей проекта, приёмки результатов (подписанные акты) и закрытия обязательств проект признаётся завершённым. Проектная команда расформировывается, проект переводится в стад</w:t>
      </w:r>
      <w:r>
        <w:t>ию эксплуатации и сопровождения.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C7302" w14:paraId="014E7A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69A29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Статус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4C460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[Завершён успешно / Завершён с оговорками / Досрочно закрыт]</w:t>
            </w:r>
          </w:p>
        </w:tc>
      </w:tr>
      <w:tr w:rsidR="009C7302" w14:paraId="4FA67D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F7D36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Дата закрытия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3573C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</w:tbl>
    <w:p w14:paraId="411DF6A7" w14:textId="77777777" w:rsidR="009C7302" w:rsidRDefault="00BF1C17">
      <w:pPr>
        <w:pStyle w:val="1"/>
      </w:pPr>
      <w:bookmarkStart w:id="11" w:name="_Toc233023944"/>
      <w:r>
        <w:t>9. Термины и сокращения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C7302" w14:paraId="33CE19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C3870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G-ID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DFD5F" w14:textId="77777777" w:rsidR="009C7302" w:rsidRDefault="00BF1C17">
            <w:r>
              <w:rPr>
                <w:color w:val="000000"/>
                <w:sz w:val="21"/>
                <w:szCs w:val="21"/>
              </w:rPr>
              <w:t>Идентификатор цели проекта (Устав, р.4)</w:t>
            </w:r>
          </w:p>
        </w:tc>
      </w:tr>
      <w:tr w:rsidR="009C7302" w14:paraId="041A1F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0A3B8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CR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57FF1" w14:textId="77777777" w:rsidR="009C7302" w:rsidRDefault="00BF1C17">
            <w:r>
              <w:rPr>
                <w:color w:val="000000"/>
                <w:sz w:val="21"/>
                <w:szCs w:val="21"/>
              </w:rPr>
              <w:t>Запрос на изменение</w:t>
            </w:r>
          </w:p>
        </w:tc>
      </w:tr>
      <w:tr w:rsidR="009C7302" w14:paraId="220F78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7F680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KPI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8952B" w14:textId="77777777" w:rsidR="009C7302" w:rsidRDefault="00BF1C17">
            <w:r>
              <w:rPr>
                <w:color w:val="000000"/>
                <w:sz w:val="21"/>
                <w:szCs w:val="21"/>
              </w:rPr>
              <w:t>Ключевой показатель эффективности</w:t>
            </w:r>
          </w:p>
        </w:tc>
      </w:tr>
      <w:tr w:rsidR="009C7302" w14:paraId="0A2AAA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CA7D9" w14:textId="77777777" w:rsidR="009C7302" w:rsidRDefault="00BF1C17">
            <w:r>
              <w:rPr>
                <w:b/>
                <w:bCs/>
                <w:color w:val="000000"/>
                <w:sz w:val="21"/>
                <w:szCs w:val="21"/>
              </w:rPr>
              <w:t>SLA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00208" w14:textId="77777777" w:rsidR="009C7302" w:rsidRDefault="00BF1C17">
            <w:r>
              <w:rPr>
                <w:color w:val="000000"/>
                <w:sz w:val="21"/>
                <w:szCs w:val="21"/>
              </w:rPr>
              <w:t>Регламент эксплуатации и сопровождения</w:t>
            </w:r>
          </w:p>
        </w:tc>
      </w:tr>
      <w:tr w:rsidR="009C7302" w14:paraId="55BA98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5F013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7D747" w14:textId="77777777" w:rsidR="009C7302" w:rsidRDefault="00BF1C17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727890C8" w14:textId="77777777" w:rsidR="00BF1C17" w:rsidRDefault="00BF1C17"/>
    <w:sectPr w:rsidR="00BF1C1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067D8" w14:textId="77777777" w:rsidR="00BF1C17" w:rsidRDefault="00BF1C17">
      <w:r>
        <w:separator/>
      </w:r>
    </w:p>
  </w:endnote>
  <w:endnote w:type="continuationSeparator" w:id="0">
    <w:p w14:paraId="1F7E0AFF" w14:textId="77777777" w:rsidR="00BF1C17" w:rsidRDefault="00BF1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0162F" w14:textId="77777777" w:rsidR="009C7302" w:rsidRDefault="00BF1C17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7471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7471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F57A4" w14:textId="77777777" w:rsidR="00BF1C17" w:rsidRDefault="00BF1C17">
      <w:r>
        <w:separator/>
      </w:r>
    </w:p>
  </w:footnote>
  <w:footnote w:type="continuationSeparator" w:id="0">
    <w:p w14:paraId="244C91DD" w14:textId="77777777" w:rsidR="00BF1C17" w:rsidRDefault="00BF1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F2469" w14:textId="77777777" w:rsidR="009C7302" w:rsidRDefault="00BF1C17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Протокол завершения проекта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711EC"/>
    <w:multiLevelType w:val="hybridMultilevel"/>
    <w:tmpl w:val="84E273A4"/>
    <w:lvl w:ilvl="0" w:tplc="E0CA3F12">
      <w:start w:val="1"/>
      <w:numFmt w:val="decimal"/>
      <w:lvlText w:val="%1."/>
      <w:lvlJc w:val="left"/>
      <w:pPr>
        <w:ind w:left="720" w:hanging="360"/>
      </w:pPr>
    </w:lvl>
    <w:lvl w:ilvl="1" w:tplc="F3442760">
      <w:numFmt w:val="decimal"/>
      <w:lvlText w:val=""/>
      <w:lvlJc w:val="left"/>
    </w:lvl>
    <w:lvl w:ilvl="2" w:tplc="F44838FA">
      <w:numFmt w:val="decimal"/>
      <w:lvlText w:val=""/>
      <w:lvlJc w:val="left"/>
    </w:lvl>
    <w:lvl w:ilvl="3" w:tplc="4CE69BEC">
      <w:numFmt w:val="decimal"/>
      <w:lvlText w:val=""/>
      <w:lvlJc w:val="left"/>
    </w:lvl>
    <w:lvl w:ilvl="4" w:tplc="3C642438">
      <w:numFmt w:val="decimal"/>
      <w:lvlText w:val=""/>
      <w:lvlJc w:val="left"/>
    </w:lvl>
    <w:lvl w:ilvl="5" w:tplc="CF4E94E4">
      <w:numFmt w:val="decimal"/>
      <w:lvlText w:val=""/>
      <w:lvlJc w:val="left"/>
    </w:lvl>
    <w:lvl w:ilvl="6" w:tplc="6240C1E6">
      <w:numFmt w:val="decimal"/>
      <w:lvlText w:val=""/>
      <w:lvlJc w:val="left"/>
    </w:lvl>
    <w:lvl w:ilvl="7" w:tplc="3CDC2A96">
      <w:numFmt w:val="decimal"/>
      <w:lvlText w:val=""/>
      <w:lvlJc w:val="left"/>
    </w:lvl>
    <w:lvl w:ilvl="8" w:tplc="393C2B04">
      <w:numFmt w:val="decimal"/>
      <w:lvlText w:val=""/>
      <w:lvlJc w:val="left"/>
    </w:lvl>
  </w:abstractNum>
  <w:abstractNum w:abstractNumId="1" w15:restartNumberingAfterBreak="0">
    <w:nsid w:val="4EC17914"/>
    <w:multiLevelType w:val="hybridMultilevel"/>
    <w:tmpl w:val="701C7D56"/>
    <w:lvl w:ilvl="0" w:tplc="D3A4D510">
      <w:start w:val="1"/>
      <w:numFmt w:val="bullet"/>
      <w:lvlText w:val="•"/>
      <w:lvlJc w:val="left"/>
      <w:pPr>
        <w:ind w:left="720" w:hanging="360"/>
      </w:pPr>
    </w:lvl>
    <w:lvl w:ilvl="1" w:tplc="5E86B23C">
      <w:numFmt w:val="decimal"/>
      <w:lvlText w:val=""/>
      <w:lvlJc w:val="left"/>
    </w:lvl>
    <w:lvl w:ilvl="2" w:tplc="253CFAC2">
      <w:numFmt w:val="decimal"/>
      <w:lvlText w:val=""/>
      <w:lvlJc w:val="left"/>
    </w:lvl>
    <w:lvl w:ilvl="3" w:tplc="A04C132E">
      <w:numFmt w:val="decimal"/>
      <w:lvlText w:val=""/>
      <w:lvlJc w:val="left"/>
    </w:lvl>
    <w:lvl w:ilvl="4" w:tplc="1BD8AAD2">
      <w:numFmt w:val="decimal"/>
      <w:lvlText w:val=""/>
      <w:lvlJc w:val="left"/>
    </w:lvl>
    <w:lvl w:ilvl="5" w:tplc="EC8EAC2C">
      <w:numFmt w:val="decimal"/>
      <w:lvlText w:val=""/>
      <w:lvlJc w:val="left"/>
    </w:lvl>
    <w:lvl w:ilvl="6" w:tplc="A3C09B3C">
      <w:numFmt w:val="decimal"/>
      <w:lvlText w:val=""/>
      <w:lvlJc w:val="left"/>
    </w:lvl>
    <w:lvl w:ilvl="7" w:tplc="D0DE7AC8">
      <w:numFmt w:val="decimal"/>
      <w:lvlText w:val=""/>
      <w:lvlJc w:val="left"/>
    </w:lvl>
    <w:lvl w:ilvl="8" w:tplc="ECDEBF86">
      <w:numFmt w:val="decimal"/>
      <w:lvlText w:val=""/>
      <w:lvlJc w:val="left"/>
    </w:lvl>
  </w:abstractNum>
  <w:abstractNum w:abstractNumId="2" w15:restartNumberingAfterBreak="0">
    <w:nsid w:val="607D7600"/>
    <w:multiLevelType w:val="hybridMultilevel"/>
    <w:tmpl w:val="5888CA7C"/>
    <w:lvl w:ilvl="0" w:tplc="713437AA">
      <w:start w:val="1"/>
      <w:numFmt w:val="bullet"/>
      <w:lvlText w:val="●"/>
      <w:lvlJc w:val="left"/>
      <w:pPr>
        <w:ind w:left="720" w:hanging="360"/>
      </w:pPr>
    </w:lvl>
    <w:lvl w:ilvl="1" w:tplc="037ADB40">
      <w:start w:val="1"/>
      <w:numFmt w:val="bullet"/>
      <w:lvlText w:val="○"/>
      <w:lvlJc w:val="left"/>
      <w:pPr>
        <w:ind w:left="1440" w:hanging="360"/>
      </w:pPr>
    </w:lvl>
    <w:lvl w:ilvl="2" w:tplc="CBBEED88">
      <w:start w:val="1"/>
      <w:numFmt w:val="bullet"/>
      <w:lvlText w:val="■"/>
      <w:lvlJc w:val="left"/>
      <w:pPr>
        <w:ind w:left="2160" w:hanging="360"/>
      </w:pPr>
    </w:lvl>
    <w:lvl w:ilvl="3" w:tplc="3482D770">
      <w:start w:val="1"/>
      <w:numFmt w:val="bullet"/>
      <w:lvlText w:val="●"/>
      <w:lvlJc w:val="left"/>
      <w:pPr>
        <w:ind w:left="2880" w:hanging="360"/>
      </w:pPr>
    </w:lvl>
    <w:lvl w:ilvl="4" w:tplc="6CEE5F50">
      <w:start w:val="1"/>
      <w:numFmt w:val="bullet"/>
      <w:lvlText w:val="○"/>
      <w:lvlJc w:val="left"/>
      <w:pPr>
        <w:ind w:left="3600" w:hanging="360"/>
      </w:pPr>
    </w:lvl>
    <w:lvl w:ilvl="5" w:tplc="11D0C04E">
      <w:start w:val="1"/>
      <w:numFmt w:val="bullet"/>
      <w:lvlText w:val="■"/>
      <w:lvlJc w:val="left"/>
      <w:pPr>
        <w:ind w:left="4320" w:hanging="360"/>
      </w:pPr>
    </w:lvl>
    <w:lvl w:ilvl="6" w:tplc="1736EA0C">
      <w:start w:val="1"/>
      <w:numFmt w:val="bullet"/>
      <w:lvlText w:val="●"/>
      <w:lvlJc w:val="left"/>
      <w:pPr>
        <w:ind w:left="5040" w:hanging="360"/>
      </w:pPr>
    </w:lvl>
    <w:lvl w:ilvl="7" w:tplc="8CB0D3E2">
      <w:start w:val="1"/>
      <w:numFmt w:val="bullet"/>
      <w:lvlText w:val="●"/>
      <w:lvlJc w:val="left"/>
      <w:pPr>
        <w:ind w:left="5760" w:hanging="360"/>
      </w:pPr>
    </w:lvl>
    <w:lvl w:ilvl="8" w:tplc="234EE2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02"/>
    <w:rsid w:val="00374712"/>
    <w:rsid w:val="009C7302"/>
    <w:rsid w:val="00AF78E2"/>
    <w:rsid w:val="00B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10E5C"/>
  <w15:docId w15:val="{FCEA53B3-3B6E-492E-8C87-B8A523B1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7471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завершения проекта</dc:title>
  <dc:creator>Халилов Руслан Энверович, руководитель проектов, PMP (PMI)</dc:creator>
  <cp:lastModifiedBy>Руслан Халилов</cp:lastModifiedBy>
  <cp:revision>4</cp:revision>
  <dcterms:created xsi:type="dcterms:W3CDTF">2026-06-22T09:32:00Z</dcterms:created>
  <dcterms:modified xsi:type="dcterms:W3CDTF">2026-06-22T09:32:00Z</dcterms:modified>
</cp:coreProperties>
</file>