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83" w:rsidRDefault="00832A83">
      <w:r>
        <w:t>Submitted by: Ryszard Kilarski (</w:t>
      </w:r>
      <w:r w:rsidRPr="00832A83">
        <w:t>BU ID: U81-39-8560</w:t>
      </w:r>
      <w:r>
        <w:t>)</w:t>
      </w:r>
    </w:p>
    <w:p w:rsidR="00A44A21" w:rsidRDefault="009A7249">
      <w:r>
        <w:t xml:space="preserve">Homework #2 </w:t>
      </w:r>
      <w:r w:rsidR="00041380">
        <w:t xml:space="preserve">from </w:t>
      </w:r>
      <w:proofErr w:type="spellStart"/>
      <w:r>
        <w:t>Felke</w:t>
      </w:r>
      <w:proofErr w:type="spellEnd"/>
      <w:r>
        <w:t>-Morris</w:t>
      </w:r>
    </w:p>
    <w:p w:rsidR="009A7249" w:rsidRDefault="009A7249">
      <w:r>
        <w:t>Chapter 3 Review Questions (Page 110-111)</w:t>
      </w:r>
    </w:p>
    <w:tbl>
      <w:tblPr>
        <w:tblStyle w:val="LightList"/>
        <w:tblW w:w="0" w:type="auto"/>
        <w:tblLook w:val="0420" w:firstRow="1" w:lastRow="0" w:firstColumn="0" w:lastColumn="0" w:noHBand="0" w:noVBand="1"/>
      </w:tblPr>
      <w:tblGrid>
        <w:gridCol w:w="5148"/>
        <w:gridCol w:w="4428"/>
      </w:tblGrid>
      <w:tr w:rsidR="00123B39" w:rsidTr="00E8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>
            <w:r>
              <w:t>Question</w:t>
            </w:r>
          </w:p>
        </w:tc>
        <w:tc>
          <w:tcPr>
            <w:tcW w:w="4428" w:type="dxa"/>
          </w:tcPr>
          <w:p w:rsidR="00123B39" w:rsidRDefault="00123B39">
            <w:r>
              <w:t>Answer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CSS property used to set the background color of a web page?</w:t>
            </w:r>
          </w:p>
        </w:tc>
        <w:tc>
          <w:tcPr>
            <w:tcW w:w="4428" w:type="dxa"/>
          </w:tcPr>
          <w:p w:rsidR="00123B39" w:rsidRDefault="00123B39">
            <w:r>
              <w:t>b. background-color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type of CSS is coded in the body of the web page as an attribute of an HTML tag?</w:t>
            </w:r>
          </w:p>
        </w:tc>
        <w:tc>
          <w:tcPr>
            <w:tcW w:w="4428" w:type="dxa"/>
          </w:tcPr>
          <w:p w:rsidR="00123B39" w:rsidRDefault="00EE3BC8" w:rsidP="00123B39">
            <w:r>
              <w:t>b. inline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describe two components of CSS rules?</w:t>
            </w:r>
          </w:p>
        </w:tc>
        <w:tc>
          <w:tcPr>
            <w:tcW w:w="4428" w:type="dxa"/>
          </w:tcPr>
          <w:p w:rsidR="00123B39" w:rsidRDefault="00123B39" w:rsidP="00123B39">
            <w:r>
              <w:t xml:space="preserve">a. </w:t>
            </w:r>
            <w:r w:rsidR="00EE3BC8">
              <w:t>selectors and declarations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associates a web page with an external style sheet?</w:t>
            </w:r>
          </w:p>
        </w:tc>
        <w:tc>
          <w:tcPr>
            <w:tcW w:w="4428" w:type="dxa"/>
          </w:tcPr>
          <w:p w:rsidR="00123B39" w:rsidRDefault="00123B39" w:rsidP="00123B39">
            <w:r>
              <w:t xml:space="preserve">c. &lt;link </w:t>
            </w:r>
            <w:proofErr w:type="spellStart"/>
            <w:r>
              <w:t>rel</w:t>
            </w:r>
            <w:proofErr w:type="spellEnd"/>
            <w:r>
              <w:t>=”</w:t>
            </w:r>
            <w:proofErr w:type="spellStart"/>
            <w:r>
              <w:t>stylesheet</w:t>
            </w:r>
            <w:proofErr w:type="spellEnd"/>
            <w:r>
              <w:t xml:space="preserve">” </w:t>
            </w:r>
            <w:proofErr w:type="spellStart"/>
            <w:r>
              <w:t>href</w:t>
            </w:r>
            <w:proofErr w:type="spellEnd"/>
            <w:r>
              <w:t>=”styles.css”&gt;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 declaration property used to set the font typeface for an area of a web page?</w:t>
            </w:r>
          </w:p>
        </w:tc>
        <w:tc>
          <w:tcPr>
            <w:tcW w:w="4428" w:type="dxa"/>
          </w:tcPr>
          <w:p w:rsidR="00123B39" w:rsidRDefault="00123B39" w:rsidP="00123B39">
            <w:r>
              <w:t>c. font-family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can be a CSS selector?</w:t>
            </w:r>
          </w:p>
        </w:tc>
        <w:tc>
          <w:tcPr>
            <w:tcW w:w="4428" w:type="dxa"/>
          </w:tcPr>
          <w:p w:rsidR="00123B39" w:rsidRDefault="003029B5" w:rsidP="00123B39">
            <w:r>
              <w:t>d. all of the above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do you configure to apply a style to only one area on a web page?</w:t>
            </w:r>
          </w:p>
        </w:tc>
        <w:tc>
          <w:tcPr>
            <w:tcW w:w="4428" w:type="dxa"/>
          </w:tcPr>
          <w:p w:rsidR="00123B39" w:rsidRDefault="00123B39" w:rsidP="00123B39">
            <w:r>
              <w:t>c. id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Where do you place the code to associate a web page with an external style sheet?</w:t>
            </w:r>
          </w:p>
        </w:tc>
        <w:tc>
          <w:tcPr>
            <w:tcW w:w="4428" w:type="dxa"/>
          </w:tcPr>
          <w:p w:rsidR="00123B39" w:rsidRDefault="00123B39" w:rsidP="00123B39">
            <w:r>
              <w:t>d. in the head s</w:t>
            </w:r>
            <w:r w:rsidR="00EE3BC8">
              <w:t>ection of the web page document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configures a background color of #FF8DC for a web page using CSS?</w:t>
            </w:r>
          </w:p>
        </w:tc>
        <w:tc>
          <w:tcPr>
            <w:tcW w:w="4428" w:type="dxa"/>
          </w:tcPr>
          <w:p w:rsidR="00123B39" w:rsidRDefault="00123B39" w:rsidP="00123B39">
            <w:r>
              <w:t>a. body { background-color: #FF8DC; }</w:t>
            </w:r>
          </w:p>
        </w:tc>
      </w:tr>
      <w:tr w:rsidR="00123B39" w:rsidTr="00E863E3"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uses CSS to configure a class called news with red text, large font, and Arial or a sans-serif font?</w:t>
            </w:r>
          </w:p>
        </w:tc>
        <w:tc>
          <w:tcPr>
            <w:tcW w:w="4428" w:type="dxa"/>
          </w:tcPr>
          <w:p w:rsidR="00123B39" w:rsidRDefault="00123B39" w:rsidP="00F552B1">
            <w:r>
              <w:t>b. .news { color: red;</w:t>
            </w:r>
          </w:p>
          <w:p w:rsidR="00123B39" w:rsidRDefault="00123B39" w:rsidP="00123B39">
            <w:pPr>
              <w:ind w:left="720"/>
            </w:pPr>
            <w:r>
              <w:t>font-size: large;</w:t>
            </w:r>
          </w:p>
          <w:p w:rsidR="00123B39" w:rsidRDefault="00123B39" w:rsidP="00123B39">
            <w:r>
              <w:tab/>
              <w:t>font-family: Arial, sans-serif; }</w:t>
            </w:r>
          </w:p>
        </w:tc>
      </w:tr>
      <w:tr w:rsidR="00123B39" w:rsidTr="00E8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48" w:type="dxa"/>
          </w:tcPr>
          <w:p w:rsidR="00123B39" w:rsidRDefault="00123B39" w:rsidP="00123B39">
            <w:pPr>
              <w:pStyle w:val="ListParagraph"/>
              <w:numPr>
                <w:ilvl w:val="0"/>
                <w:numId w:val="1"/>
              </w:numPr>
            </w:pPr>
            <w:r>
              <w:t>Which of the following is true if a web page contains both a link to an external style sheet and embedded styles?</w:t>
            </w:r>
          </w:p>
        </w:tc>
        <w:tc>
          <w:tcPr>
            <w:tcW w:w="4428" w:type="dxa"/>
          </w:tcPr>
          <w:p w:rsidR="00123B39" w:rsidRDefault="00123B39" w:rsidP="00F552B1">
            <w:r>
              <w:t>c. External styles will be applied first, and then the embedded styles will be applied.</w:t>
            </w:r>
          </w:p>
        </w:tc>
      </w:tr>
    </w:tbl>
    <w:p w:rsidR="00577F38" w:rsidRDefault="00577F38" w:rsidP="00890C91"/>
    <w:p w:rsidR="00577F38" w:rsidRDefault="00577F38" w:rsidP="00890C91">
      <w:r>
        <w:t>Fill in the blank.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Pr="00577F38">
        <w:rPr>
          <w:u w:val="single"/>
        </w:rPr>
        <w:t>span</w:t>
      </w:r>
      <w:r w:rsidRPr="00577F38">
        <w:t xml:space="preserve"> elemen</w:t>
      </w:r>
      <w:r>
        <w:t>t is useful for creating areas on a web page that are embedded within paragraphs or other block display elements.</w:t>
      </w:r>
    </w:p>
    <w:p w:rsidR="00577F38" w:rsidRDefault="00577F38" w:rsidP="00123B39">
      <w:pPr>
        <w:pStyle w:val="ListParagraph"/>
        <w:numPr>
          <w:ilvl w:val="0"/>
          <w:numId w:val="1"/>
        </w:numPr>
      </w:pPr>
      <w:r>
        <w:t xml:space="preserve">The </w:t>
      </w:r>
      <w:r w:rsidR="00E50083">
        <w:rPr>
          <w:u w:val="single"/>
        </w:rPr>
        <w:t>text-align</w:t>
      </w:r>
      <w:r>
        <w:t xml:space="preserve"> CSS property can be used to center text within a block display element.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 xml:space="preserve">text-indent </w:t>
      </w:r>
      <w:r>
        <w:t>CSS property can be used to indent the first line of text.</w:t>
      </w:r>
    </w:p>
    <w:p w:rsidR="003C257D" w:rsidRDefault="003C257D" w:rsidP="00123B39">
      <w:pPr>
        <w:pStyle w:val="ListParagraph"/>
        <w:numPr>
          <w:ilvl w:val="0"/>
          <w:numId w:val="1"/>
        </w:numPr>
      </w:pPr>
      <w:r>
        <w:t xml:space="preserve">CSS was first proposed as a standard by the W3C in </w:t>
      </w:r>
      <w:r>
        <w:rPr>
          <w:u w:val="single"/>
        </w:rPr>
        <w:t>1996</w:t>
      </w:r>
      <w:r w:rsidRPr="003C257D">
        <w:t>.</w:t>
      </w:r>
    </w:p>
    <w:p w:rsidR="009A7249" w:rsidRDefault="009A7249" w:rsidP="009A7249"/>
    <w:p w:rsidR="009A7249" w:rsidRDefault="009A7249" w:rsidP="009A7249">
      <w:r>
        <w:t>Hands-On Exercises (Page 113)</w:t>
      </w:r>
    </w:p>
    <w:tbl>
      <w:tblPr>
        <w:tblStyle w:val="LightShading"/>
        <w:tblW w:w="0" w:type="auto"/>
        <w:tblLook w:val="0480" w:firstRow="0" w:lastRow="0" w:firstColumn="1" w:lastColumn="0" w:noHBand="0" w:noVBand="1"/>
      </w:tblPr>
      <w:tblGrid>
        <w:gridCol w:w="9576"/>
      </w:tblGrid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t>Write the HTML for a paragraph that uses inline styles to configure the background color of red and the text color of white.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4095" w:rsidRPr="00BF4A0E" w:rsidRDefault="00D34095" w:rsidP="009A7249">
            <w:pPr>
              <w:rPr>
                <w:rFonts w:ascii="Courier New" w:hAnsi="Courier New" w:cs="Courier New"/>
                <w:b w:val="0"/>
              </w:rPr>
            </w:pPr>
            <w:r w:rsidRPr="00834FDB">
              <w:rPr>
                <w:rFonts w:ascii="Courier New" w:hAnsi="Courier New" w:cs="Courier New"/>
                <w:b w:val="0"/>
              </w:rPr>
              <w:t>&lt;p style=”background-color: red;</w:t>
            </w:r>
            <w:r w:rsidR="00E07130" w:rsidRPr="00834FDB">
              <w:rPr>
                <w:rFonts w:ascii="Courier New" w:hAnsi="Courier New" w:cs="Courier New"/>
                <w:b w:val="0"/>
              </w:rPr>
              <w:t xml:space="preserve"> color: white;</w:t>
            </w:r>
            <w:r w:rsidRPr="00834FDB">
              <w:rPr>
                <w:rFonts w:ascii="Courier New" w:hAnsi="Courier New" w:cs="Courier New"/>
                <w:b w:val="0"/>
              </w:rPr>
              <w:t>”&gt;This is a paragraph.&lt;/p&gt;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9A7249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background color of #</w:t>
            </w:r>
            <w:proofErr w:type="spellStart"/>
            <w:r>
              <w:t>eaeaea</w:t>
            </w:r>
            <w:proofErr w:type="spellEnd"/>
            <w:r>
              <w:t xml:space="preserve"> and a text color of #000033.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E354C" w:rsidRDefault="000E354C" w:rsidP="000E354C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CC32A2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="002D1350"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="002D1350" w:rsidRPr="00453140">
              <w:rPr>
                <w:rFonts w:ascii="Courier New" w:hAnsi="Courier New" w:cs="Courier New"/>
                <w:b w:val="0"/>
              </w:rPr>
              <w:t>=”en”</w:t>
            </w:r>
            <w:r>
              <w:rPr>
                <w:rFonts w:ascii="Courier New" w:hAnsi="Courier New" w:cs="Courier New"/>
                <w:b w:val="0"/>
              </w:rPr>
              <w:t>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body {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#EAEAEA;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color: #000033;</w:t>
            </w:r>
          </w:p>
          <w:p w:rsidR="00EA4DBF" w:rsidRDefault="00EA4DBF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8D19A2" w:rsidRDefault="008D19A2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DC6191" w:rsidRDefault="00B53C3B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DC6191">
              <w:rPr>
                <w:rFonts w:ascii="Courier New" w:hAnsi="Courier New" w:cs="Courier New"/>
                <w:b w:val="0"/>
              </w:rPr>
              <w:t>The body goes here.</w:t>
            </w:r>
          </w:p>
          <w:p w:rsidR="00DC6191" w:rsidRDefault="00DC6191" w:rsidP="00E2797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CC32A2" w:rsidRPr="00CC32A2" w:rsidRDefault="00DC6191" w:rsidP="00CF17BF">
            <w:pPr>
              <w:rPr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 xml:space="preserve">Write the CSS code for an external style sheet that configures the text to be brown, 1.2 </w:t>
            </w:r>
            <w:proofErr w:type="spellStart"/>
            <w:r>
              <w:t>em</w:t>
            </w:r>
            <w:proofErr w:type="spellEnd"/>
            <w:r>
              <w:t xml:space="preserve"> in size, and in Arial, Verdana, or a sans-serif font.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body{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color: brown;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font-size: 1.2em;</w:t>
            </w:r>
          </w:p>
          <w:p w:rsidR="004F0F23" w:rsidRPr="00453140" w:rsidRDefault="00F237ED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font-family: </w:t>
            </w:r>
            <w:proofErr w:type="spellStart"/>
            <w:r w:rsidRPr="00453140">
              <w:rPr>
                <w:rFonts w:ascii="Courier New" w:hAnsi="Courier New" w:cs="Courier New"/>
                <w:b w:val="0"/>
              </w:rPr>
              <w:t>Arial,Verdana,</w:t>
            </w:r>
            <w:r w:rsidR="004F0F23" w:rsidRPr="00453140">
              <w:rPr>
                <w:rFonts w:ascii="Courier New" w:hAnsi="Courier New" w:cs="Courier New"/>
                <w:b w:val="0"/>
              </w:rPr>
              <w:t>sans</w:t>
            </w:r>
            <w:proofErr w:type="spellEnd"/>
            <w:r w:rsidR="004F0F23" w:rsidRPr="00453140">
              <w:rPr>
                <w:rFonts w:ascii="Courier New" w:hAnsi="Courier New" w:cs="Courier New"/>
                <w:b w:val="0"/>
              </w:rPr>
              <w:t>-serif;</w:t>
            </w:r>
          </w:p>
          <w:p w:rsidR="004F0F23" w:rsidRPr="00453140" w:rsidRDefault="004F0F23" w:rsidP="00A42E6D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5001" w:rsidRDefault="00545001" w:rsidP="00545001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 w:rsidR="002D1350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="002D1350"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="002D1350" w:rsidRPr="00453140">
              <w:rPr>
                <w:rFonts w:ascii="Courier New" w:hAnsi="Courier New" w:cs="Courier New"/>
                <w:b w:val="0"/>
              </w:rPr>
              <w:t>=”en”</w:t>
            </w:r>
            <w:r w:rsidRPr="00453140">
              <w:rPr>
                <w:rFonts w:ascii="Courier New" w:hAnsi="Courier New" w:cs="Courier New"/>
                <w:b w:val="0"/>
              </w:rPr>
              <w:t>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453140" w:rsidRP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3D1578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CD2FB4" w:rsidRPr="00453140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CD2FB4" w:rsidRDefault="00453140" w:rsidP="003D157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="00CD2FB4"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453140" w:rsidRDefault="0071118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</w:t>
            </w:r>
            <w:r w:rsidR="00FC10FD">
              <w:rPr>
                <w:rFonts w:ascii="Courier New" w:hAnsi="Courier New" w:cs="Courier New"/>
                <w:b w:val="0"/>
              </w:rPr>
              <w:t xml:space="preserve">The body </w:t>
            </w:r>
            <w:r w:rsidR="00453140">
              <w:rPr>
                <w:rFonts w:ascii="Courier New" w:hAnsi="Courier New" w:cs="Courier New"/>
                <w:b w:val="0"/>
              </w:rPr>
              <w:t>&lt;span class=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new</w:t>
            </w:r>
            <w:r w:rsidR="00CB5A94">
              <w:rPr>
                <w:rFonts w:ascii="Courier New" w:hAnsi="Courier New" w:cs="Courier New"/>
                <w:b w:val="0"/>
              </w:rPr>
              <w:t>”</w:t>
            </w:r>
            <w:r w:rsidR="00453140">
              <w:rPr>
                <w:rFonts w:ascii="Courier New" w:hAnsi="Courier New" w:cs="Courier New"/>
                <w:b w:val="0"/>
              </w:rPr>
              <w:t>&gt;goes&lt;/span&gt;</w:t>
            </w:r>
            <w:r w:rsidR="00FC10FD">
              <w:rPr>
                <w:rFonts w:ascii="Courier New" w:hAnsi="Courier New" w:cs="Courier New"/>
                <w:b w:val="0"/>
              </w:rPr>
              <w:t xml:space="preserve"> </w:t>
            </w:r>
            <w:r w:rsidR="00FC10FD">
              <w:rPr>
                <w:rFonts w:ascii="Courier New" w:hAnsi="Courier New" w:cs="Courier New"/>
                <w:b w:val="0"/>
              </w:rPr>
              <w:t>here.</w:t>
            </w:r>
          </w:p>
          <w:p w:rsidR="00453140" w:rsidRDefault="00453140" w:rsidP="00453140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453140" w:rsidRPr="00453140" w:rsidRDefault="00453140" w:rsidP="006A54A7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HTML and CSS code for an embedded style sheet that configures links without underlines; a background color of white; text color of black; is in Arial, Helvetica, or a sans-serif font; and has a class called new that is bold and italic.</w:t>
            </w:r>
          </w:p>
        </w:tc>
      </w:tr>
      <w:tr w:rsidR="003D1578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&lt;!DOCTYPE html&gt;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&lt;html</w:t>
            </w:r>
            <w:r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453140">
              <w:rPr>
                <w:rFonts w:ascii="Courier New" w:hAnsi="Courier New" w:cs="Courier New"/>
                <w:b w:val="0"/>
              </w:rPr>
              <w:t>lang</w:t>
            </w:r>
            <w:proofErr w:type="spellEnd"/>
            <w:r w:rsidRPr="00453140">
              <w:rPr>
                <w:rFonts w:ascii="Courier New" w:hAnsi="Courier New" w:cs="Courier New"/>
                <w:b w:val="0"/>
              </w:rPr>
              <w:t>=”en”&gt;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&lt;head&gt;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&lt;Title&gt;Title goes here&lt;/Title&gt;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&lt;style&gt;</w:t>
            </w:r>
          </w:p>
          <w:p w:rsidR="009B2AEF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a {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text-decoration: none;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background-color: white;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color: black;</w:t>
            </w:r>
          </w:p>
          <w:p w:rsidR="00EF193E" w:rsidRDefault="00EF193E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  font-family: </w:t>
            </w:r>
            <w:proofErr w:type="spellStart"/>
            <w:r>
              <w:rPr>
                <w:rFonts w:ascii="Courier New" w:hAnsi="Courier New" w:cs="Courier New"/>
                <w:b w:val="0"/>
              </w:rPr>
              <w:t>Arial,Helvetica,sans</w:t>
            </w:r>
            <w:proofErr w:type="spellEnd"/>
            <w:r>
              <w:rPr>
                <w:rFonts w:ascii="Courier New" w:hAnsi="Courier New" w:cs="Courier New"/>
                <w:b w:val="0"/>
              </w:rPr>
              <w:t>-serif;</w:t>
            </w:r>
          </w:p>
          <w:p w:rsidR="009B2AEF" w:rsidRPr="00453140" w:rsidRDefault="009B2AEF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  }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.new {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font-style: italic;</w:t>
            </w:r>
          </w:p>
          <w:p w:rsidR="00363A58" w:rsidRPr="00453140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 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&lt;/style&gt;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&lt;/head&gt;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&lt;body&gt;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  The body goes here.</w:t>
            </w:r>
          </w:p>
          <w:p w:rsidR="00363A58" w:rsidRDefault="00363A58" w:rsidP="00363A58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&lt;/body&gt;</w:t>
            </w:r>
          </w:p>
          <w:p w:rsidR="003D1578" w:rsidRPr="00834FDB" w:rsidRDefault="00363A58" w:rsidP="00363A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&lt;/html&gt;</w:t>
            </w:r>
          </w:p>
        </w:tc>
      </w:tr>
      <w:tr w:rsidR="003D1578" w:rsidTr="0082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D1578" w:rsidRDefault="003D1578" w:rsidP="003D1578">
            <w:pPr>
              <w:pStyle w:val="ListParagraph"/>
              <w:numPr>
                <w:ilvl w:val="0"/>
                <w:numId w:val="4"/>
              </w:numPr>
            </w:pPr>
            <w:r>
              <w:t>Write the CSS code for an external style sheet that configures a page background color of #FFF8DC; has a text color of #000099; is in Arial, Helvetica, or a sans-serif font; and has an id called new that is bold and italic.</w:t>
            </w:r>
          </w:p>
        </w:tc>
      </w:tr>
      <w:tr w:rsidR="00834FDB" w:rsidTr="0082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body{</w:t>
            </w:r>
          </w:p>
          <w:p w:rsidR="00254F9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background-color: #FFF8DC;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color: #000099;</w:t>
            </w:r>
          </w:p>
          <w:p w:rsidR="00E061EF" w:rsidRDefault="00E061E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font-family: </w:t>
            </w:r>
            <w:proofErr w:type="spellStart"/>
            <w:r>
              <w:rPr>
                <w:rFonts w:ascii="Courier New" w:hAnsi="Courier New" w:cs="Courier New"/>
                <w:b w:val="0"/>
              </w:rPr>
              <w:t>Arial,Helvetica,sans</w:t>
            </w:r>
            <w:proofErr w:type="spellEnd"/>
            <w:r>
              <w:rPr>
                <w:rFonts w:ascii="Courier New" w:hAnsi="Courier New" w:cs="Courier New"/>
                <w:b w:val="0"/>
              </w:rPr>
              <w:t>-serif;</w:t>
            </w:r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}</w:t>
            </w:r>
          </w:p>
          <w:p w:rsidR="00254F9F" w:rsidRDefault="00254F9F" w:rsidP="00254F9F">
            <w:pPr>
              <w:rPr>
                <w:rFonts w:ascii="Courier New" w:hAnsi="Courier New" w:cs="Courier New"/>
                <w:b w:val="0"/>
              </w:rPr>
            </w:pPr>
          </w:p>
          <w:p w:rsidR="00254F9F" w:rsidRPr="00453140" w:rsidRDefault="00FC10FD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#</w:t>
            </w:r>
            <w:r w:rsidR="00254F9F" w:rsidRPr="00453140">
              <w:rPr>
                <w:rFonts w:ascii="Courier New" w:hAnsi="Courier New" w:cs="Courier New"/>
                <w:b w:val="0"/>
              </w:rPr>
              <w:t>new{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453140">
              <w:rPr>
                <w:rFonts w:ascii="Courier New" w:hAnsi="Courier New" w:cs="Courier New"/>
                <w:b w:val="0"/>
              </w:rPr>
              <w:t>font-style: italic;</w:t>
            </w:r>
          </w:p>
          <w:p w:rsidR="00254F9F" w:rsidRPr="00453140" w:rsidRDefault="00254F9F" w:rsidP="00254F9F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 xml:space="preserve">  font-weight: bold;</w:t>
            </w:r>
          </w:p>
          <w:p w:rsidR="00834FDB" w:rsidRPr="00254F9F" w:rsidRDefault="00254F9F" w:rsidP="00834FDB">
            <w:pPr>
              <w:rPr>
                <w:rFonts w:ascii="Courier New" w:hAnsi="Courier New" w:cs="Courier New"/>
                <w:b w:val="0"/>
              </w:rPr>
            </w:pPr>
            <w:r w:rsidRPr="00453140">
              <w:rPr>
                <w:rFonts w:ascii="Courier New" w:hAnsi="Courier New" w:cs="Courier New"/>
                <w:b w:val="0"/>
              </w:rPr>
              <w:t>}</w:t>
            </w:r>
          </w:p>
        </w:tc>
      </w:tr>
    </w:tbl>
    <w:p w:rsidR="00F46AF4" w:rsidRDefault="00F46AF4" w:rsidP="009A7249"/>
    <w:p w:rsidR="00F46AF4" w:rsidRDefault="00F46AF4" w:rsidP="009A7249">
      <w:r>
        <w:t xml:space="preserve">Questions 7 and 8 are answered via html and </w:t>
      </w:r>
      <w:proofErr w:type="spellStart"/>
      <w:r>
        <w:t>css</w:t>
      </w:r>
      <w:proofErr w:type="spellEnd"/>
      <w:r>
        <w:t xml:space="preserve"> pages in separate directories.</w:t>
      </w:r>
    </w:p>
    <w:p w:rsidR="00FC10FD" w:rsidRDefault="00FC10FD" w:rsidP="009A7249"/>
    <w:tbl>
      <w:tblPr>
        <w:tblStyle w:val="LightShading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46AF4" w:rsidTr="00BB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46AF4" w:rsidRDefault="00F46AF4" w:rsidP="00F46AF4">
            <w:pPr>
              <w:pStyle w:val="ListParagraph"/>
              <w:numPr>
                <w:ilvl w:val="0"/>
                <w:numId w:val="6"/>
              </w:numPr>
              <w:ind w:left="720"/>
            </w:pPr>
            <w:r>
              <w:t>Write a one- or two-paragraph summary about the validation process that answers the following questions: Was the CSS validator easy to use? Did anything surprise you? Did you encounter a number of errors or just a few? How easy was it to determine how to correct the CSS file? Would you recommend the validator to other students? Why or why not?</w:t>
            </w:r>
          </w:p>
        </w:tc>
      </w:tr>
      <w:tr w:rsidR="00F46AF4" w:rsidRPr="00254F9F" w:rsidTr="00BB5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46AF4" w:rsidRDefault="002B7E5D" w:rsidP="002B7E5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Both the CSS and HTML validators are very easy to use.  While neither offers any real surprises, one small issue I had with them is that the results page is a little busy.  In </w:t>
            </w:r>
            <w:r w:rsidR="00FC10FD">
              <w:rPr>
                <w:rFonts w:ascii="Courier New" w:hAnsi="Courier New" w:cs="Courier New"/>
                <w:b w:val="0"/>
              </w:rPr>
              <w:t>my opinion</w:t>
            </w:r>
            <w:r>
              <w:rPr>
                <w:rFonts w:ascii="Courier New" w:hAnsi="Courier New" w:cs="Courier New"/>
                <w:b w:val="0"/>
              </w:rPr>
              <w:t>, parts of the resulting page (after the check is run) look like advertising until you look closer at what is being presented.</w:t>
            </w: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The only warning I received while using this tool is with validating HTML 5 code and that this is still marked as “experimental”.  I would definitely recommend the validator to other students because a) it’s quite fast and easy to use, and b)is a good sanity check on the HTML and CSS you’ve written.</w:t>
            </w:r>
          </w:p>
          <w:p w:rsidR="002B7E5D" w:rsidRDefault="002B7E5D" w:rsidP="002B7E5D">
            <w:pPr>
              <w:rPr>
                <w:rFonts w:ascii="Courier New" w:hAnsi="Courier New" w:cs="Courier New"/>
                <w:b w:val="0"/>
              </w:rPr>
            </w:pPr>
          </w:p>
          <w:p w:rsidR="002B7E5D" w:rsidRPr="00254F9F" w:rsidRDefault="00FC10FD" w:rsidP="00FC10F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A sanity check </w:t>
            </w:r>
            <w:r w:rsidR="002B7E5D">
              <w:rPr>
                <w:rFonts w:ascii="Courier New" w:hAnsi="Courier New" w:cs="Courier New"/>
                <w:b w:val="0"/>
              </w:rPr>
              <w:t>is especially important if you do not use an IDE or editor that uses syntax highlighting.  I use Eclipse and other tools, so I can very easily see syntax errors and fix them before I ever need to validate; but if someone uses Notepad or some other simple text editor, then checking basic syntax through this tool is invaluable.</w:t>
            </w:r>
          </w:p>
        </w:tc>
      </w:tr>
    </w:tbl>
    <w:p w:rsidR="00F46AF4" w:rsidRDefault="00F46AF4" w:rsidP="009A7249"/>
    <w:sectPr w:rsidR="00F4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B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5D92"/>
    <w:multiLevelType w:val="hybridMultilevel"/>
    <w:tmpl w:val="38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96E91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F413DA"/>
    <w:multiLevelType w:val="hybridMultilevel"/>
    <w:tmpl w:val="382A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1EC0"/>
    <w:multiLevelType w:val="hybridMultilevel"/>
    <w:tmpl w:val="5E5C7B2A"/>
    <w:lvl w:ilvl="0" w:tplc="D11E0C4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955506"/>
    <w:multiLevelType w:val="hybridMultilevel"/>
    <w:tmpl w:val="47A4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49"/>
    <w:rsid w:val="00004B5E"/>
    <w:rsid w:val="00041380"/>
    <w:rsid w:val="000604BE"/>
    <w:rsid w:val="0009607C"/>
    <w:rsid w:val="000E354C"/>
    <w:rsid w:val="00123B39"/>
    <w:rsid w:val="001F2631"/>
    <w:rsid w:val="002235F8"/>
    <w:rsid w:val="00254368"/>
    <w:rsid w:val="00254F9F"/>
    <w:rsid w:val="00290561"/>
    <w:rsid w:val="002A692E"/>
    <w:rsid w:val="002B7E5D"/>
    <w:rsid w:val="002C1EFC"/>
    <w:rsid w:val="002D1350"/>
    <w:rsid w:val="003029B5"/>
    <w:rsid w:val="0032115F"/>
    <w:rsid w:val="0033611B"/>
    <w:rsid w:val="00363A58"/>
    <w:rsid w:val="00392EA2"/>
    <w:rsid w:val="003C257D"/>
    <w:rsid w:val="003D1578"/>
    <w:rsid w:val="0043235D"/>
    <w:rsid w:val="00453140"/>
    <w:rsid w:val="004F0F23"/>
    <w:rsid w:val="00545001"/>
    <w:rsid w:val="00577F38"/>
    <w:rsid w:val="005C2D7B"/>
    <w:rsid w:val="00610049"/>
    <w:rsid w:val="00611CC8"/>
    <w:rsid w:val="006A54A7"/>
    <w:rsid w:val="00711180"/>
    <w:rsid w:val="0072312C"/>
    <w:rsid w:val="007A595A"/>
    <w:rsid w:val="007C214C"/>
    <w:rsid w:val="007E1F4A"/>
    <w:rsid w:val="008259B6"/>
    <w:rsid w:val="00832A83"/>
    <w:rsid w:val="00834FDB"/>
    <w:rsid w:val="0085384E"/>
    <w:rsid w:val="008826CB"/>
    <w:rsid w:val="00890C91"/>
    <w:rsid w:val="008D19A2"/>
    <w:rsid w:val="008F2611"/>
    <w:rsid w:val="009A7249"/>
    <w:rsid w:val="009B2AEF"/>
    <w:rsid w:val="009D6C35"/>
    <w:rsid w:val="00A337E3"/>
    <w:rsid w:val="00A42E6D"/>
    <w:rsid w:val="00A95086"/>
    <w:rsid w:val="00A95C2E"/>
    <w:rsid w:val="00B1200A"/>
    <w:rsid w:val="00B53C3B"/>
    <w:rsid w:val="00BB444B"/>
    <w:rsid w:val="00BF4A0E"/>
    <w:rsid w:val="00C21FBE"/>
    <w:rsid w:val="00C965D0"/>
    <w:rsid w:val="00CA2543"/>
    <w:rsid w:val="00CB5A94"/>
    <w:rsid w:val="00CC32A2"/>
    <w:rsid w:val="00CD2FB4"/>
    <w:rsid w:val="00CF17BF"/>
    <w:rsid w:val="00D11C37"/>
    <w:rsid w:val="00D34095"/>
    <w:rsid w:val="00D520FF"/>
    <w:rsid w:val="00D82235"/>
    <w:rsid w:val="00DC6191"/>
    <w:rsid w:val="00E061EF"/>
    <w:rsid w:val="00E07130"/>
    <w:rsid w:val="00E27974"/>
    <w:rsid w:val="00E50083"/>
    <w:rsid w:val="00E706A2"/>
    <w:rsid w:val="00E805F8"/>
    <w:rsid w:val="00E863E3"/>
    <w:rsid w:val="00EA4DBF"/>
    <w:rsid w:val="00EE3BC8"/>
    <w:rsid w:val="00EF193E"/>
    <w:rsid w:val="00F237ED"/>
    <w:rsid w:val="00F46AF4"/>
    <w:rsid w:val="00F552B1"/>
    <w:rsid w:val="00FC10FD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49"/>
    <w:pPr>
      <w:ind w:left="720"/>
      <w:contextualSpacing/>
    </w:pPr>
  </w:style>
  <w:style w:type="table" w:styleId="TableGrid">
    <w:name w:val="Table Grid"/>
    <w:basedOn w:val="TableNormal"/>
    <w:uiPriority w:val="59"/>
    <w:rsid w:val="0012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02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25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79</cp:revision>
  <dcterms:created xsi:type="dcterms:W3CDTF">2012-09-12T20:32:00Z</dcterms:created>
  <dcterms:modified xsi:type="dcterms:W3CDTF">2012-09-17T20:21:00Z</dcterms:modified>
</cp:coreProperties>
</file>