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на выполнение работ по 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ремонту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коммуникаций (водопровода и канализации) в общежитии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«Стальные конструкции – Сервис»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>в лице</w:t>
      </w:r>
      <w:r w:rsidR="00A96237">
        <w:rPr>
          <w:rFonts w:ascii="Times New Roman" w:hAnsi="Times New Roman" w:cs="Times New Roman"/>
          <w:sz w:val="24"/>
          <w:szCs w:val="24"/>
        </w:rPr>
        <w:t xml:space="preserve"> директо</w:t>
      </w:r>
      <w:r w:rsidR="009F2914">
        <w:rPr>
          <w:rFonts w:ascii="Times New Roman" w:hAnsi="Times New Roman" w:cs="Times New Roman"/>
          <w:sz w:val="24"/>
          <w:szCs w:val="24"/>
        </w:rPr>
        <w:t xml:space="preserve">ра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CC56E2" w:rsidRPr="00215F2E">
        <w:rPr>
          <w:rFonts w:ascii="Times New Roman" w:eastAsia="Times New Roman" w:hAnsi="Times New Roman" w:cs="Times New Roman"/>
          <w:sz w:val="24"/>
        </w:rPr>
        <w:t>заключили настоящий 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о нижеследующем: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517965">
        <w:rPr>
          <w:rFonts w:ascii="Times New Roman" w:eastAsia="Times New Roman" w:hAnsi="Times New Roman" w:cs="Times New Roman"/>
          <w:sz w:val="24"/>
        </w:rPr>
        <w:t xml:space="preserve"> </w:t>
      </w:r>
      <w:r w:rsidR="00A630D3">
        <w:rPr>
          <w:rFonts w:ascii="Times New Roman" w:eastAsia="Times New Roman" w:hAnsi="Times New Roman" w:cs="Times New Roman"/>
          <w:sz w:val="24"/>
        </w:rPr>
        <w:t xml:space="preserve">ремонту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коммуникаций (водопровода и канализации) в общежитии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2F3A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1.5. ИКЗ </w:t>
      </w:r>
      <w:r w:rsidR="0035778B" w:rsidRPr="00D47EC9">
        <w:rPr>
          <w:rFonts w:ascii="Times New Roman" w:eastAsia="Times New Roman" w:hAnsi="Times New Roman" w:cs="Times New Roman"/>
          <w:sz w:val="24"/>
        </w:rPr>
        <w:t>202621500152762150100100020000000000</w:t>
      </w:r>
      <w:r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безопасность зданий и сооружений», СНиП 12-04-2002 «Безопасность труда в строительстве», СНиП 3.04.01-87 «Изоляционные и отделочные покрытия», СНиП 3.05.06-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>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96 914 (Девяносто шесть тысяч девятьсот четырнадцать)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16 152 (Шестнадцать тысяч сто пятьдесят два) рубля 33 копейки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96 914 (Девяносто шесть тысяч девятьсот четырнадцать)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bookmarkStart w:id="0" w:name="_GoBack"/>
      <w:bookmarkEnd w:id="0"/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«Стальные конструкции – Сервис»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390046, г. Рязань, проезд Машиностроителей, д.7, Литера А, помещение Н5, офис 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390046, г. Рязань, проезд Машиностроителей, д.7, Литера А, помещение Н5, офис 2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1C627D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1C627D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6230086660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1146230005239</w:t>
            </w:r>
          </w:p>
        </w:tc>
      </w:tr>
      <w:tr w:rsidR="0006665A" w:rsidRPr="001C627D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Р/с 40601810145251000059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40702810402020001831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УФК по Рязанской области Отделение Рязань г. Рязань  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АО «АЛЬФА БАНК»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1C627D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Л/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20596У85140 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30101810200000000593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046126001  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044525593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44893849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коммуникаций (водопровода и канализации) в общежитии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6665A"/>
    <w:rsid w:val="000A75C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62C6"/>
    <w:rsid w:val="00C82C4B"/>
    <w:rsid w:val="00C858D3"/>
    <w:rsid w:val="00CA67EE"/>
    <w:rsid w:val="00CB55EE"/>
    <w:rsid w:val="00CC56E2"/>
    <w:rsid w:val="00D32968"/>
    <w:rsid w:val="00F6153B"/>
    <w:rsid w:val="00F7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9985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5088</Words>
  <Characters>29007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asus</cp:lastModifiedBy>
  <cp:revision>15</cp:revision>
  <dcterms:created xsi:type="dcterms:W3CDTF">2019-12-19T16:37:00Z</dcterms:created>
  <dcterms:modified xsi:type="dcterms:W3CDTF">2020-09-23T10:24:00Z</dcterms:modified>
</cp:coreProperties>
</file>