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1C41F8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</w:t>
      </w:r>
      <w:bookmarkStart w:id="0" w:name="_GoBack"/>
      <w:bookmarkEnd w:id="0"/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общестроительных работ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>Общество с ограниченной ответственностью «ОПТИМУМ»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>генерального директора 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>общестроительные работы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Постановлением Правительства РФ от 25.04.2012 N 390, и СНиП 21-01-1997 «Пожарная 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486 000 (Четыреста восемьдесят шесть тысяч)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в том числе НДС 20% - 81 000 (Восемьдесят одна тысяча) рублей 00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>486 000 (Четыреста восемьдесят шесть тысяч)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>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</w:t>
      </w:r>
      <w:r w:rsidR="003E2022"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lastRenderedPageBreak/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4461"/>
        <w:gridCol w:w="4678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1C41F8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41F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Общество с ограниченной ответственностью «ОПТИМУМ»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6230087769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1156230000211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40702810400000006926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12190684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1C41F8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1C41F8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1C41F8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1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9F2914" w:rsidRPr="001C41F8">
              <w:rPr>
                <w:rFonts w:ascii="Times New Roman" w:hAnsi="Times New Roman" w:cs="Times New Roman"/>
                <w:sz w:val="24"/>
                <w:szCs w:val="24"/>
              </w:rPr>
              <w:t>__________________/</w:t>
            </w:r>
            <w:r w:rsidR="009F2914" w:rsidRPr="001C41F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С.В. Бурцев</w:t>
            </w:r>
            <w:r w:rsidR="00871C41" w:rsidRPr="001C41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4461"/>
        <w:gridCol w:w="4678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1C41F8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1C41F8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1C41F8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1F8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1C65D4" w:rsidRPr="001C41F8">
              <w:rPr>
                <w:rFonts w:ascii="Times New Roman" w:hAnsi="Times New Roman" w:cs="Times New Roman"/>
                <w:sz w:val="24"/>
                <w:szCs w:val="24"/>
              </w:rPr>
              <w:t>_________________/</w:t>
            </w:r>
            <w:r w:rsidR="001C65D4" w:rsidRPr="001C41F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С.В. Бурцев</w:t>
            </w:r>
            <w:r w:rsidRPr="001C41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>Общестроительные работы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4461"/>
        <w:gridCol w:w="4678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1C41F8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1C41F8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1C41F8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1F8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1C65D4" w:rsidRPr="001C41F8">
              <w:rPr>
                <w:rFonts w:ascii="Times New Roman" w:hAnsi="Times New Roman" w:cs="Times New Roman"/>
                <w:sz w:val="24"/>
                <w:szCs w:val="24"/>
              </w:rPr>
              <w:t>________________/</w:t>
            </w:r>
            <w:r w:rsidR="001C65D4" w:rsidRPr="001C41F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С.В. Бурцев</w:t>
            </w:r>
            <w:r w:rsidRPr="001C41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41F8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B93D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5230</Words>
  <Characters>29812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27</cp:revision>
  <dcterms:created xsi:type="dcterms:W3CDTF">2019-12-19T16:37:00Z</dcterms:created>
  <dcterms:modified xsi:type="dcterms:W3CDTF">2021-07-20T21:05:00Z</dcterms:modified>
</cp:coreProperties>
</file>