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17" w:rsidRPr="007367EA" w:rsidRDefault="008C6E17" w:rsidP="008C6E17">
      <w:pPr>
        <w:pStyle w:val="Titre"/>
        <w:spacing w:before="120" w:after="120"/>
        <w:jc w:val="center"/>
        <w:rPr>
          <w:rStyle w:val="Emphaseple"/>
        </w:rPr>
      </w:pPr>
      <w:r w:rsidRPr="007367EA">
        <w:rPr>
          <w:rStyle w:val="Emphaseple"/>
        </w:rPr>
        <w:t>ACADEMIA FEUX VERT</w:t>
      </w:r>
      <w:r w:rsidR="006A26AC">
        <w:rPr>
          <w:rStyle w:val="Emphaseple"/>
        </w:rPr>
        <w:t xml:space="preserve"> </w:t>
      </w:r>
      <w:proofErr w:type="spellStart"/>
      <w:r w:rsidR="006A26AC">
        <w:rPr>
          <w:rStyle w:val="Emphaseple"/>
        </w:rPr>
        <w:t>v.Attraction</w:t>
      </w:r>
      <w:proofErr w:type="spellEnd"/>
      <w:r w:rsidR="006A26AC">
        <w:rPr>
          <w:rStyle w:val="Emphaseple"/>
        </w:rPr>
        <w:t xml:space="preserve"> 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8C6E17">
      <w:pPr>
        <w:pStyle w:val="Titre"/>
        <w:spacing w:before="120" w:after="120"/>
        <w:jc w:val="center"/>
        <w:rPr>
          <w:rStyle w:val="Emphaseple"/>
        </w:rPr>
      </w:pPr>
      <w:r w:rsidRPr="007367EA">
        <w:rPr>
          <w:rStyle w:val="Emphaseple"/>
        </w:rPr>
        <w:t xml:space="preserve">Manuel </w:t>
      </w:r>
      <w:r w:rsidR="0025613A">
        <w:rPr>
          <w:rStyle w:val="Emphaseple"/>
        </w:rPr>
        <w:t xml:space="preserve">utilisateur 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456F2E">
      <w:pPr>
        <w:pStyle w:val="Titre1"/>
        <w:rPr>
          <w:rStyle w:val="Emphaseple"/>
        </w:rPr>
      </w:pPr>
      <w:bookmarkStart w:id="0" w:name="_Toc97120651"/>
      <w:r w:rsidRPr="007367EA">
        <w:rPr>
          <w:rStyle w:val="Emphaseple"/>
        </w:rPr>
        <w:t>Description générale de l’application Academia</w:t>
      </w:r>
      <w:proofErr w:type="gramStart"/>
      <w:r w:rsidRPr="007367EA">
        <w:rPr>
          <w:rStyle w:val="Emphaseple"/>
        </w:rPr>
        <w:t>::FeuxVert</w:t>
      </w:r>
      <w:bookmarkEnd w:id="0"/>
      <w:proofErr w:type="gramEnd"/>
      <w:r w:rsidRPr="007367EA">
        <w:rPr>
          <w:rStyle w:val="Emphaseple"/>
        </w:rPr>
        <w:t> </w:t>
      </w:r>
    </w:p>
    <w:p w:rsidR="00456F2E" w:rsidRPr="006A26AC" w:rsidRDefault="006A26AC" w:rsidP="006A26AC">
      <w:pPr>
        <w:pStyle w:val="Paragraphedeliste"/>
        <w:numPr>
          <w:ilvl w:val="0"/>
          <w:numId w:val="11"/>
        </w:numPr>
        <w:rPr>
          <w:rStyle w:val="Emphaseple"/>
          <w:u w:val="single"/>
        </w:rPr>
      </w:pPr>
      <w:r w:rsidRPr="006A26AC">
        <w:rPr>
          <w:rStyle w:val="Emphaseple"/>
          <w:u w:val="single"/>
        </w:rPr>
        <w:t xml:space="preserve">Module Mémoire </w:t>
      </w:r>
    </w:p>
    <w:p w:rsidR="008C6E17" w:rsidRDefault="008C6E17" w:rsidP="008C6E17">
      <w:p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Application Academique multi-utilisateurs automatisant le processus de gestion des défenses de mémoires. Il va de la proposition de sujet par l’étudiant jusqu’à la classification de </w:t>
      </w:r>
      <w:r w:rsidR="002C18A4">
        <w:rPr>
          <w:rStyle w:val="Emphaseple"/>
        </w:rPr>
        <w:t xml:space="preserve">la </w:t>
      </w:r>
      <w:r w:rsidRPr="007367EA">
        <w:rPr>
          <w:rStyle w:val="Emphaseple"/>
        </w:rPr>
        <w:t xml:space="preserve">fiche après avoir noté. Ce, en passant par le suivi régulier de l’évolution du projet de fin d’étude : proposition de sujet, traitement et validation, dépôt régulier de l’évolution du mémoire et correction régulière, octroie des feux vert, alignement pour la défense, cotation de la défense et archivage.     </w:t>
      </w:r>
    </w:p>
    <w:p w:rsidR="006A26AC" w:rsidRPr="006A26AC" w:rsidRDefault="006A26AC" w:rsidP="006A26AC">
      <w:pPr>
        <w:pStyle w:val="Paragraphedeliste"/>
        <w:numPr>
          <w:ilvl w:val="0"/>
          <w:numId w:val="11"/>
        </w:numPr>
        <w:rPr>
          <w:rStyle w:val="Emphaseple"/>
          <w:u w:val="single"/>
        </w:rPr>
      </w:pPr>
      <w:r w:rsidRPr="006A26AC">
        <w:rPr>
          <w:rStyle w:val="Emphaseple"/>
          <w:u w:val="single"/>
        </w:rPr>
        <w:t xml:space="preserve">Module </w:t>
      </w:r>
      <w:r>
        <w:rPr>
          <w:rStyle w:val="Emphaseple"/>
          <w:u w:val="single"/>
        </w:rPr>
        <w:t>Inscription</w:t>
      </w:r>
      <w:r w:rsidRPr="006A26AC">
        <w:rPr>
          <w:rStyle w:val="Emphaseple"/>
          <w:u w:val="single"/>
        </w:rPr>
        <w:t xml:space="preserve"> </w:t>
      </w:r>
    </w:p>
    <w:p w:rsidR="006A26AC" w:rsidRDefault="006A26AC" w:rsidP="006A26AC">
      <w:p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Application Academique mu</w:t>
      </w:r>
      <w:r>
        <w:rPr>
          <w:rStyle w:val="Emphaseple"/>
        </w:rPr>
        <w:t>lti-utilisateurs automatisant les inscriptions dans une université</w:t>
      </w:r>
      <w:r w:rsidRPr="007367EA">
        <w:rPr>
          <w:rStyle w:val="Emphaseple"/>
        </w:rPr>
        <w:t xml:space="preserve">.     </w:t>
      </w:r>
    </w:p>
    <w:p w:rsidR="006A26AC" w:rsidRPr="006A26AC" w:rsidRDefault="006A26AC" w:rsidP="006A26AC">
      <w:pPr>
        <w:pStyle w:val="Paragraphedeliste"/>
        <w:numPr>
          <w:ilvl w:val="0"/>
          <w:numId w:val="11"/>
        </w:numPr>
        <w:rPr>
          <w:rStyle w:val="Emphaseple"/>
          <w:u w:val="single"/>
        </w:rPr>
      </w:pPr>
      <w:r w:rsidRPr="006A26AC">
        <w:rPr>
          <w:rStyle w:val="Emphaseple"/>
          <w:u w:val="single"/>
        </w:rPr>
        <w:t xml:space="preserve">Module </w:t>
      </w:r>
      <w:r>
        <w:rPr>
          <w:rStyle w:val="Emphaseple"/>
          <w:u w:val="single"/>
        </w:rPr>
        <w:t xml:space="preserve">relevés des cotes </w:t>
      </w:r>
      <w:r w:rsidRPr="006A26AC">
        <w:rPr>
          <w:rStyle w:val="Emphaseple"/>
          <w:u w:val="single"/>
        </w:rPr>
        <w:t xml:space="preserve"> </w:t>
      </w:r>
    </w:p>
    <w:p w:rsidR="006A26AC" w:rsidRDefault="006A26AC" w:rsidP="006A26AC">
      <w:p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Application Academique mu</w:t>
      </w:r>
      <w:r>
        <w:rPr>
          <w:rStyle w:val="Emphaseple"/>
        </w:rPr>
        <w:t xml:space="preserve">lti-utilisateurs automatisant </w:t>
      </w:r>
      <w:r>
        <w:rPr>
          <w:rStyle w:val="Emphaseple"/>
        </w:rPr>
        <w:t>la gestion des relevés de côtes </w:t>
      </w:r>
      <w:proofErr w:type="gramStart"/>
      <w:r>
        <w:rPr>
          <w:rStyle w:val="Emphaseple"/>
        </w:rPr>
        <w:t>:enregistrement</w:t>
      </w:r>
      <w:proofErr w:type="gramEnd"/>
      <w:r>
        <w:rPr>
          <w:rStyle w:val="Emphaseple"/>
        </w:rPr>
        <w:t xml:space="preserve"> des notes, envoie automatisé des résultats, création des relevés des côtes, suivi du retrait des relevés des </w:t>
      </w:r>
      <w:proofErr w:type="spellStart"/>
      <w:r>
        <w:rPr>
          <w:rStyle w:val="Emphaseple"/>
        </w:rPr>
        <w:t>cotes</w:t>
      </w:r>
      <w:proofErr w:type="spellEnd"/>
      <w:r>
        <w:rPr>
          <w:rStyle w:val="Emphaseple"/>
        </w:rPr>
        <w:t xml:space="preserve">      .</w:t>
      </w:r>
      <w:r w:rsidRPr="007367EA">
        <w:rPr>
          <w:rStyle w:val="Emphaseple"/>
        </w:rPr>
        <w:t xml:space="preserve">     </w:t>
      </w:r>
    </w:p>
    <w:p w:rsidR="006A26AC" w:rsidRPr="007367EA" w:rsidRDefault="006A26AC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8C6E17">
      <w:pPr>
        <w:pStyle w:val="Titre1"/>
        <w:rPr>
          <w:rStyle w:val="Emphaseple"/>
        </w:rPr>
      </w:pPr>
      <w:bookmarkStart w:id="1" w:name="_Toc97120652"/>
      <w:r w:rsidRPr="007367EA">
        <w:rPr>
          <w:rStyle w:val="Emphaseple"/>
        </w:rPr>
        <w:t>Les principaux acteurs du système</w:t>
      </w:r>
      <w:bookmarkEnd w:id="1"/>
      <w:r w:rsidRPr="007367EA">
        <w:rPr>
          <w:rStyle w:val="Emphaseple"/>
        </w:rPr>
        <w:t xml:space="preserve">  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L’IT : celui qui initialise le système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administratifs : au niveau des facultés </w:t>
      </w:r>
    </w:p>
    <w:p w:rsidR="008C6E17" w:rsidRPr="007367EA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directeurs de mémoires/enseignants : enregistré à la faculté </w:t>
      </w:r>
    </w:p>
    <w:p w:rsidR="008C6E17" w:rsidRDefault="008C6E17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Les finalistes/étudiants : enregistrés à la faculté </w:t>
      </w:r>
    </w:p>
    <w:p w:rsidR="006A26AC" w:rsidRDefault="006A26AC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Le chargé des inscriptions </w:t>
      </w:r>
    </w:p>
    <w:p w:rsidR="006A26AC" w:rsidRDefault="006A26AC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Le chargé des relevés des cotes </w:t>
      </w:r>
    </w:p>
    <w:p w:rsidR="006A26AC" w:rsidRPr="007367EA" w:rsidRDefault="006A26AC" w:rsidP="008C6E17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Le chargé des finances </w:t>
      </w:r>
    </w:p>
    <w:p w:rsidR="008C6E17" w:rsidRPr="007367EA" w:rsidRDefault="008C6E17" w:rsidP="008C6E17">
      <w:pPr>
        <w:spacing w:before="120" w:after="120" w:line="360" w:lineRule="auto"/>
        <w:jc w:val="both"/>
        <w:rPr>
          <w:rStyle w:val="Emphaseple"/>
        </w:rPr>
      </w:pPr>
    </w:p>
    <w:p w:rsidR="008C6E17" w:rsidRPr="007367EA" w:rsidRDefault="008C6E17" w:rsidP="008C6E17">
      <w:pPr>
        <w:pStyle w:val="Titre1"/>
        <w:rPr>
          <w:rStyle w:val="Emphaseple"/>
        </w:rPr>
      </w:pPr>
      <w:bookmarkStart w:id="2" w:name="_Toc97120653"/>
      <w:r w:rsidRPr="007367EA">
        <w:rPr>
          <w:rStyle w:val="Emphaseple"/>
        </w:rPr>
        <w:lastRenderedPageBreak/>
        <w:t>Les acteurs et leurs rôles respectif dans le système</w:t>
      </w:r>
      <w:bookmarkEnd w:id="2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rPr>
          <w:rStyle w:val="Emphaseple"/>
        </w:rPr>
      </w:pP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3" w:name="_Toc97120654"/>
      <w:r w:rsidRPr="007367EA">
        <w:rPr>
          <w:rStyle w:val="Emphaseple"/>
        </w:rPr>
        <w:t>L’IT</w:t>
      </w:r>
      <w:r w:rsidR="0064220E">
        <w:rPr>
          <w:rStyle w:val="Emphaseple"/>
        </w:rPr>
        <w:t>/super admin</w:t>
      </w:r>
      <w:bookmarkEnd w:id="3"/>
      <w:r w:rsidR="0064220E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département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faculté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promotion (lire, modifier et détail)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utilisateurs</w:t>
      </w:r>
      <w:r w:rsidR="0064220E">
        <w:rPr>
          <w:rStyle w:val="Emphaseple"/>
        </w:rPr>
        <w:t xml:space="preserve"> admin</w:t>
      </w:r>
      <w:r w:rsidRPr="007367EA">
        <w:rPr>
          <w:rStyle w:val="Emphaseple"/>
        </w:rPr>
        <w:t xml:space="preserve"> </w:t>
      </w:r>
      <w:r w:rsidR="00416807">
        <w:rPr>
          <w:rStyle w:val="Emphaseple"/>
        </w:rPr>
        <w:t xml:space="preserve">chargé de faculté </w:t>
      </w:r>
      <w:r w:rsidRPr="007367EA">
        <w:rPr>
          <w:rStyle w:val="Emphaseple"/>
        </w:rPr>
        <w:t>(lire, modifier et détail)</w:t>
      </w:r>
    </w:p>
    <w:p w:rsidR="00AE5D1A" w:rsidRDefault="00AE5D1A" w:rsidP="00AE5D1A">
      <w:pPr>
        <w:pStyle w:val="Titre2"/>
        <w:numPr>
          <w:ilvl w:val="0"/>
          <w:numId w:val="4"/>
        </w:numPr>
        <w:rPr>
          <w:rStyle w:val="Emphaseple"/>
        </w:rPr>
      </w:pPr>
      <w:bookmarkStart w:id="4" w:name="_Toc97120655"/>
      <w:r>
        <w:rPr>
          <w:rStyle w:val="Emphaseple"/>
        </w:rPr>
        <w:t>Le Financier</w:t>
      </w:r>
      <w:bookmarkEnd w:id="4"/>
      <w:r>
        <w:rPr>
          <w:rStyle w:val="Emphaseple"/>
        </w:rPr>
        <w:t xml:space="preserve"> </w:t>
      </w:r>
    </w:p>
    <w:p w:rsidR="000B5403" w:rsidRDefault="00AE5D1A" w:rsidP="00AE5D1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>Noter les paiements des dépôts ayant eu lieux</w:t>
      </w:r>
    </w:p>
    <w:p w:rsidR="00AE5D1A" w:rsidRPr="007367EA" w:rsidRDefault="000B5403" w:rsidP="00AE5D1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Confirmer le paiement des frais des inscriptions  </w:t>
      </w:r>
      <w:r w:rsidR="00AE5D1A">
        <w:rPr>
          <w:rStyle w:val="Emphaseple"/>
        </w:rPr>
        <w:t xml:space="preserve">   </w:t>
      </w:r>
    </w:p>
    <w:p w:rsidR="00AE5D1A" w:rsidRPr="007367EA" w:rsidRDefault="00AE5D1A" w:rsidP="00AE5D1A">
      <w:pPr>
        <w:pStyle w:val="Titre2"/>
        <w:numPr>
          <w:ilvl w:val="0"/>
          <w:numId w:val="4"/>
        </w:numPr>
        <w:rPr>
          <w:rStyle w:val="Emphaseple"/>
        </w:rPr>
      </w:pPr>
      <w:bookmarkStart w:id="5" w:name="_Toc97120656"/>
      <w:r w:rsidRPr="007367EA">
        <w:rPr>
          <w:rStyle w:val="Emphaseple"/>
        </w:rPr>
        <w:t>L’admin /chargé de faculté</w:t>
      </w:r>
      <w:bookmarkEnd w:id="5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Configurer l’université (noms, adresse, tel, logo, annonces, etc…)</w:t>
      </w:r>
    </w:p>
    <w:p w:rsidR="00416807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Configurer l’année académique courante </w:t>
      </w:r>
    </w:p>
    <w:p w:rsidR="008C6E17" w:rsidRDefault="0041680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Créer les départements (lire, modifier) </w:t>
      </w:r>
      <w:r w:rsidR="008C6E17" w:rsidRPr="007367EA">
        <w:rPr>
          <w:rStyle w:val="Emphaseple"/>
        </w:rPr>
        <w:t xml:space="preserve">  </w:t>
      </w:r>
    </w:p>
    <w:p w:rsidR="00416807" w:rsidRPr="007367EA" w:rsidRDefault="0041680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Créer les salles ou se dérouleront les défenses (modifier, </w:t>
      </w:r>
      <w:proofErr w:type="gramStart"/>
      <w:r>
        <w:rPr>
          <w:rStyle w:val="Emphaseple"/>
        </w:rPr>
        <w:t>lire )</w:t>
      </w:r>
      <w:proofErr w:type="gramEnd"/>
      <w:r>
        <w:rPr>
          <w:rStyle w:val="Emphaseple"/>
        </w:rPr>
        <w:t xml:space="preserve">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valider une fiche </w:t>
      </w:r>
    </w:p>
    <w:p w:rsidR="008C6E17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Programmer les défenses/ alignement </w:t>
      </w:r>
    </w:p>
    <w:p w:rsidR="00CE5CA0" w:rsidRPr="007367EA" w:rsidRDefault="00CE5CA0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Attribuer les lectures aux différents lecteurs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Signaler les défenses qui se sont déroulées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Clôturer la fiche en y insérant une côte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avancement des mémoires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directeurs de mémoires (noms et contacts, nombre de direction)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finalistes (noms et contacts, état de sa </w:t>
      </w:r>
      <w:r w:rsidR="009C10D0" w:rsidRPr="007367EA">
        <w:rPr>
          <w:rStyle w:val="Emphaseple"/>
        </w:rPr>
        <w:t>fiche)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de proposition/ fiche d’avancement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 générale et par étudiant ainsi que les nombres de rendez-vous avec son </w:t>
      </w:r>
      <w:r w:rsidR="009C10D0" w:rsidRPr="007367EA">
        <w:rPr>
          <w:rStyle w:val="Emphaseple"/>
        </w:rPr>
        <w:t>directeur)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 pour chaque lecteur de défense 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Travail à traiter par la faculté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feux vert octroyé par un directeur de la faculté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Dashboard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des soumissions et feux vert </w:t>
      </w:r>
    </w:p>
    <w:p w:rsidR="008C6E17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Diagramme rapport des travaux en cours, en feux vert, alignés, défendus, créées, soumis  </w:t>
      </w:r>
    </w:p>
    <w:p w:rsidR="003E4262" w:rsidRPr="007367EA" w:rsidRDefault="003E4262" w:rsidP="003E4262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Envoyer messages de broadcast (à différents catégories d’utilisateurs)  </w:t>
      </w: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6" w:name="_Toc97120657"/>
      <w:r w:rsidRPr="007367EA">
        <w:rPr>
          <w:rStyle w:val="Emphaseple"/>
        </w:rPr>
        <w:t>Le finaliste</w:t>
      </w:r>
      <w:bookmarkEnd w:id="6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Créer sa fiche </w:t>
      </w:r>
      <w:r w:rsidR="00416807">
        <w:rPr>
          <w:rStyle w:val="Emphaseple"/>
        </w:rPr>
        <w:t xml:space="preserve">de sujet (avec les proposition de </w:t>
      </w:r>
      <w:proofErr w:type="gramStart"/>
      <w:r w:rsidR="00416807">
        <w:rPr>
          <w:rStyle w:val="Emphaseple"/>
        </w:rPr>
        <w:t>sujets  )</w:t>
      </w:r>
      <w:proofErr w:type="gramEnd"/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Soumettre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Faire dépôt régulier du travail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Demander un rendez-vous avec le directeur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correction du directeur (historique dépôt)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</w:t>
      </w:r>
      <w:r w:rsidR="009C10D0" w:rsidRPr="007367EA">
        <w:rPr>
          <w:rStyle w:val="Emphaseple"/>
        </w:rPr>
        <w:t>dépôt (</w:t>
      </w:r>
      <w:r w:rsidRPr="007367EA">
        <w:rPr>
          <w:rStyle w:val="Emphaseple"/>
        </w:rPr>
        <w:t>date, fichier, note du directeur etc…)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correction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Feux vert octroyé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Planification réalisée  </w:t>
      </w:r>
    </w:p>
    <w:p w:rsidR="008C6E17" w:rsidRPr="007367EA" w:rsidRDefault="008C6E17" w:rsidP="00B17F47">
      <w:pPr>
        <w:pStyle w:val="Titre2"/>
        <w:numPr>
          <w:ilvl w:val="0"/>
          <w:numId w:val="4"/>
        </w:numPr>
        <w:rPr>
          <w:rStyle w:val="Emphaseple"/>
        </w:rPr>
      </w:pPr>
      <w:bookmarkStart w:id="7" w:name="_Toc97120658"/>
      <w:r w:rsidRPr="007367EA">
        <w:rPr>
          <w:rStyle w:val="Emphaseple"/>
        </w:rPr>
        <w:t>L’enseignant / directeur</w:t>
      </w:r>
      <w:bookmarkEnd w:id="7"/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notification</w:t>
      </w:r>
      <w:r w:rsidR="00B17F47" w:rsidRPr="007367EA">
        <w:rPr>
          <w:rStyle w:val="Emphaseple"/>
        </w:rPr>
        <w:t xml:space="preserve"> du directeur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direction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dépôt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 alignement pour lecture 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Demandes de rendez-vous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Corriger travail mémoire (lire et annoter un travail déposé)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dépôt)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de défense planifiée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dépôt       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d’avancement </w:t>
      </w:r>
    </w:p>
    <w:p w:rsidR="008C6E17" w:rsidRPr="007367EA" w:rsidRDefault="008C6E17" w:rsidP="008C6E17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Dashboard</w:t>
      </w:r>
    </w:p>
    <w:p w:rsidR="008C6E17" w:rsidRPr="007367EA" w:rsidRDefault="008C6E17" w:rsidP="008C6E17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en cours et feux vert </w:t>
      </w:r>
    </w:p>
    <w:p w:rsidR="006A26AC" w:rsidRDefault="008C6E17" w:rsidP="006A1A4B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Courbes dépôts et corrections  sur les 30 derniers jours.</w:t>
      </w:r>
    </w:p>
    <w:p w:rsidR="006A26AC" w:rsidRDefault="006A26AC" w:rsidP="006A26AC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Le chargé des inscriptions </w:t>
      </w:r>
    </w:p>
    <w:p w:rsidR="000B5403" w:rsidRDefault="006A26AC" w:rsidP="006A26AC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lastRenderedPageBreak/>
        <w:t xml:space="preserve">Enregistrer les étudiants dans leur promotion d’affectation </w:t>
      </w:r>
      <w:r w:rsidR="000B5403">
        <w:rPr>
          <w:rStyle w:val="Emphaseple"/>
        </w:rPr>
        <w:t xml:space="preserve">(inscription et </w:t>
      </w:r>
      <w:proofErr w:type="spellStart"/>
      <w:r w:rsidR="000B5403">
        <w:rPr>
          <w:rStyle w:val="Emphaseple"/>
        </w:rPr>
        <w:t>reinscription</w:t>
      </w:r>
      <w:proofErr w:type="spellEnd"/>
      <w:r w:rsidR="000B5403">
        <w:rPr>
          <w:rStyle w:val="Emphaseple"/>
        </w:rPr>
        <w:t xml:space="preserve">) </w:t>
      </w:r>
    </w:p>
    <w:p w:rsidR="000B5403" w:rsidRDefault="000B5403" w:rsidP="000B5403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Le chargé des relevés des cotes </w:t>
      </w:r>
    </w:p>
    <w:p w:rsidR="006A1A4B" w:rsidRDefault="000B5403" w:rsidP="000B5403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Encoder les notes sur le bulletin </w:t>
      </w:r>
      <w:r w:rsidR="008C6E17" w:rsidRPr="007367EA">
        <w:rPr>
          <w:rStyle w:val="Emphaseple"/>
        </w:rPr>
        <w:t xml:space="preserve"> </w:t>
      </w:r>
    </w:p>
    <w:p w:rsidR="000B5403" w:rsidRDefault="000B5403" w:rsidP="000B5403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Déclencher l’envoie des résultats aux étudiants </w:t>
      </w:r>
    </w:p>
    <w:p w:rsidR="000B5403" w:rsidRPr="007367EA" w:rsidRDefault="000B5403" w:rsidP="000B5403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Imprimer les relevés des cotes au retrait par l’étudiant     </w:t>
      </w:r>
    </w:p>
    <w:p w:rsidR="006A1A4B" w:rsidRPr="007367EA" w:rsidRDefault="006A1A4B" w:rsidP="00B17F47">
      <w:pPr>
        <w:pStyle w:val="Titre1"/>
        <w:rPr>
          <w:rStyle w:val="Emphaseple"/>
        </w:rPr>
      </w:pPr>
      <w:bookmarkStart w:id="8" w:name="_Toc97120659"/>
      <w:r w:rsidRPr="007367EA">
        <w:rPr>
          <w:rStyle w:val="Emphaseple"/>
        </w:rPr>
        <w:t>Illustration d’usage des fonctionnalités</w:t>
      </w:r>
      <w:bookmarkEnd w:id="8"/>
      <w:r w:rsidRPr="007367EA">
        <w:rPr>
          <w:rStyle w:val="Emphaseple"/>
        </w:rPr>
        <w:t xml:space="preserve">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département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faculté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promotion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Créer utilisateurs (lire, modifier et détail)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Configurer l’université (noms, adresse, tel, logo, annonces, etc…)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Configurer l’année académique courante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valider une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Programmer les défenses/ alignement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Signaler les défenses qui se sont déroulées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Clôturer la fiche en y insérant une côte     </w:t>
      </w:r>
    </w:p>
    <w:p w:rsidR="00134DEC" w:rsidRPr="007367EA" w:rsidRDefault="00134DEC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Envoyer message de broadcast à différents utilisateurs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avancement des mémoires </w:t>
      </w:r>
    </w:p>
    <w:p w:rsidR="00E81559" w:rsidRPr="007367EA" w:rsidRDefault="00E81559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Consulter les </w:t>
      </w:r>
      <w:proofErr w:type="gramStart"/>
      <w:r>
        <w:rPr>
          <w:rStyle w:val="Emphaseple"/>
        </w:rPr>
        <w:t>fiches(</w:t>
      </w:r>
      <w:proofErr w:type="gramEnd"/>
      <w:r>
        <w:rPr>
          <w:rStyle w:val="Emphaseple"/>
        </w:rPr>
        <w:t>Toutes, par promotion)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directeurs de mémoires (noms et contacts, nombre de direction)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les finalistes (noms et contacts, état de sa fiche)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de proposition/ fiche d’avancement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 générale et par étudiant ainsi que les nombres de rendez-vous avec son directeur)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 pour chaque lecteur de défense   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pour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Travail à traiter par la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feux vert octroyé par un directeur de la faculté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Dashboard de la faculté 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Ratio des soumissions et feux vert</w:t>
      </w:r>
    </w:p>
    <w:p w:rsidR="00B17F47" w:rsidRPr="007367EA" w:rsidRDefault="00B17F47" w:rsidP="00B17F47">
      <w:pPr>
        <w:pStyle w:val="Paragraphedeliste"/>
        <w:numPr>
          <w:ilvl w:val="2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Diagramme rapport des travaux en cours, en feux vert, alignés, défendus, créées, soumis Créer sa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 xml:space="preserve">Soumettre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Faire dépôt régulier du travail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Demander un rendez-vous avec le directeur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état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correction du directeur (historique dépôt)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détail dépôt (date, fichier, note du directeur etc…)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finaliste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correction reçu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Feux vert octroyé </w:t>
      </w:r>
    </w:p>
    <w:p w:rsidR="00B17F47" w:rsidRPr="007367EA" w:rsidRDefault="00B17F47" w:rsidP="00B17F47">
      <w:pPr>
        <w:pStyle w:val="Paragraphedeliste"/>
        <w:numPr>
          <w:ilvl w:val="0"/>
          <w:numId w:val="10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Planification réalisée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notification du directeur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Nouvelle direction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Nouveau dépôt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Nouvel alignement pour lecture </w:t>
      </w:r>
    </w:p>
    <w:p w:rsidR="00B17F47" w:rsidRPr="007367EA" w:rsidRDefault="00B17F47" w:rsidP="00B17F47">
      <w:pPr>
        <w:pStyle w:val="Paragraphedeliste"/>
        <w:numPr>
          <w:ilvl w:val="0"/>
          <w:numId w:val="9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Demandes de rendez-vous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Corriger travail mémoire (lire et annoter un travail déposé)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dépôt (historique de dépôt)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lecture de défense planifiée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Consulter détail dépôt       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Gérer son profile  </w:t>
      </w:r>
    </w:p>
    <w:p w:rsidR="00B17F47" w:rsidRPr="007367EA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Imprimer fiche d’avancement </w:t>
      </w:r>
    </w:p>
    <w:p w:rsidR="00B17F47" w:rsidRDefault="00B17F47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Consulter Dashboard</w:t>
      </w:r>
      <w:r w:rsidR="00E81559">
        <w:rPr>
          <w:rStyle w:val="Emphaseple"/>
        </w:rPr>
        <w:t xml:space="preserve"> enseignant </w:t>
      </w:r>
    </w:p>
    <w:p w:rsidR="00E81559" w:rsidRPr="007367EA" w:rsidRDefault="00E81559" w:rsidP="00B17F47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Noter paiement dépôt  </w:t>
      </w:r>
    </w:p>
    <w:p w:rsidR="00B17F47" w:rsidRPr="007367EA" w:rsidRDefault="00B17F47" w:rsidP="00B17F47">
      <w:pPr>
        <w:pStyle w:val="Paragraphedeliste"/>
        <w:numPr>
          <w:ilvl w:val="0"/>
          <w:numId w:val="8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Ratio en cours et feux vert </w:t>
      </w:r>
    </w:p>
    <w:p w:rsidR="00B17F47" w:rsidRDefault="00B17F47" w:rsidP="00B17F47">
      <w:pPr>
        <w:pStyle w:val="Paragraphedeliste"/>
        <w:numPr>
          <w:ilvl w:val="0"/>
          <w:numId w:val="8"/>
        </w:numPr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Courbes dépôts et corrections  sur les 30 derniers jours.</w:t>
      </w:r>
    </w:p>
    <w:p w:rsidR="00EB6601" w:rsidRDefault="00EB6601" w:rsidP="00EB6601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 xml:space="preserve">Passer appel vers (enseignant ou finaliste) </w:t>
      </w:r>
    </w:p>
    <w:p w:rsidR="00EB6601" w:rsidRPr="007367EA" w:rsidRDefault="00EB6601" w:rsidP="00EB6601">
      <w:pPr>
        <w:pStyle w:val="Paragraphedeliste"/>
        <w:numPr>
          <w:ilvl w:val="0"/>
          <w:numId w:val="7"/>
        </w:numPr>
        <w:spacing w:before="120" w:after="120" w:line="360" w:lineRule="auto"/>
        <w:jc w:val="both"/>
        <w:rPr>
          <w:rStyle w:val="Emphaseple"/>
        </w:rPr>
      </w:pPr>
      <w:r>
        <w:rPr>
          <w:rStyle w:val="Emphaseple"/>
        </w:rPr>
        <w:t>Envoyer mail vers (enseignant ou finaliste)</w:t>
      </w:r>
    </w:p>
    <w:p w:rsidR="00B17F47" w:rsidRPr="007367EA" w:rsidRDefault="00B17F47" w:rsidP="006A1A4B">
      <w:pPr>
        <w:spacing w:before="120" w:after="120" w:line="360" w:lineRule="auto"/>
        <w:jc w:val="both"/>
        <w:rPr>
          <w:rStyle w:val="Emphaseple"/>
        </w:rPr>
      </w:pPr>
    </w:p>
    <w:p w:rsidR="009C10D0" w:rsidRPr="007367EA" w:rsidRDefault="004D0ED0" w:rsidP="00456F2E">
      <w:pPr>
        <w:pStyle w:val="Titre1"/>
        <w:rPr>
          <w:rStyle w:val="Emphaseple"/>
        </w:rPr>
      </w:pPr>
      <w:bookmarkStart w:id="9" w:name="_Toc97120660"/>
      <w:r w:rsidRPr="007367EA">
        <w:rPr>
          <w:rStyle w:val="Emphaseple"/>
        </w:rPr>
        <w:t>Déploiement de l’application</w:t>
      </w:r>
      <w:bookmarkEnd w:id="9"/>
      <w:r w:rsidRPr="007367EA">
        <w:rPr>
          <w:rStyle w:val="Emphaseple"/>
        </w:rPr>
        <w:t xml:space="preserve"> </w:t>
      </w:r>
    </w:p>
    <w:p w:rsidR="008C6E17" w:rsidRPr="007367EA" w:rsidRDefault="009C10D0" w:rsidP="009C10D0">
      <w:pPr>
        <w:rPr>
          <w:rStyle w:val="Emphaseple"/>
        </w:rPr>
      </w:pPr>
      <w:r w:rsidRPr="007367EA">
        <w:rPr>
          <w:rStyle w:val="Emphaseple"/>
        </w:rPr>
        <w:t xml:space="preserve">Ci-dessous l’ordre dans lequel les données devraient être initialisées.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Initialisation des données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lastRenderedPageBreak/>
        <w:t>Configuration année académique courante, université, faculté, section, département, promotion,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>Création</w:t>
      </w:r>
      <w:r w:rsidR="00D96A0C">
        <w:rPr>
          <w:rStyle w:val="Emphaseple"/>
        </w:rPr>
        <w:t xml:space="preserve">  utilisateurs : pour tous les 5</w:t>
      </w:r>
      <w:r w:rsidRPr="007367EA">
        <w:rPr>
          <w:rStyle w:val="Emphaseple"/>
        </w:rPr>
        <w:t xml:space="preserve"> </w:t>
      </w:r>
      <w:r w:rsidR="00D96A0C">
        <w:rPr>
          <w:rStyle w:val="Emphaseple"/>
        </w:rPr>
        <w:t>profils (administrateur informaticien, administrateur de faculté, enseignant, finaliste, chargé de finance)</w:t>
      </w:r>
      <w:r w:rsidRPr="007367EA">
        <w:rPr>
          <w:rStyle w:val="Emphaseple"/>
        </w:rPr>
        <w:t xml:space="preserve"> </w:t>
      </w:r>
    </w:p>
    <w:p w:rsidR="008C6E17" w:rsidRPr="007367EA" w:rsidRDefault="009C10D0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utilisateurs avec profile enseignant devraient être les premiers à se connecter afin de parfaire leur profile, ce afin d’être proposable comme directeur potentiel d’un mémoire   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Ensuite les utilisateurs avec profile finaliste se connecte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vont parfaire leur profile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Proposer des sujets </w:t>
      </w:r>
    </w:p>
    <w:p w:rsidR="009C10D0" w:rsidRPr="007367EA" w:rsidRDefault="009C10D0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Attendre la notification leur indiquant que le travail a été validé pour commencer les dépôts successifs 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>Ensuite les utilisateurs admin charge de faculté vont se connecter</w:t>
      </w:r>
      <w:r w:rsidR="009C10D0" w:rsidRPr="007367EA">
        <w:rPr>
          <w:rStyle w:val="Emphaseple"/>
        </w:rPr>
        <w:t xml:space="preserve"> de temps en temps pour :  </w:t>
      </w:r>
      <w:r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Vérifier qu’ils ont les notifications des travaux en attente de traitement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Traiter les différentes fiches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utilisateurs finalistes se connectent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se rassurent qu’ils ont la notification de la validation  du sujet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ils vont procéder aux dépôts multiples de temps en temps 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la moitié d’entre eux se déconnectent </w:t>
      </w:r>
    </w:p>
    <w:p w:rsidR="008C6E17" w:rsidRPr="007367EA" w:rsidRDefault="008C6E17" w:rsidP="008C6E17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rStyle w:val="Emphaseple"/>
        </w:rPr>
      </w:pPr>
      <w:r w:rsidRPr="007367EA">
        <w:rPr>
          <w:rStyle w:val="Emphaseple"/>
        </w:rPr>
        <w:t xml:space="preserve">le reste du groupe continue à faire des dépôts multiples pendant que la moitié des directeurs corrige les dépôts </w:t>
      </w:r>
    </w:p>
    <w:p w:rsidR="008C6E17" w:rsidRPr="007367EA" w:rsidRDefault="009C10D0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>L</w:t>
      </w:r>
      <w:r w:rsidR="008C6E17" w:rsidRPr="007367EA">
        <w:rPr>
          <w:rStyle w:val="Emphaseple"/>
        </w:rPr>
        <w:t xml:space="preserve">es directeurs </w:t>
      </w:r>
      <w:r w:rsidRPr="007367EA">
        <w:rPr>
          <w:rStyle w:val="Emphaseple"/>
        </w:rPr>
        <w:t>peuvent accorder les feux verts</w:t>
      </w:r>
      <w:r w:rsidR="008C6E17" w:rsidRPr="007367EA">
        <w:rPr>
          <w:rStyle w:val="Emphaseple"/>
        </w:rPr>
        <w:t xml:space="preserve"> </w:t>
      </w:r>
      <w:r w:rsidRPr="007367EA">
        <w:rPr>
          <w:rStyle w:val="Emphaseple"/>
        </w:rPr>
        <w:t xml:space="preserve">selon leur appréciation du travail  </w:t>
      </w:r>
      <w:r w:rsidR="008C6E17" w:rsidRPr="007367EA">
        <w:rPr>
          <w:rStyle w:val="Emphaseple"/>
        </w:rPr>
        <w:t xml:space="preserve">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chargé de faculté alignent les défenses et choisissent des lecteurs parmi les directeurs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directeurs se rassurent d’avoir les notifications de lecture </w:t>
      </w:r>
    </w:p>
    <w:p w:rsidR="008C6E17" w:rsidRPr="007367EA" w:rsidRDefault="008C6E17" w:rsidP="008C6E17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les admin notifient les défenses ayant eu lieu </w:t>
      </w:r>
      <w:r w:rsidR="009C10D0" w:rsidRPr="007367EA">
        <w:rPr>
          <w:rStyle w:val="Emphaseple"/>
        </w:rPr>
        <w:t xml:space="preserve">en encodant la cote de la défense </w:t>
      </w:r>
    </w:p>
    <w:p w:rsidR="007367EA" w:rsidRDefault="008C6E17" w:rsidP="009C10D0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rStyle w:val="Emphaseple"/>
        </w:rPr>
      </w:pPr>
      <w:r w:rsidRPr="007367EA">
        <w:rPr>
          <w:rStyle w:val="Emphaseple"/>
        </w:rPr>
        <w:t xml:space="preserve">et la boucle continue </w:t>
      </w:r>
    </w:p>
    <w:p w:rsidR="007367EA" w:rsidRDefault="007367EA" w:rsidP="007367EA">
      <w:pPr>
        <w:rPr>
          <w:rStyle w:val="Emphaseple"/>
        </w:rPr>
      </w:pPr>
      <w:r>
        <w:rPr>
          <w:rStyle w:val="Emphaseple"/>
        </w:rPr>
        <w:br w:type="page"/>
      </w:r>
    </w:p>
    <w:bookmarkStart w:id="10" w:name="_Toc97120661" w:displacedByCustomXml="next"/>
    <w:sdt>
      <w:sdtPr>
        <w:rPr>
          <w:rStyle w:val="Emphaseple"/>
          <w:rFonts w:ascii="Times New Roman" w:eastAsia="Times New Roman" w:hAnsi="Times New Roman" w:cs="Times New Roman"/>
          <w:sz w:val="24"/>
          <w:szCs w:val="24"/>
        </w:rPr>
        <w:id w:val="-1618522432"/>
        <w:docPartObj>
          <w:docPartGallery w:val="Table of Contents"/>
          <w:docPartUnique/>
        </w:docPartObj>
      </w:sdtPr>
      <w:sdtEndPr>
        <w:rPr>
          <w:rStyle w:val="Emphaseple"/>
        </w:rPr>
      </w:sdtEndPr>
      <w:sdtContent>
        <w:p w:rsidR="008C6E17" w:rsidRPr="007367EA" w:rsidRDefault="008C6E17" w:rsidP="007367EA">
          <w:pPr>
            <w:pStyle w:val="Titre1"/>
            <w:jc w:val="center"/>
            <w:rPr>
              <w:rStyle w:val="Emphaseple"/>
            </w:rPr>
          </w:pPr>
          <w:r w:rsidRPr="007367EA">
            <w:rPr>
              <w:rStyle w:val="Emphaseple"/>
            </w:rPr>
            <w:t>Table des matières</w:t>
          </w:r>
          <w:bookmarkEnd w:id="10"/>
        </w:p>
        <w:p w:rsidR="009C10C8" w:rsidRDefault="008C6E1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67EA">
            <w:rPr>
              <w:rStyle w:val="Emphaseple"/>
            </w:rPr>
            <w:fldChar w:fldCharType="begin"/>
          </w:r>
          <w:r w:rsidRPr="007367EA">
            <w:rPr>
              <w:rStyle w:val="Emphaseple"/>
            </w:rPr>
            <w:instrText xml:space="preserve"> TOC \o "1-3" \h \z \u </w:instrText>
          </w:r>
          <w:r w:rsidRPr="007367EA">
            <w:rPr>
              <w:rStyle w:val="Emphaseple"/>
            </w:rPr>
            <w:fldChar w:fldCharType="separate"/>
          </w:r>
          <w:hyperlink w:anchor="_Toc97120651" w:history="1">
            <w:r w:rsidR="009C10C8" w:rsidRPr="00167506">
              <w:rPr>
                <w:rStyle w:val="Lienhypertexte"/>
                <w:i/>
                <w:iCs/>
                <w:noProof/>
              </w:rPr>
              <w:t>Description générale de l’application Academia::FeuxVert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_Toc97120651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2" w:history="1">
            <w:r w:rsidR="009C10C8" w:rsidRPr="00167506">
              <w:rPr>
                <w:rStyle w:val="Lienhypertexte"/>
                <w:i/>
                <w:iCs/>
                <w:noProof/>
              </w:rPr>
              <w:t>Les principaux acteurs du système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_Toc97120652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3" w:history="1">
            <w:r w:rsidR="009C10C8" w:rsidRPr="00167506">
              <w:rPr>
                <w:rStyle w:val="Lienhypertexte"/>
                <w:i/>
                <w:iCs/>
                <w:noProof/>
              </w:rPr>
              <w:t>Les acteurs et leurs rôles respectif dans le système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_Toc97120653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4" w:history="1">
            <w:r w:rsidR="009C10C8" w:rsidRPr="00167506">
              <w:rPr>
                <w:rStyle w:val="Lienhypertexte"/>
                <w:i/>
                <w:iCs/>
                <w:noProof/>
              </w:rPr>
              <w:t>1.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L’IT/super admin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_Toc97120654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5" w:history="1">
            <w:r w:rsidR="009C10C8" w:rsidRPr="00167506">
              <w:rPr>
                <w:rStyle w:val="Lienhypertexte"/>
                <w:i/>
                <w:iCs/>
                <w:noProof/>
              </w:rPr>
              <w:t>2.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Le Financier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_Toc97120655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6" w:history="1">
            <w:r w:rsidR="009C10C8" w:rsidRPr="00167506">
              <w:rPr>
                <w:rStyle w:val="Lienhypertexte"/>
                <w:i/>
                <w:iCs/>
                <w:noProof/>
              </w:rPr>
              <w:t>3.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L’admin /chargé de faculté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_Toc97120656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1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7" w:history="1">
            <w:r w:rsidR="009C10C8" w:rsidRPr="00167506">
              <w:rPr>
                <w:rStyle w:val="Lienhypertexte"/>
                <w:i/>
                <w:iCs/>
                <w:noProof/>
              </w:rPr>
              <w:t>4.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Le finaliste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_Toc97120657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2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8" w:history="1">
            <w:r w:rsidR="009C10C8" w:rsidRPr="00167506">
              <w:rPr>
                <w:rStyle w:val="Lienhypertexte"/>
                <w:i/>
                <w:iCs/>
                <w:noProof/>
              </w:rPr>
              <w:t>5.</w:t>
            </w:r>
            <w:r w:rsidR="009C10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C8" w:rsidRPr="00167506">
              <w:rPr>
                <w:rStyle w:val="Lienhypertexte"/>
                <w:i/>
                <w:iCs/>
                <w:noProof/>
              </w:rPr>
              <w:t>L’enseignant / directeur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_Toc97120658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3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59" w:history="1">
            <w:r w:rsidR="009C10C8" w:rsidRPr="00167506">
              <w:rPr>
                <w:rStyle w:val="Lienhypertexte"/>
                <w:i/>
                <w:iCs/>
                <w:noProof/>
              </w:rPr>
              <w:t>Illustration d’usage des fonctionnalités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_Toc97120659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3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60" w:history="1">
            <w:r w:rsidR="009C10C8" w:rsidRPr="00167506">
              <w:rPr>
                <w:rStyle w:val="Lienhypertexte"/>
                <w:i/>
                <w:iCs/>
                <w:noProof/>
              </w:rPr>
              <w:t>Déploiement de l’application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_Toc97120660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5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9C10C8" w:rsidRDefault="00BC069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0661" w:history="1">
            <w:r w:rsidR="009C10C8" w:rsidRPr="00167506">
              <w:rPr>
                <w:rStyle w:val="Lienhypertexte"/>
                <w:i/>
                <w:iCs/>
                <w:noProof/>
              </w:rPr>
              <w:t>Table des matières</w:t>
            </w:r>
            <w:r w:rsidR="009C10C8">
              <w:rPr>
                <w:noProof/>
                <w:webHidden/>
              </w:rPr>
              <w:tab/>
            </w:r>
            <w:r w:rsidR="009C10C8">
              <w:rPr>
                <w:noProof/>
                <w:webHidden/>
              </w:rPr>
              <w:fldChar w:fldCharType="begin"/>
            </w:r>
            <w:r w:rsidR="009C10C8">
              <w:rPr>
                <w:noProof/>
                <w:webHidden/>
              </w:rPr>
              <w:instrText xml:space="preserve"> PAGEREF _Toc97120661 \h </w:instrText>
            </w:r>
            <w:r w:rsidR="009C10C8">
              <w:rPr>
                <w:noProof/>
                <w:webHidden/>
              </w:rPr>
            </w:r>
            <w:r w:rsidR="009C10C8">
              <w:rPr>
                <w:noProof/>
                <w:webHidden/>
              </w:rPr>
              <w:fldChar w:fldCharType="separate"/>
            </w:r>
            <w:r w:rsidR="000F0563">
              <w:rPr>
                <w:noProof/>
                <w:webHidden/>
              </w:rPr>
              <w:t>7</w:t>
            </w:r>
            <w:r w:rsidR="009C10C8">
              <w:rPr>
                <w:noProof/>
                <w:webHidden/>
              </w:rPr>
              <w:fldChar w:fldCharType="end"/>
            </w:r>
          </w:hyperlink>
        </w:p>
        <w:p w:rsidR="008C6E17" w:rsidRPr="007367EA" w:rsidRDefault="008C6E17" w:rsidP="008C6E17">
          <w:pPr>
            <w:spacing w:before="120" w:after="120"/>
            <w:rPr>
              <w:rStyle w:val="Emphaseple"/>
            </w:rPr>
          </w:pPr>
          <w:r w:rsidRPr="007367EA">
            <w:rPr>
              <w:rStyle w:val="Emphaseple"/>
            </w:rPr>
            <w:fldChar w:fldCharType="end"/>
          </w:r>
        </w:p>
      </w:sdtContent>
    </w:sdt>
    <w:p w:rsidR="008C6E17" w:rsidRPr="007367EA" w:rsidRDefault="008C6E17" w:rsidP="008C6E17">
      <w:pPr>
        <w:spacing w:before="120" w:after="120"/>
        <w:rPr>
          <w:rStyle w:val="Emphaseple"/>
        </w:rPr>
      </w:pPr>
    </w:p>
    <w:p w:rsidR="008C6E17" w:rsidRPr="007367EA" w:rsidRDefault="008C6E17" w:rsidP="008C6E17">
      <w:pPr>
        <w:spacing w:before="120" w:after="120"/>
        <w:rPr>
          <w:rStyle w:val="Emphaseple"/>
        </w:rPr>
      </w:pPr>
    </w:p>
    <w:p w:rsidR="008C6E17" w:rsidRPr="007367EA" w:rsidRDefault="008C6E17" w:rsidP="008C6E17">
      <w:pPr>
        <w:tabs>
          <w:tab w:val="left" w:pos="4080"/>
        </w:tabs>
        <w:spacing w:before="120" w:after="120"/>
        <w:rPr>
          <w:rStyle w:val="Emphaseple"/>
        </w:rPr>
      </w:pPr>
      <w:r w:rsidRPr="007367EA">
        <w:rPr>
          <w:rStyle w:val="Emphaseple"/>
        </w:rPr>
        <w:tab/>
      </w:r>
      <w:bookmarkStart w:id="11" w:name="_GoBack"/>
      <w:bookmarkEnd w:id="11"/>
    </w:p>
    <w:p w:rsidR="001D0012" w:rsidRPr="007367EA" w:rsidRDefault="001D0012" w:rsidP="008C6E17">
      <w:pPr>
        <w:rPr>
          <w:rStyle w:val="Emphaseple"/>
        </w:rPr>
      </w:pPr>
      <w:r w:rsidRPr="007367EA">
        <w:rPr>
          <w:rStyle w:val="Emphaseple"/>
        </w:rPr>
        <w:t xml:space="preserve"> </w:t>
      </w:r>
    </w:p>
    <w:sectPr w:rsidR="001D0012" w:rsidRPr="007367E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692" w:rsidRDefault="00BC0692">
      <w:r>
        <w:separator/>
      </w:r>
    </w:p>
  </w:endnote>
  <w:endnote w:type="continuationSeparator" w:id="0">
    <w:p w:rsidR="00BC0692" w:rsidRDefault="00BC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692" w:rsidRDefault="00BC0692">
      <w:r>
        <w:separator/>
      </w:r>
    </w:p>
  </w:footnote>
  <w:footnote w:type="continuationSeparator" w:id="0">
    <w:p w:rsidR="00BC0692" w:rsidRDefault="00BC0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163818"/>
      <w:docPartObj>
        <w:docPartGallery w:val="Page Numbers (Margins)"/>
        <w:docPartUnique/>
      </w:docPartObj>
    </w:sdtPr>
    <w:sdtEndPr/>
    <w:sdtContent>
      <w:p w:rsidR="00E32B78" w:rsidRDefault="00E32B78">
        <w:pPr>
          <w:pStyle w:val="En-tt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2B78" w:rsidRDefault="00E32B78">
                                <w:pPr>
                                  <w:pStyle w:val="En-tte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8D30CB" w:rsidRPr="008D30CB">
                                  <w:rPr>
                                    <w:rStyle w:val="Numrodepage"/>
                                    <w:b/>
                                    <w:bCs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" o:spid="_x0000_s1026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QQEAQAAM0OAAAOAAAAZHJzL2Uyb0RvYy54bWzcV9tu4zYQfS/QfyD47uhi3RFlkfgSFEi7&#10;C+z2A2iJsoRKokrSkdOi/94hKcmXrJHsbtNi6weDEsnhzJk5h6Prd/umRo+Ui4q1KXaubIxom7G8&#10;arcp/vXTehZhJCRpc1Kzlqb4iQr87ubHH677LqEuK1mdU47ASCuSvktxKWWXWJbIStoQccU62sJk&#10;wXhDJDzyrZVz0oP1prZc2w6snvG84yyjQsDbpZnEN9p+UdBMvi8KQSWqUwy+Sf3P9f9G/Vs31yTZ&#10;ctKVVTa4Qb7Ci4ZULRw6mVoSSdCOV89MNVXGmWCFvMpYY7GiqDKqY4BoHPssmnvOdp2OZZv0226C&#10;CaA9w+mrzWa/PH7gqMpTPMeoJQ2kSJ9K0Vxh03fbBJbc8+5j94GbAGH4wLLfBExb5/PqeWsWo03/&#10;M8vBHtlJprHZF7xRJiBqtNcpeJpSQPcSZfDSi6K542OUwZQ7D714SFFWQh7VriCKMYLJuev7JntZ&#10;uRo2hwHMqZ2wUc1ZJDFnaj8Hv1RQUGviAKf4Njg/lqSjOktCYTXACTEYOD+p0O7YHoWOQVSvUnAi&#10;uYf3wBqNjjCoopYtStJu6S3nrC8pycE9vROCmLaaIIQy8hLMB8ACnVKSjFgf4Ao0yhNcJOm4kPeU&#10;NUgNUsyBR9pJ8vggpEF2XKIy2rJ1VdfwniR1e/ICbJo3cChsVXPqeE2NP2M7XkWryJt5brCaefZy&#10;ObtdL7xZsHZCfzlfLhZL5y91ruMlZZXntFXHjDR1vNflbRAMQ7CJqILVVa7MKZcE324WNUePBGRi&#10;rX9D/Rwts07d0OUFsZyF5LiefefGs3UQhTNv7fmzOLSjme3Ed3Fge7G3XJ+G9FC19NtDQn2KY9/1&#10;TSldjM3Wv+exkaSpJAhxXTUpjqZFJFEFuGpznVpJqtqMj6BQ7h+ggHSPidblqirU1Krcb/ZgRdXw&#10;huVPULicQWWBJsPtAYOS8T8w6kGJUyx+3xFOMap/aqH4lWyPAz4ONuOAtBlsTXEmOUbmYSGNwO86&#10;Xm1LsG0I1rJbUKKi0vV78EOrmBYE5d0gX2Z4YHMwslmLIwpdQ+W3E8cogiNPZE7RRimk0rZjkSPJ&#10;pI2O54OKwy7Hi+baRTW5urBxovt/oI7hiOd7oBwKh7vmSN6Ak2+kh58D6RK2E0TPFJHWddUJJfsk&#10;eY0oKn4Gc99+gZ+Rd+sugs/xE1qBgYaXKPn/F9rL6vKFkhI7njfJiueHLjwYaRlmjLwMM6PEyH9C&#10;YP6F1gNabtN6GHLpVuikd3hLcgXupEBDfzaSy7EdI1xqYHqIsSMce4mh3XgFuY7u5bPr+zKFvqg1&#10;+V7v8Zd1YmqmXnt1fy/kOtxj+k7X30y6NRm+79RH2fGzXnX4Cr35GwAA//8DAFBLAwQUAAYACAAA&#10;ACEAqiUKot0AAAADAQAADwAAAGRycy9kb3ducmV2LnhtbEyPT0vDQBDF70K/wzIFb3bjHxpNsylF&#10;EPVQxNgivW2z4yaanQ3ZbZp+e0cvehl4vMd7v8mXo2vFgH1oPCm4nCUgkCpvGrIKNm8PF7cgQtRk&#10;dOsJFZwwwLKYnOU6M/5IrziU0QouoZBpBXWMXSZlqGp0Osx8h8Teh++djix7K02vj1zuWnmVJHPp&#10;dEO8UOsO72usvsqDU7BOK3x6WX2W5vnxFIbd2m7Hd6vU+XRcLUBEHONfGH7wGR0KZtr7A5kgWgX8&#10;SPy97KXzOxB7BdfpDcgil//Zi28AAAD//wMAUEsBAi0AFAAGAAgAAAAhALaDOJL+AAAA4QEAABMA&#10;AAAAAAAAAAAAAAAAAAAAAFtDb250ZW50X1R5cGVzXS54bWxQSwECLQAUAAYACAAAACEAOP0h/9YA&#10;AACUAQAACwAAAAAAAAAAAAAAAAAvAQAAX3JlbHMvLnJlbHNQSwECLQAUAAYACAAAACEAlmo0EBAE&#10;AADNDgAADgAAAAAAAAAAAAAAAAAuAgAAZHJzL2Uyb0RvYy54bWxQSwECLQAUAAYACAAAACEAqiUK&#10;ot0AAAADAQAADwAAAAAAAAAAAAAAAABqBgAAZHJzL2Rvd25yZXYueG1sUEsFBgAAAAAEAAQA8wAA&#10;AHQH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  <v:textbox inset="0,0,0,0">
                      <w:txbxContent>
                        <w:p w:rsidR="00E32B78" w:rsidRDefault="00E32B78">
                          <w:pPr>
                            <w:pStyle w:val="En-tte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D30CB" w:rsidRPr="008D30CB">
                            <w:rPr>
                              <w:rStyle w:val="Numrodepage"/>
                              <w:b/>
                              <w:bCs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val="3F3151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4hTb8A&#10;AADaAAAADwAAAGRycy9kb3ducmV2LnhtbERPPWvDMBDdA/kP4gJdQiPXQxxcyyEECl461PGQ8bCu&#10;lql1MpKSuP++KhQ6Pt53dVzsJO7kw+hYwcsuA0HcOz3yoKC7vD0fQISIrHFyTAq+KcCxXq8qLLV7&#10;8Afd2ziIFMKhRAUmxrmUMvSGLIadm4kT9+m8xZigH6T2+EjhdpJ5lu2lxZFTg8GZzob6r/Zm04xr&#10;cOHa9DcsutxsD4sf3n2h1NNmOb2CiLTEf/Gfu9EKCvi9kvwg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viFNvwAAANoAAAAPAAAAAAAAAAAAAAAAAJgCAABkcnMvZG93bnJl&#10;di54bWxQSwUGAAAAAAQABAD1AAAAhAMAAAAA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090"/>
    <w:multiLevelType w:val="hybridMultilevel"/>
    <w:tmpl w:val="09D48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1E1"/>
    <w:multiLevelType w:val="hybridMultilevel"/>
    <w:tmpl w:val="688C370A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F81DE5"/>
    <w:multiLevelType w:val="hybridMultilevel"/>
    <w:tmpl w:val="855EFE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36EA0"/>
    <w:multiLevelType w:val="hybridMultilevel"/>
    <w:tmpl w:val="5A04E7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1A8"/>
    <w:multiLevelType w:val="hybridMultilevel"/>
    <w:tmpl w:val="8AAC8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4450"/>
    <w:multiLevelType w:val="hybridMultilevel"/>
    <w:tmpl w:val="DF3ED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D25"/>
    <w:multiLevelType w:val="hybridMultilevel"/>
    <w:tmpl w:val="F9C46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53BC"/>
    <w:multiLevelType w:val="hybridMultilevel"/>
    <w:tmpl w:val="42E26738"/>
    <w:lvl w:ilvl="0" w:tplc="040C001B">
      <w:start w:val="1"/>
      <w:numFmt w:val="lowerRoman"/>
      <w:lvlText w:val="%1."/>
      <w:lvlJc w:val="right"/>
      <w:pPr>
        <w:ind w:left="3060" w:hanging="360"/>
      </w:pPr>
    </w:lvl>
    <w:lvl w:ilvl="1" w:tplc="040C0019" w:tentative="1">
      <w:start w:val="1"/>
      <w:numFmt w:val="lowerLetter"/>
      <w:lvlText w:val="%2."/>
      <w:lvlJc w:val="left"/>
      <w:pPr>
        <w:ind w:left="3780" w:hanging="360"/>
      </w:pPr>
    </w:lvl>
    <w:lvl w:ilvl="2" w:tplc="040C001B" w:tentative="1">
      <w:start w:val="1"/>
      <w:numFmt w:val="lowerRoman"/>
      <w:lvlText w:val="%3."/>
      <w:lvlJc w:val="right"/>
      <w:pPr>
        <w:ind w:left="4500" w:hanging="180"/>
      </w:pPr>
    </w:lvl>
    <w:lvl w:ilvl="3" w:tplc="040C000F" w:tentative="1">
      <w:start w:val="1"/>
      <w:numFmt w:val="decimal"/>
      <w:lvlText w:val="%4."/>
      <w:lvlJc w:val="left"/>
      <w:pPr>
        <w:ind w:left="5220" w:hanging="360"/>
      </w:pPr>
    </w:lvl>
    <w:lvl w:ilvl="4" w:tplc="040C0019" w:tentative="1">
      <w:start w:val="1"/>
      <w:numFmt w:val="lowerLetter"/>
      <w:lvlText w:val="%5."/>
      <w:lvlJc w:val="left"/>
      <w:pPr>
        <w:ind w:left="5940" w:hanging="360"/>
      </w:pPr>
    </w:lvl>
    <w:lvl w:ilvl="5" w:tplc="040C001B" w:tentative="1">
      <w:start w:val="1"/>
      <w:numFmt w:val="lowerRoman"/>
      <w:lvlText w:val="%6."/>
      <w:lvlJc w:val="right"/>
      <w:pPr>
        <w:ind w:left="6660" w:hanging="180"/>
      </w:pPr>
    </w:lvl>
    <w:lvl w:ilvl="6" w:tplc="040C000F" w:tentative="1">
      <w:start w:val="1"/>
      <w:numFmt w:val="decimal"/>
      <w:lvlText w:val="%7."/>
      <w:lvlJc w:val="left"/>
      <w:pPr>
        <w:ind w:left="7380" w:hanging="360"/>
      </w:pPr>
    </w:lvl>
    <w:lvl w:ilvl="7" w:tplc="040C0019" w:tentative="1">
      <w:start w:val="1"/>
      <w:numFmt w:val="lowerLetter"/>
      <w:lvlText w:val="%8."/>
      <w:lvlJc w:val="left"/>
      <w:pPr>
        <w:ind w:left="8100" w:hanging="360"/>
      </w:pPr>
    </w:lvl>
    <w:lvl w:ilvl="8" w:tplc="040C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5893440E"/>
    <w:multiLevelType w:val="hybridMultilevel"/>
    <w:tmpl w:val="538E0440"/>
    <w:lvl w:ilvl="0" w:tplc="933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14FF8"/>
    <w:multiLevelType w:val="hybridMultilevel"/>
    <w:tmpl w:val="9784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7424C"/>
    <w:multiLevelType w:val="hybridMultilevel"/>
    <w:tmpl w:val="47842406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759A56EF"/>
    <w:multiLevelType w:val="hybridMultilevel"/>
    <w:tmpl w:val="DF3ED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67"/>
    <w:rsid w:val="0001486E"/>
    <w:rsid w:val="000B5403"/>
    <w:rsid w:val="000F0563"/>
    <w:rsid w:val="00134DEC"/>
    <w:rsid w:val="001844D0"/>
    <w:rsid w:val="001D0012"/>
    <w:rsid w:val="002501CE"/>
    <w:rsid w:val="0025613A"/>
    <w:rsid w:val="002C18A4"/>
    <w:rsid w:val="00387C9E"/>
    <w:rsid w:val="003E4262"/>
    <w:rsid w:val="00416807"/>
    <w:rsid w:val="00456F2E"/>
    <w:rsid w:val="004D0ED0"/>
    <w:rsid w:val="00523567"/>
    <w:rsid w:val="00552E05"/>
    <w:rsid w:val="005B0DF7"/>
    <w:rsid w:val="005D4A56"/>
    <w:rsid w:val="0064220E"/>
    <w:rsid w:val="006A1A4B"/>
    <w:rsid w:val="006A26AC"/>
    <w:rsid w:val="006A38D7"/>
    <w:rsid w:val="006E4B73"/>
    <w:rsid w:val="007367EA"/>
    <w:rsid w:val="007454C9"/>
    <w:rsid w:val="00814FE6"/>
    <w:rsid w:val="00895EBA"/>
    <w:rsid w:val="008C6E17"/>
    <w:rsid w:val="008D30CB"/>
    <w:rsid w:val="00937691"/>
    <w:rsid w:val="009C10C8"/>
    <w:rsid w:val="009C10D0"/>
    <w:rsid w:val="009D196A"/>
    <w:rsid w:val="00A94D2A"/>
    <w:rsid w:val="00AE5D1A"/>
    <w:rsid w:val="00B17F47"/>
    <w:rsid w:val="00BC0692"/>
    <w:rsid w:val="00CB100A"/>
    <w:rsid w:val="00CE5CA0"/>
    <w:rsid w:val="00D234E7"/>
    <w:rsid w:val="00D77651"/>
    <w:rsid w:val="00D96A0C"/>
    <w:rsid w:val="00E32B78"/>
    <w:rsid w:val="00E81559"/>
    <w:rsid w:val="00EB6601"/>
    <w:rsid w:val="00F208D1"/>
    <w:rsid w:val="00F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1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D4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6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501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5D4A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6E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C6E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8C6E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6E1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C6E17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8C6E17"/>
    <w:rPr>
      <w:b/>
      <w:bCs/>
    </w:rPr>
  </w:style>
  <w:style w:type="character" w:styleId="Emphaseple">
    <w:name w:val="Subtle Emphasis"/>
    <w:basedOn w:val="Policepardfaut"/>
    <w:uiPriority w:val="19"/>
    <w:qFormat/>
    <w:rsid w:val="007367EA"/>
    <w:rPr>
      <w:i/>
      <w:iCs/>
      <w:color w:val="404040" w:themeColor="text1" w:themeTint="BF"/>
    </w:rPr>
  </w:style>
  <w:style w:type="character" w:styleId="Numrodepage">
    <w:name w:val="page number"/>
    <w:basedOn w:val="Policepardfaut"/>
    <w:uiPriority w:val="99"/>
    <w:unhideWhenUsed/>
    <w:rsid w:val="0089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7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2022-03-02T11:42:00Z</dcterms:created>
  <dcterms:modified xsi:type="dcterms:W3CDTF">2022-06-30T13:40:00Z</dcterms:modified>
</cp:coreProperties>
</file>