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62F9" w14:textId="0348D514" w:rsidR="00A2132D" w:rsidRPr="00A2132D" w:rsidRDefault="00A2132D" w:rsidP="00A2132D">
      <w:pPr>
        <w:rPr>
          <w:b/>
          <w:bCs/>
        </w:rPr>
      </w:pPr>
      <w:r w:rsidRPr="00A2132D">
        <w:rPr>
          <w:b/>
          <w:bCs/>
        </w:rPr>
        <w:t xml:space="preserve">Subject: Application for - Rahul Jha </w:t>
      </w:r>
    </w:p>
    <w:p w14:paraId="5DB8B2E9" w14:textId="77777777" w:rsidR="00A2132D" w:rsidRPr="00A2132D" w:rsidRDefault="00A2132D" w:rsidP="00A2132D">
      <w:r w:rsidRPr="00A2132D">
        <w:t>Dear Hiring Manager,</w:t>
      </w:r>
    </w:p>
    <w:p w14:paraId="11B4874A" w14:textId="31CEB4F9" w:rsidR="00A2132D" w:rsidRPr="00A2132D" w:rsidRDefault="00A2132D" w:rsidP="00A2132D">
      <w:r w:rsidRPr="00A2132D">
        <w:t xml:space="preserve">In today’s data-driven landscape, the gap between physical operational technology (OT) and advanced IT analytics is where the most significant ROI is found. With a unique dual background in </w:t>
      </w:r>
      <w:r w:rsidRPr="00A2132D">
        <w:rPr>
          <w:b/>
          <w:bCs/>
        </w:rPr>
        <w:t>Industrial IoT</w:t>
      </w:r>
      <w:r w:rsidRPr="00A2132D">
        <w:t xml:space="preserve"> and </w:t>
      </w:r>
      <w:r w:rsidRPr="00A2132D">
        <w:rPr>
          <w:b/>
          <w:bCs/>
        </w:rPr>
        <w:t>Quantitative Finance</w:t>
      </w:r>
      <w:r w:rsidRPr="00A2132D">
        <w:t>, I specialize in bridging this gap—building the high-frequency data pipelines, real-time control systems, and algorithmic logic that drive efficiency and revenue. I am writing to express my interest in th</w:t>
      </w:r>
      <w:r w:rsidR="00980DAA">
        <w:t>is role.</w:t>
      </w:r>
    </w:p>
    <w:p w14:paraId="55B6D1E9" w14:textId="77777777" w:rsidR="00A2132D" w:rsidRPr="00A2132D" w:rsidRDefault="00A2132D" w:rsidP="00A2132D">
      <w:r w:rsidRPr="00A2132D">
        <w:t xml:space="preserve">Currently, as a </w:t>
      </w:r>
      <w:r w:rsidRPr="00A2132D">
        <w:rPr>
          <w:b/>
          <w:bCs/>
        </w:rPr>
        <w:t xml:space="preserve">Project Engineer at </w:t>
      </w:r>
      <w:proofErr w:type="spellStart"/>
      <w:proofErr w:type="gramStart"/>
      <w:r w:rsidRPr="00A2132D">
        <w:rPr>
          <w:b/>
          <w:bCs/>
        </w:rPr>
        <w:t>Litus</w:t>
      </w:r>
      <w:proofErr w:type="spellEnd"/>
      <w:r w:rsidRPr="00A2132D">
        <w:t xml:space="preserve"> ,</w:t>
      </w:r>
      <w:proofErr w:type="gramEnd"/>
      <w:r w:rsidRPr="00A2132D">
        <w:t xml:space="preserve"> I architected the company’s first full-stack </w:t>
      </w:r>
      <w:proofErr w:type="spellStart"/>
      <w:r w:rsidRPr="00A2132D">
        <w:t>IIoT</w:t>
      </w:r>
      <w:proofErr w:type="spellEnd"/>
      <w:r w:rsidRPr="00A2132D">
        <w:t xml:space="preserve"> ecosystem. I did not just manage the plant; I digitized it. By designing a custom SCADA/PLC system and orchestrating a pipeline that syncs </w:t>
      </w:r>
      <w:r w:rsidRPr="00A2132D">
        <w:rPr>
          <w:b/>
          <w:bCs/>
        </w:rPr>
        <w:t xml:space="preserve">500,000+ monthly data </w:t>
      </w:r>
      <w:proofErr w:type="gramStart"/>
      <w:r w:rsidRPr="00A2132D">
        <w:rPr>
          <w:b/>
          <w:bCs/>
        </w:rPr>
        <w:t>points</w:t>
      </w:r>
      <w:r w:rsidRPr="00A2132D">
        <w:t xml:space="preserve"> ,</w:t>
      </w:r>
      <w:proofErr w:type="gramEnd"/>
      <w:r w:rsidRPr="00A2132D">
        <w:t xml:space="preserve"> I enabled the optimization of critical chemical processes, resulting in a </w:t>
      </w:r>
      <w:r w:rsidRPr="00A2132D">
        <w:rPr>
          <w:b/>
          <w:bCs/>
        </w:rPr>
        <w:t>30% improvement in lithium recovery efficiency</w:t>
      </w:r>
      <w:r w:rsidRPr="00A2132D">
        <w:t>. My work goes beyond maintenance; I build the "nervous system" of the operation.</w:t>
      </w:r>
    </w:p>
    <w:p w14:paraId="619FC20A" w14:textId="70FEE84E" w:rsidR="00A2132D" w:rsidRPr="00A2132D" w:rsidRDefault="00A2132D" w:rsidP="00A2132D"/>
    <w:p w14:paraId="48E3F723" w14:textId="77777777" w:rsidR="00A2132D" w:rsidRPr="00A2132D" w:rsidRDefault="00A2132D" w:rsidP="00A2132D">
      <w:r w:rsidRPr="00A2132D">
        <w:t xml:space="preserve">Simultaneously, as the </w:t>
      </w:r>
      <w:r w:rsidRPr="00A2132D">
        <w:rPr>
          <w:b/>
          <w:bCs/>
        </w:rPr>
        <w:t>Lead Software Developer at TR PRO</w:t>
      </w:r>
      <w:r w:rsidRPr="00A2132D">
        <w:t xml:space="preserve">, I operate in the high-stakes world of algorithmic trading. I architected the "Overlord System," a quantitative engine that processes market signals in sub-millisecond latency. I have pioneered the use of </w:t>
      </w:r>
      <w:r w:rsidRPr="00A2132D">
        <w:rPr>
          <w:b/>
          <w:bCs/>
        </w:rPr>
        <w:t>DeepSeek LLMs</w:t>
      </w:r>
      <w:r w:rsidRPr="00A2132D">
        <w:t xml:space="preserve"> for sentiment analysis and migrated legacy systems to a high-performance </w:t>
      </w:r>
      <w:r w:rsidRPr="00A2132D">
        <w:rPr>
          <w:b/>
          <w:bCs/>
        </w:rPr>
        <w:t>Flutter/Flask architecture</w:t>
      </w:r>
      <w:r w:rsidRPr="00A2132D">
        <w:t xml:space="preserve">, increasing throughput by </w:t>
      </w:r>
      <w:r w:rsidRPr="00A2132D">
        <w:rPr>
          <w:b/>
          <w:bCs/>
        </w:rPr>
        <w:t>500%</w:t>
      </w:r>
      <w:r w:rsidRPr="00A2132D">
        <w:t>.</w:t>
      </w:r>
    </w:p>
    <w:p w14:paraId="6C8CDD11" w14:textId="1BDF97C0" w:rsidR="00A2132D" w:rsidRPr="00A2132D" w:rsidRDefault="00A2132D" w:rsidP="00A2132D"/>
    <w:p w14:paraId="7309CFD5" w14:textId="72B4E6D0" w:rsidR="00A2132D" w:rsidRPr="00A2132D" w:rsidRDefault="00A2132D" w:rsidP="00A2132D">
      <w:r w:rsidRPr="00A2132D">
        <w:rPr>
          <w:b/>
          <w:bCs/>
        </w:rPr>
        <w:t xml:space="preserve">Why this combination </w:t>
      </w:r>
      <w:proofErr w:type="gramStart"/>
      <w:r w:rsidRPr="00A2132D">
        <w:rPr>
          <w:b/>
          <w:bCs/>
        </w:rPr>
        <w:t xml:space="preserve">matters </w:t>
      </w:r>
      <w:r w:rsidR="00980DAA">
        <w:rPr>
          <w:b/>
          <w:bCs/>
        </w:rPr>
        <w:t>:</w:t>
      </w:r>
      <w:proofErr w:type="gramEnd"/>
    </w:p>
    <w:p w14:paraId="5A77058E" w14:textId="77777777" w:rsidR="00A2132D" w:rsidRPr="00A2132D" w:rsidRDefault="00A2132D" w:rsidP="00A2132D">
      <w:pPr>
        <w:numPr>
          <w:ilvl w:val="0"/>
          <w:numId w:val="1"/>
        </w:numPr>
      </w:pPr>
      <w:r w:rsidRPr="00A2132D">
        <w:rPr>
          <w:b/>
          <w:bCs/>
        </w:rPr>
        <w:t>I treat operations like a trading floor:</w:t>
      </w:r>
      <w:r w:rsidRPr="00A2132D">
        <w:t xml:space="preserve"> I apply the same rigor of high-frequency data analysis to operational metrics, ensuring that every decision is data-backed and instant.</w:t>
      </w:r>
    </w:p>
    <w:p w14:paraId="231CF713" w14:textId="77777777" w:rsidR="00A2132D" w:rsidRPr="00A2132D" w:rsidRDefault="00A2132D" w:rsidP="00A2132D">
      <w:pPr>
        <w:numPr>
          <w:ilvl w:val="0"/>
          <w:numId w:val="1"/>
        </w:numPr>
      </w:pPr>
      <w:r w:rsidRPr="00A2132D">
        <w:rPr>
          <w:b/>
          <w:bCs/>
        </w:rPr>
        <w:t>I build full-stack solutions, not just scripts:</w:t>
      </w:r>
      <w:r w:rsidRPr="00A2132D">
        <w:t xml:space="preserve"> From </w:t>
      </w:r>
      <w:r w:rsidRPr="00A2132D">
        <w:rPr>
          <w:b/>
          <w:bCs/>
        </w:rPr>
        <w:t>PLC/Modbus</w:t>
      </w:r>
      <w:r w:rsidRPr="00A2132D">
        <w:t xml:space="preserve"> integration to </w:t>
      </w:r>
      <w:r w:rsidRPr="00A2132D">
        <w:rPr>
          <w:b/>
          <w:bCs/>
        </w:rPr>
        <w:t>AWS/Cloud</w:t>
      </w:r>
      <w:r w:rsidRPr="00A2132D">
        <w:t xml:space="preserve"> architectures, I can own the entire technical stack.</w:t>
      </w:r>
    </w:p>
    <w:p w14:paraId="293F4941" w14:textId="42276415" w:rsidR="00A2132D" w:rsidRPr="00A2132D" w:rsidRDefault="00A2132D" w:rsidP="00A2132D"/>
    <w:p w14:paraId="7BEA02AC" w14:textId="77777777" w:rsidR="00A2132D" w:rsidRPr="00A2132D" w:rsidRDefault="00A2132D" w:rsidP="00A2132D">
      <w:pPr>
        <w:numPr>
          <w:ilvl w:val="0"/>
          <w:numId w:val="1"/>
        </w:numPr>
      </w:pPr>
      <w:r w:rsidRPr="00A2132D">
        <w:rPr>
          <w:b/>
          <w:bCs/>
        </w:rPr>
        <w:t>I deliver measurable financial impact:</w:t>
      </w:r>
      <w:r w:rsidRPr="00A2132D">
        <w:t xml:space="preserve"> Whether it is optimizing a chemical process or a trading algorithm, I focus on the bottom line—improving efficiency, reducing latency, and maximizing yield.</w:t>
      </w:r>
    </w:p>
    <w:p w14:paraId="5B758C4D" w14:textId="77777777" w:rsidR="00A2132D" w:rsidRPr="00A2132D" w:rsidRDefault="00A2132D" w:rsidP="00A2132D">
      <w:r w:rsidRPr="00A2132D">
        <w:t>I am eager to bring this blend of industrial discipline and algorithmic speed to your team. Thank you for your time and consideration.</w:t>
      </w:r>
    </w:p>
    <w:p w14:paraId="47943DB7" w14:textId="77777777" w:rsidR="00A2132D" w:rsidRPr="00A2132D" w:rsidRDefault="00A2132D" w:rsidP="00A2132D">
      <w:r w:rsidRPr="00A2132D">
        <w:t>Sincerely,</w:t>
      </w:r>
    </w:p>
    <w:p w14:paraId="1D1063DC" w14:textId="77777777" w:rsidR="00A2132D" w:rsidRPr="00A2132D" w:rsidRDefault="00A2132D" w:rsidP="00A2132D">
      <w:r w:rsidRPr="00A2132D">
        <w:rPr>
          <w:b/>
          <w:bCs/>
        </w:rPr>
        <w:t>Rahul Jha</w:t>
      </w:r>
      <w:r w:rsidRPr="00A2132D">
        <w:t xml:space="preserve"> rahuljha190398@gmail.com | 782-778-5607 </w:t>
      </w:r>
      <w:hyperlink r:id="rId8" w:tgtFrame="_blank" w:history="1">
        <w:r w:rsidRPr="00A2132D">
          <w:rPr>
            <w:rStyle w:val="Hyperlink"/>
          </w:rPr>
          <w:t>linkedin.com/in/rahul-jha-480841168</w:t>
        </w:r>
      </w:hyperlink>
    </w:p>
    <w:p w14:paraId="18989E31" w14:textId="77777777" w:rsidR="00B97639" w:rsidRDefault="00B97639"/>
    <w:sectPr w:rsidR="00B976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D45BF"/>
    <w:multiLevelType w:val="multilevel"/>
    <w:tmpl w:val="C984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03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2D"/>
    <w:rsid w:val="002E531A"/>
    <w:rsid w:val="00303C64"/>
    <w:rsid w:val="004C25A2"/>
    <w:rsid w:val="00683238"/>
    <w:rsid w:val="007B74DB"/>
    <w:rsid w:val="00891AA4"/>
    <w:rsid w:val="00930B7E"/>
    <w:rsid w:val="00980DAA"/>
    <w:rsid w:val="00A2132D"/>
    <w:rsid w:val="00A70F88"/>
    <w:rsid w:val="00B9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B3BE"/>
  <w15:chartTrackingRefBased/>
  <w15:docId w15:val="{287197DA-52BB-47A5-A4D8-70293F51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3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3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linkedin.com/in/rahul-jha-480841168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4C8C6E4D9DAE44B165B7F2D46B6664" ma:contentTypeVersion="9" ma:contentTypeDescription="Create a new document." ma:contentTypeScope="" ma:versionID="81a31dfa8905b461f9557384a5d81270">
  <xsd:schema xmlns:xsd="http://www.w3.org/2001/XMLSchema" xmlns:xs="http://www.w3.org/2001/XMLSchema" xmlns:p="http://schemas.microsoft.com/office/2006/metadata/properties" xmlns:ns3="7ac987e2-354d-48c9-881a-551cef459c63" targetNamespace="http://schemas.microsoft.com/office/2006/metadata/properties" ma:root="true" ma:fieldsID="75a7c35b173ed75ededcf82c2a9aaa20" ns3:_="">
    <xsd:import namespace="7ac987e2-354d-48c9-881a-551cef459c6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987e2-354d-48c9-881a-551cef459c6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ac987e2-354d-48c9-881a-551cef459c63" xsi:nil="true"/>
  </documentManagement>
</p:properties>
</file>

<file path=customXml/itemProps1.xml><?xml version="1.0" encoding="utf-8"?>
<ds:datastoreItem xmlns:ds="http://schemas.openxmlformats.org/officeDocument/2006/customXml" ds:itemID="{47B26E22-8A9D-42BE-8A61-4358B5C296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987e2-354d-48c9-881a-551cef459c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156F43-AD5E-48DD-9445-8B8F72C843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98BA4D-FDB1-4DAD-A4E0-CB76AE8633C0}">
  <ds:schemaRefs>
    <ds:schemaRef ds:uri="http://schemas.microsoft.com/office/2006/metadata/properties"/>
    <ds:schemaRef ds:uri="http://schemas.microsoft.com/office/infopath/2007/PartnerControls"/>
    <ds:schemaRef ds:uri="7ac987e2-354d-48c9-881a-551cef459c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Jha</dc:creator>
  <cp:keywords/>
  <dc:description/>
  <cp:lastModifiedBy>Rinjan Chatterjee</cp:lastModifiedBy>
  <cp:revision>3</cp:revision>
  <dcterms:created xsi:type="dcterms:W3CDTF">2026-02-07T03:27:00Z</dcterms:created>
  <dcterms:modified xsi:type="dcterms:W3CDTF">2026-09-11T17:46:00Z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0x010100DF4C8C6E4D9DAE44B165B7F2D46B6664</vt:lpwstr>
  </property>
</Properties>
</file>