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CNT-FET: Structure &amp; Operating Mechanism</w:t>
      </w:r>
    </w:p>
    <w:p>
      <w:pPr>
        <w:jc w:val="center"/>
      </w:pPr>
      <w:r>
        <w:rPr>
          <w:b/>
        </w:rPr>
        <w:t>Expanded Technical Presentation Notes</w:t>
      </w:r>
    </w:p>
    <w:p>
      <w:pPr>
        <w:jc w:val="center"/>
      </w:pPr>
      <w:r>
        <w:rPr>
          <w:b/>
        </w:rPr>
        <w:t>NAME: R K KAMALANATHAN</w:t>
        <w:br/>
      </w:r>
      <w:r>
        <w:rPr>
          <w:b/>
        </w:rPr>
        <w:t>REG NO: 192512158</w:t>
        <w:br/>
      </w:r>
      <w:r>
        <w:rPr>
          <w:b/>
        </w:rPr>
        <w:t>COURSE CODE: ECA5701</w:t>
        <w:br/>
      </w:r>
      <w:r>
        <w:rPr>
          <w:b/>
        </w:rPr>
        <w:t>COURSE NAME: Nanoelectronics and Devices</w:t>
      </w:r>
    </w:p>
    <w:p>
      <w:r>
        <w:br w:type="page"/>
      </w:r>
    </w:p>
    <w:p>
      <w:pPr>
        <w:pStyle w:val="Heading1"/>
      </w:pPr>
      <w:r>
        <w:t>1. Introduction – Why Move Beyond Silicon MOSFETs?</w:t>
      </w:r>
    </w:p>
    <w:p>
      <w:r>
        <w:t>Modern integrated circuits depend heavily on silicon MOSFETs, but continued device scaling creates serious physical and electrical challenges. As gate lengths approach the nanometer scale, short-channel effects, leakage current and mobility degradation become increasingly important.</w:t>
        <w:br/>
        <w:br/>
        <w:t>Carbon nanotube field-effect transistors (CNT-FETs) are being investigated as an alternative because carbon nanotubes provide a quasi-one-dimensional conduction path. Their small diameter, high carrier mobility and strong electrostatic gate control make them attractive for nanoscale electronics.</w:t>
      </w:r>
    </w:p>
    <w:p>
      <w:pPr>
        <w:pStyle w:val="ListBullet"/>
      </w:pPr>
      <w:r>
        <w:t>Silicon scaling limits: Below sub-10 nm gate lengths, silicon MOSFETs experience short-channel effects, increased leakage and mobility degradation.</w:t>
      </w:r>
    </w:p>
    <w:p>
      <w:pPr>
        <w:pStyle w:val="ListBullet"/>
      </w:pPr>
      <w:r>
        <w:t>CNTs as an alternative channel: Carbon nanotubes can provide a nearly one-dimensional conduction path with low scattering and near-ballistic transport.</w:t>
      </w:r>
    </w:p>
    <w:p>
      <w:pPr>
        <w:pStyle w:val="ListBullet"/>
      </w:pPr>
      <w:r>
        <w:t>Superior electronic properties: CNTs can offer high mobility, high current-carrying capability and strong electrostatic control.</w:t>
      </w:r>
    </w:p>
    <w:p>
      <w:pPr>
        <w:pStyle w:val="ListBullet"/>
      </w:pPr>
      <w:r>
        <w:t>CNT-FET concept: A CNT-FET replaces the conventional bulk silicon channel with a single or bundled carbon nanotube.</w:t>
      </w:r>
    </w:p>
    <w:p>
      <w:pPr>
        <w:pStyle w:val="ListBullet"/>
      </w:pPr>
      <w:r>
        <w:t>Why it matters: Better channel control can help maintain switching performance when conventional transistor dimensions become extremely small.</w:t>
      </w:r>
    </w:p>
    <w:p/>
    <w:p>
      <w:pPr>
        <w:pStyle w:val="Heading1"/>
      </w:pPr>
      <w:r>
        <w:t>2. Device Architecture – Basic Structure of a CNT-FET</w:t>
      </w:r>
    </w:p>
    <w:p>
      <w:r>
        <w:t>A CNT-FET contains the same basic functional terminals as a conventional field-effect transistor: source, drain and gate. The major difference is the channel material. Instead of a bulk silicon channel, a semiconducting carbon nanotube forms the active conduction path.</w:t>
        <w:br/>
        <w:br/>
        <w:t>In the back-gated structure shown in the presentation, a doped silicon substrate acts as the back gate, while SiO₂ separates the gate from the CNT. Source and drain metal contacts are placed at the two ends of the nanotube.</w:t>
      </w:r>
    </w:p>
    <w:p>
      <w:pPr>
        <w:pStyle w:val="ListBullet"/>
      </w:pPr>
      <w:r>
        <w:t>Doped Si substrate: Acts as the back-gate electrode.</w:t>
      </w:r>
    </w:p>
    <w:p>
      <w:pPr>
        <w:pStyle w:val="ListBullet"/>
      </w:pPr>
      <w:r>
        <w:t>SiO₂ gate dielectric: Electrically isolates the gate while allowing the gate electric field to control the CNT.</w:t>
      </w:r>
    </w:p>
    <w:p>
      <w:pPr>
        <w:pStyle w:val="ListBullet"/>
      </w:pPr>
      <w:r>
        <w:t>Source: Provides carrier injection into the nanotube.</w:t>
      </w:r>
    </w:p>
    <w:p>
      <w:pPr>
        <w:pStyle w:val="ListBullet"/>
      </w:pPr>
      <w:r>
        <w:t>Drain: Collects carriers from the nanotube.</w:t>
      </w:r>
    </w:p>
    <w:p>
      <w:pPr>
        <w:pStyle w:val="ListBullet"/>
      </w:pPr>
      <w:r>
        <w:t>CNT channel: Provides the conduction path between source and drain.</w:t>
      </w:r>
    </w:p>
    <w:p>
      <w:pPr>
        <w:pStyle w:val="ListBullet"/>
      </w:pPr>
      <w:r>
        <w:t>Gate voltage VGS: Controls the carrier concentration and current through the CNT.</w:t>
      </w:r>
    </w:p>
    <w:p>
      <w:pPr>
        <w:pStyle w:val="ListBullet"/>
      </w:pPr>
      <w:r>
        <w:t>Drain-source voltage VDS: Provides the driving force for current flow.</w:t>
      </w:r>
    </w:p>
    <w:p/>
    <w:p>
      <w:pPr>
        <w:pStyle w:val="Heading1"/>
      </w:pPr>
      <w:r>
        <w:t>3. Component Roles – Source and Drain</w:t>
      </w:r>
    </w:p>
    <w:p>
      <w:r>
        <w:t>The source and drain are metallic contacts connected to the two ends of the CNT. Their electrical quality is extremely important because carriers must enter and leave the nanotube efficiently.</w:t>
        <w:br/>
        <w:br/>
        <w:t>The source is normally treated as the carrier-injection terminal, while the drain collects carriers after transport through the channel. The metal–CNT interface can form a Schottky barrier or a near-ohmic contact depending on the material and interface properties.</w:t>
      </w:r>
    </w:p>
    <w:p>
      <w:pPr>
        <w:pStyle w:val="ListBullet"/>
      </w:pPr>
      <w:r>
        <w:t>Source: A metal contact such as Pd, Au or Ti can inject carriers into the CNT.</w:t>
      </w:r>
    </w:p>
    <w:p>
      <w:pPr>
        <w:pStyle w:val="ListBullet"/>
      </w:pPr>
      <w:r>
        <w:t>Reference potential: The source is commonly used as the reference terminal for applying VGS and VDS.</w:t>
      </w:r>
    </w:p>
    <w:p>
      <w:pPr>
        <w:pStyle w:val="ListBullet"/>
      </w:pPr>
      <w:r>
        <w:t>Contact resistance: Poor contacts increase series resistance and reduce ON-current.</w:t>
      </w:r>
    </w:p>
    <w:p>
      <w:pPr>
        <w:pStyle w:val="ListBullet"/>
      </w:pPr>
      <w:r>
        <w:t>Drain: Collects carriers after transport through the CNT.</w:t>
      </w:r>
    </w:p>
    <w:p>
      <w:pPr>
        <w:pStyle w:val="ListBullet"/>
      </w:pPr>
      <w:r>
        <w:t>VDS: The drain-source voltage drives current once the channel is sufficiently conductive.</w:t>
      </w:r>
    </w:p>
    <w:p>
      <w:pPr>
        <w:pStyle w:val="ListBullet"/>
      </w:pPr>
      <w:r>
        <w:t>Metal selection and contact geometry influence ON-current, switching performance and overall device efficiency.</w:t>
      </w:r>
    </w:p>
    <w:p/>
    <w:p>
      <w:pPr>
        <w:pStyle w:val="Heading1"/>
      </w:pPr>
      <w:r>
        <w:t>4. Component Roles – The CNT Channel</w:t>
      </w:r>
    </w:p>
    <w:p>
      <w:r>
        <w:t>The carbon nanotube is the main conduction pathway of the transistor. Its quasi-one-dimensional structure allows carriers to move along the tube axis with relatively little scattering.</w:t>
        <w:br/>
        <w:br/>
        <w:t>For switching operation, the CNT must be semiconducting. Metallic CNTs cannot be effectively switched OFF using the gate. The electronic properties of a semiconducting CNT depend strongly on its chirality, represented by the (n,m) indices.</w:t>
      </w:r>
    </w:p>
    <w:p>
      <w:pPr>
        <w:pStyle w:val="ListBullet"/>
      </w:pPr>
      <w:r>
        <w:t>Quasi-one-dimensional transport: Carriers are confined to a narrow pathway along the nanotube axis.</w:t>
      </w:r>
    </w:p>
    <w:p>
      <w:pPr>
        <w:pStyle w:val="ListBullet"/>
      </w:pPr>
      <w:r>
        <w:t>Near-ballistic transport: Low scattering can enable high-speed carrier transport over short channel lengths.</w:t>
      </w:r>
    </w:p>
    <w:p>
      <w:pPr>
        <w:pStyle w:val="ListBullet"/>
      </w:pPr>
      <w:r>
        <w:t>Semiconducting requirement: Only semiconducting CNTs can provide effective ON/OFF switching.</w:t>
      </w:r>
    </w:p>
    <w:p>
      <w:pPr>
        <w:pStyle w:val="ListBullet"/>
      </w:pPr>
      <w:r>
        <w:t>Chirality: The (n,m) indices determine important electronic properties, including the bandgap.</w:t>
      </w:r>
    </w:p>
    <w:p>
      <w:pPr>
        <w:pStyle w:val="ListBullet"/>
      </w:pPr>
      <w:r>
        <w:t>Bandgap: The CNT bandgap influences threshold voltage and ON/OFF current ratio.</w:t>
      </w:r>
    </w:p>
    <w:p>
      <w:pPr>
        <w:pStyle w:val="ListBullet"/>
      </w:pPr>
      <w:r>
        <w:t>Gate modulation: The gate electric field changes the carrier population and band bending, switching current between low and high states.</w:t>
      </w:r>
    </w:p>
    <w:p/>
    <w:p>
      <w:pPr>
        <w:pStyle w:val="Heading1"/>
      </w:pPr>
      <w:r>
        <w:t>5. Component Roles – Gate and Gate Dielectric</w:t>
      </w:r>
    </w:p>
    <w:p>
      <w:r>
        <w:t>The gate is the control terminal of the CNT-FET. By applying a gate-to-source voltage VGS, the electric field from the gate changes the electrical state of the CNT channel.</w:t>
        <w:br/>
        <w:br/>
        <w:t>The gate dielectric lies between the gate and CNT. It prevents direct current flow from the gate to the channel while allowing strong capacitive coupling. Both dielectric thickness and dielectric constant affect gate control.</w:t>
      </w:r>
    </w:p>
    <w:p>
      <w:pPr>
        <w:pStyle w:val="ListBullet"/>
      </w:pPr>
      <w:r>
        <w:t>Gate: Applies VGS and controls whether the CNT channel is ON or OFF.</w:t>
      </w:r>
    </w:p>
    <w:p>
      <w:pPr>
        <w:pStyle w:val="ListBullet"/>
      </w:pPr>
      <w:r>
        <w:t>Back-gate: The simplest structure, where the substrate is used as the gate.</w:t>
      </w:r>
    </w:p>
    <w:p>
      <w:pPr>
        <w:pStyle w:val="ListBullet"/>
      </w:pPr>
      <w:r>
        <w:t>Top-gate: Places the gate above the CNT for improved local control.</w:t>
      </w:r>
    </w:p>
    <w:p>
      <w:pPr>
        <w:pStyle w:val="ListBullet"/>
      </w:pPr>
      <w:r>
        <w:t>Wrap-around gate: Surrounds the CNT and can provide particularly strong electrostatic control.</w:t>
      </w:r>
    </w:p>
    <w:p>
      <w:pPr>
        <w:pStyle w:val="ListBullet"/>
      </w:pPr>
      <w:r>
        <w:t>Gate dielectric: Materials such as SiO₂ or high-k HfO₂ can be used as insulating layers.</w:t>
      </w:r>
    </w:p>
    <w:p>
      <w:pPr>
        <w:pStyle w:val="ListBullet"/>
      </w:pPr>
      <w:r>
        <w:t>Higher capacitance: A thinner or higher-k dielectric can improve electrostatic coupling and transconductance.</w:t>
      </w:r>
    </w:p>
    <w:p>
      <w:pPr>
        <w:pStyle w:val="ListBullet"/>
      </w:pPr>
      <w:r>
        <w:t>Device parameters: The gate dielectric influences threshold voltage, subthreshold swing and switching sharpness.</w:t>
      </w:r>
    </w:p>
    <w:p/>
    <w:p>
      <w:pPr>
        <w:pStyle w:val="Heading1"/>
      </w:pPr>
      <w:r>
        <w:t>6. Operating Mechanism – How the Gate Switches the Current</w:t>
      </w:r>
    </w:p>
    <w:p>
      <w:r>
        <w:t>The fundamental operation of a CNT-FET is based on electrostatic control. The gate voltage changes the energy bands and carrier injection conditions in the CNT. The drain-source voltage then determines the direction and magnitude of current when the channel is conductive.</w:t>
        <w:br/>
        <w:br/>
        <w:t>In the OFF state, carrier injection is strongly suppressed. When the gate voltage reaches the required threshold, the barrier is reduced and carriers can enter the channel more easily, producing a large increase in drain current.</w:t>
      </w:r>
    </w:p>
    <w:p>
      <w:pPr>
        <w:pStyle w:val="ListBullet"/>
      </w:pPr>
      <w:r>
        <w:t>OFF state: At low or zero gate bias, the channel is weakly conductive and carrier injection is blocked or strongly reduced.</w:t>
      </w:r>
    </w:p>
    <w:p>
      <w:pPr>
        <w:pStyle w:val="ListBullet"/>
      </w:pPr>
      <w:r>
        <w:t>Small leakage current: A small residual current may still flow in the OFF state.</w:t>
      </w:r>
    </w:p>
    <w:p>
      <w:pPr>
        <w:pStyle w:val="ListBullet"/>
      </w:pPr>
      <w:r>
        <w:t>ON state: Applying VGS beyond the required threshold changes the CNT band structure and reduces the injection barrier.</w:t>
      </w:r>
    </w:p>
    <w:p>
      <w:pPr>
        <w:pStyle w:val="ListBullet"/>
      </w:pPr>
      <w:r>
        <w:t>Carrier injection: The reduced barrier allows carriers to tunnel or inject more easily.</w:t>
      </w:r>
    </w:p>
    <w:p>
      <w:pPr>
        <w:pStyle w:val="ListBullet"/>
      </w:pPr>
      <w:r>
        <w:t>Current increase: IDS rises sharply as the device changes from OFF to ON.</w:t>
      </w:r>
    </w:p>
    <w:p>
      <w:pPr>
        <w:pStyle w:val="ListBullet"/>
      </w:pPr>
      <w:r>
        <w:t>VDS role: VDS provides the driving force for current through the channel after the gate has enabled conduction.</w:t>
      </w:r>
    </w:p>
    <w:p>
      <w:pPr>
        <w:pStyle w:val="ListBullet"/>
      </w:pPr>
      <w:r>
        <w:t>Overall principle: The gate-dielectric system converts VGS into an electrostatic switching action.</w:t>
      </w:r>
    </w:p>
    <w:p/>
    <w:p>
      <w:pPr>
        <w:pStyle w:val="Heading1"/>
      </w:pPr>
      <w:r>
        <w:t>7. Device Behaviour – Transfer and Output Characteristics</w:t>
      </w:r>
    </w:p>
    <w:p>
      <w:r>
        <w:t>The electrical behaviour of a CNT-FET can be studied using transfer and output characteristics. The transfer characteristic describes how drain current changes with gate voltage at a fixed VDS. The output characteristic describes how drain current changes with VDS for different fixed gate voltages.</w:t>
      </w:r>
    </w:p>
    <w:p>
      <w:pPr>
        <w:pStyle w:val="ListBullet"/>
      </w:pPr>
      <w:r>
        <w:t>Transfer characteristic: IDS is plotted against VGS while VDS is kept fixed.</w:t>
      </w:r>
    </w:p>
    <w:p>
      <w:pPr>
        <w:pStyle w:val="ListBullet"/>
      </w:pPr>
      <w:r>
        <w:t>Switching behaviour: A sharp change in IDS indicates effective gate control.</w:t>
      </w:r>
    </w:p>
    <w:p>
      <w:pPr>
        <w:pStyle w:val="ListBullet"/>
      </w:pPr>
      <w:r>
        <w:t>ON/OFF ratio: The ratio between ON-state and OFF-state current is an important digital switching metric.</w:t>
      </w:r>
    </w:p>
    <w:p>
      <w:pPr>
        <w:pStyle w:val="ListBullet"/>
      </w:pPr>
      <w:r>
        <w:t>Output characteristic: IDS is plotted against VDS for several VGS values.</w:t>
      </w:r>
    </w:p>
    <w:p>
      <w:pPr>
        <w:pStyle w:val="ListBullet"/>
      </w:pPr>
      <w:r>
        <w:t>Linear region: At lower VDS, current initially increases with drain voltage.</w:t>
      </w:r>
    </w:p>
    <w:p>
      <w:pPr>
        <w:pStyle w:val="ListBullet"/>
      </w:pPr>
      <w:r>
        <w:t>Saturation region: At higher VDS, the increase in current becomes less pronounced.</w:t>
      </w:r>
    </w:p>
    <w:p>
      <w:pPr>
        <w:pStyle w:val="ListBullet"/>
      </w:pPr>
      <w:r>
        <w:t>The presentation's representative data show gate-controlled current and the transition from low-VDS linear behaviour toward saturation.</w:t>
      </w:r>
    </w:p>
    <w:p/>
    <w:p>
      <w:pPr>
        <w:pStyle w:val="Heading1"/>
      </w:pPr>
      <w:r>
        <w:t>8. Representative Electrical Data</w:t>
      </w:r>
    </w:p>
    <w:p>
      <w:r>
        <w:t>The original presentation includes representative transfer and output data to illustrate CNT-FET behaviour. These values should be treated as illustrative presentation data rather than as a universal CNT-FET specification, because actual characteristics depend on CNT diameter, chirality, contacts, dielectric, geometry and fabrication conditions.</w:t>
      </w:r>
    </w:p>
    <w:p>
      <w:pPr>
        <w:pStyle w:val="ListBullet"/>
      </w:pPr>
      <w:r>
        <w:t>Transfer data shown: VGS values from approximately -2 V to +2 V are associated with IDS values ranging from about 58 µA down to 0.1 µA in the displayed example.</w:t>
      </w:r>
    </w:p>
    <w:p>
      <w:pPr>
        <w:pStyle w:val="ListBullet"/>
      </w:pPr>
      <w:r>
        <w:t>Output data are shown for VGS = -2 V, -1.5 V and -1 V.</w:t>
      </w:r>
    </w:p>
    <w:p>
      <w:pPr>
        <w:pStyle w:val="ListBullet"/>
      </w:pPr>
      <w:r>
        <w:t>For VGS = -2 V, the displayed IDS values increase from 0 to about 46 µA as VDS increases to 1.0 V.</w:t>
      </w:r>
    </w:p>
    <w:p>
      <w:pPr>
        <w:pStyle w:val="ListBullet"/>
      </w:pPr>
      <w:r>
        <w:t>For VGS = -1.5 V, the displayed IDS values increase from 0 to about 28 µA at VDS = 1.0 V.</w:t>
      </w:r>
    </w:p>
    <w:p>
      <w:pPr>
        <w:pStyle w:val="ListBullet"/>
      </w:pPr>
      <w:r>
        <w:t>For VGS = -1 V, the displayed IDS values increase from 0 to about 10.5 µA at VDS = 1.0 V.</w:t>
      </w:r>
    </w:p>
    <w:p>
      <w:pPr>
        <w:pStyle w:val="ListBullet"/>
      </w:pPr>
      <w:r>
        <w:t>The trends demonstrate that both gate voltage and drain voltage strongly influence CNT-FET current.</w:t>
      </w:r>
    </w:p>
    <w:p/>
    <w:p>
      <w:pPr>
        <w:pStyle w:val="Heading1"/>
      </w:pPr>
      <w:r>
        <w:t>9. CNT-FET vs Conventional Si-MOSFET</w:t>
      </w:r>
    </w:p>
    <w:p>
      <w:r>
        <w:t>CNT-FETs and conventional silicon MOSFETs use the same basic field-effect switching concept, but their channel materials and transport mechanisms are different. Silicon MOSFET technology is highly mature, while CNT-FET technology is attractive mainly because of its potential at very small dimensions.</w:t>
      </w:r>
    </w:p>
    <w:p>
      <w:pPr>
        <w:pStyle w:val="ListBullet"/>
      </w:pPr>
      <w:r>
        <w:t>Channel material: CNT-FET uses a single or bundled carbon nanotube; Si-MOSFET uses a silicon channel.</w:t>
      </w:r>
    </w:p>
    <w:p>
      <w:pPr>
        <w:pStyle w:val="ListBullet"/>
      </w:pPr>
      <w:r>
        <w:t>Dimensionality: CNTs provide a quasi-one-dimensional channel, whereas silicon provides a three-dimensional semiconductor body.</w:t>
      </w:r>
    </w:p>
    <w:p>
      <w:pPr>
        <w:pStyle w:val="ListBullet"/>
      </w:pPr>
      <w:r>
        <w:t>Carrier transport: CNTs can support near-ballistic, high-mobility transport over short distances; silicon devices are more strongly affected by scattering.</w:t>
      </w:r>
    </w:p>
    <w:p>
      <w:pPr>
        <w:pStyle w:val="ListBullet"/>
      </w:pPr>
      <w:r>
        <w:t>Scaling: CNT-FETs are promising for extreme nanoscale dimensions.</w:t>
      </w:r>
    </w:p>
    <w:p>
      <w:pPr>
        <w:pStyle w:val="ListBullet"/>
      </w:pPr>
      <w:r>
        <w:t>Manufacturing maturity: Silicon MOSFET fabrication is highly developed and well controlled.</w:t>
      </w:r>
    </w:p>
    <w:p>
      <w:pPr>
        <w:pStyle w:val="ListBullet"/>
      </w:pPr>
      <w:r>
        <w:t>CNT-FET challenges: Precise chirality control, CNT placement, contact resistance and integration remain important engineering problems.</w:t>
      </w:r>
    </w:p>
    <w:p>
      <w:pPr>
        <w:pStyle w:val="ListBullet"/>
      </w:pPr>
      <w:r>
        <w:t>Overall trade-off: CNT-FETs offer potential performance and scaling advantages but require further fabrication and manufacturing development.</w:t>
      </w:r>
    </w:p>
    <w:p/>
    <w:p>
      <w:pPr>
        <w:pStyle w:val="Heading1"/>
      </w:pPr>
      <w:r>
        <w:t>10. Applications of CNT-FET Technology</w:t>
      </w:r>
    </w:p>
    <w:p>
      <w:r>
        <w:t>The original presentation focuses on CNT-FET structure and operation rather than detailed application case studies. Based on the device characteristics described in the presentation, CNT-FETs are relevant to nanoscale electronic and switching applications where high carrier mobility, strong gate control and compact dimensions are important.</w:t>
      </w:r>
    </w:p>
    <w:p>
      <w:pPr>
        <w:pStyle w:val="ListBullet"/>
      </w:pPr>
      <w:r>
        <w:t>Ultra-small digital logic: CNT-FETs can be investigated for logic circuits at nanoscale dimensions.</w:t>
      </w:r>
    </w:p>
    <w:p>
      <w:pPr>
        <w:pStyle w:val="ListBullet"/>
      </w:pPr>
      <w:r>
        <w:t>Low-power electronics: Strong gate control and high ON/OFF ratios can support low-power switching concepts.</w:t>
      </w:r>
    </w:p>
    <w:p>
      <w:pPr>
        <w:pStyle w:val="ListBullet"/>
      </w:pPr>
      <w:r>
        <w:t>High-speed devices: Near-ballistic carrier transport is attractive for high-speed nanoelectronic circuits.</w:t>
      </w:r>
    </w:p>
    <w:p>
      <w:pPr>
        <w:pStyle w:val="ListBullet"/>
      </w:pPr>
      <w:r>
        <w:t>Sensors: CNT electrical properties are sensitive to the surrounding environment, making CNT-based transistors useful in sensing research.</w:t>
      </w:r>
    </w:p>
    <w:p>
      <w:pPr>
        <w:pStyle w:val="ListBullet"/>
      </w:pPr>
      <w:r>
        <w:t>Flexible electronics: CNTs can be integrated into some flexible and thin electronic platforms.</w:t>
      </w:r>
    </w:p>
    <w:p>
      <w:pPr>
        <w:pStyle w:val="ListBullet"/>
      </w:pPr>
      <w:r>
        <w:t>Research and emerging nanoelectronics: CNT-FETs are important candidates for post-silicon device research.</w:t>
      </w:r>
    </w:p>
    <w:p/>
    <w:p>
      <w:pPr>
        <w:pStyle w:val="Heading1"/>
      </w:pPr>
      <w:r>
        <w:t>11. Advantages of CNT-FETs</w:t>
      </w:r>
    </w:p>
    <w:p>
      <w:r>
        <w:t>CNT-FETs combine the nanoscale dimensions of carbon nanotubes with field-effect transistor operation. Their main advantages arise from the unique electronic and structural properties of CNTs.</w:t>
      </w:r>
    </w:p>
    <w:p>
      <w:pPr>
        <w:pStyle w:val="ListBullet"/>
      </w:pPr>
      <w:r>
        <w:t>Very small channel dimensions.</w:t>
      </w:r>
    </w:p>
    <w:p>
      <w:pPr>
        <w:pStyle w:val="ListBullet"/>
      </w:pPr>
      <w:r>
        <w:t>High carrier mobility.</w:t>
      </w:r>
    </w:p>
    <w:p>
      <w:pPr>
        <w:pStyle w:val="ListBullet"/>
      </w:pPr>
      <w:r>
        <w:t>Potential for near-ballistic transport.</w:t>
      </w:r>
    </w:p>
    <w:p>
      <w:pPr>
        <w:pStyle w:val="ListBullet"/>
      </w:pPr>
      <w:r>
        <w:t>Strong electrostatic gate control.</w:t>
      </w:r>
    </w:p>
    <w:p>
      <w:pPr>
        <w:pStyle w:val="ListBullet"/>
      </w:pPr>
      <w:r>
        <w:t>High current-carrying capability per channel.</w:t>
      </w:r>
    </w:p>
    <w:p>
      <w:pPr>
        <w:pStyle w:val="ListBullet"/>
      </w:pPr>
      <w:r>
        <w:t>Potential for continued scaling beyond conventional silicon device limits.</w:t>
      </w:r>
    </w:p>
    <w:p>
      <w:pPr>
        <w:pStyle w:val="ListBullet"/>
      </w:pPr>
      <w:r>
        <w:t>Useful platform for research into post-silicon nanoelectronic devices.</w:t>
      </w:r>
    </w:p>
    <w:p/>
    <w:p>
      <w:pPr>
        <w:pStyle w:val="Heading1"/>
      </w:pPr>
      <w:r>
        <w:t>12. Challenges and Limitations</w:t>
      </w:r>
    </w:p>
    <w:p>
      <w:r>
        <w:t>Although CNT-FETs are promising, practical implementation is difficult. The main challenges are related to manufacturing uniformity, CNT placement, chirality control, contact formation and integration with conventional semiconductor processes.</w:t>
      </w:r>
    </w:p>
    <w:p>
      <w:pPr>
        <w:pStyle w:val="ListBullet"/>
      </w:pPr>
      <w:r>
        <w:t>Chirality control: CNT electronic behaviour depends strongly on chirality, so selecting semiconducting CNTs is important.</w:t>
      </w:r>
    </w:p>
    <w:p>
      <w:pPr>
        <w:pStyle w:val="ListBullet"/>
      </w:pPr>
      <w:r>
        <w:t>Metallic CNT contamination: Metallic nanotubes can prevent complete transistor switching.</w:t>
      </w:r>
    </w:p>
    <w:p>
      <w:pPr>
        <w:pStyle w:val="ListBullet"/>
      </w:pPr>
      <w:r>
        <w:t>Contact resistance: Poor metal–CNT contacts can reduce current and degrade device performance.</w:t>
      </w:r>
    </w:p>
    <w:p>
      <w:pPr>
        <w:pStyle w:val="ListBullet"/>
      </w:pPr>
      <w:r>
        <w:t>Placement and alignment: CNTs must be positioned accurately for scalable circuit fabrication.</w:t>
      </w:r>
    </w:p>
    <w:p>
      <w:pPr>
        <w:pStyle w:val="ListBullet"/>
      </w:pPr>
      <w:r>
        <w:t>Device-to-device variation: Differences in CNT properties can produce inconsistent electrical characteristics.</w:t>
      </w:r>
    </w:p>
    <w:p>
      <w:pPr>
        <w:pStyle w:val="ListBullet"/>
      </w:pPr>
      <w:r>
        <w:t>Integration: CNT-FET fabrication must be compatible with practical semiconductor manufacturing processes.</w:t>
      </w:r>
    </w:p>
    <w:p>
      <w:pPr>
        <w:pStyle w:val="ListBullet"/>
      </w:pPr>
      <w:r>
        <w:t>Reliability: Long-term stability and reproducibility must be established for large-scale applications.</w:t>
      </w:r>
    </w:p>
    <w:p/>
    <w:p>
      <w:pPr>
        <w:pStyle w:val="Heading1"/>
      </w:pPr>
      <w:r>
        <w:t>13. Future Scope</w:t>
      </w:r>
    </w:p>
    <w:p>
      <w:r>
        <w:t>CNT-FET research can focus on improving device uniformity, contacts, gate structures and manufacturing techniques. Better control over CNT chirality and placement could help move the technology from laboratory demonstrations toward scalable nanoelectronic systems.</w:t>
      </w:r>
    </w:p>
    <w:p>
      <w:pPr>
        <w:pStyle w:val="ListBullet"/>
      </w:pPr>
      <w:r>
        <w:t>Improved methods for selecting and sorting semiconducting CNTs.</w:t>
      </w:r>
    </w:p>
    <w:p>
      <w:pPr>
        <w:pStyle w:val="ListBullet"/>
      </w:pPr>
      <w:r>
        <w:t>Lower-resistance and more reproducible source/drain contacts.</w:t>
      </w:r>
    </w:p>
    <w:p>
      <w:pPr>
        <w:pStyle w:val="ListBullet"/>
      </w:pPr>
      <w:r>
        <w:t>Advanced high-k dielectric and gate-stack engineering.</w:t>
      </w:r>
    </w:p>
    <w:p>
      <w:pPr>
        <w:pStyle w:val="ListBullet"/>
      </w:pPr>
      <w:r>
        <w:t>Wrap-around or gate-all-around structures for stronger electrostatic control.</w:t>
      </w:r>
    </w:p>
    <w:p>
      <w:pPr>
        <w:pStyle w:val="ListBullet"/>
      </w:pPr>
      <w:r>
        <w:t>Better integration with CMOS and emerging semiconductor processes.</w:t>
      </w:r>
    </w:p>
    <w:p>
      <w:pPr>
        <w:pStyle w:val="ListBullet"/>
      </w:pPr>
      <w:r>
        <w:t>Large-scale CNT array fabrication for practical circuits.</w:t>
      </w:r>
    </w:p>
    <w:p>
      <w:pPr>
        <w:pStyle w:val="ListBullet"/>
      </w:pPr>
      <w:r>
        <w:t>Investigation of CNT-FETs for low-power, high-speed and sensor applications.</w:t>
      </w:r>
    </w:p>
    <w:p/>
    <w:p>
      <w:pPr>
        <w:pStyle w:val="Heading1"/>
      </w:pPr>
      <w:r>
        <w:t>14. Conclusion – Key Takeaways</w:t>
      </w:r>
    </w:p>
    <w:p>
      <w:r>
        <w:t>A CNT-FET is a field-effect transistor in which a semiconducting carbon nanotube acts as the channel. The source and drain provide carrier injection and collection, while the gate and dielectric control the channel electrostatically.</w:t>
        <w:br/>
        <w:br/>
        <w:t>The presentation shows that CNT-FETs offer promising transport and scaling characteristics compared with conventional silicon MOSFETs. However, practical adoption depends on solving important issues such as chirality control, contact resistance, placement, variability and manufacturing integration.</w:t>
      </w:r>
    </w:p>
    <w:p>
      <w:pPr>
        <w:pStyle w:val="ListBullet"/>
      </w:pPr>
      <w:r>
        <w:t>Source and drain are metal contacts that inject and collect carriers.</w:t>
      </w:r>
    </w:p>
    <w:p>
      <w:pPr>
        <w:pStyle w:val="ListBullet"/>
      </w:pPr>
      <w:r>
        <w:t>The semiconducting CNT provides a quasi-one-dimensional and potentially near-ballistic conduction path.</w:t>
      </w:r>
    </w:p>
    <w:p>
      <w:pPr>
        <w:pStyle w:val="ListBullet"/>
      </w:pPr>
      <w:r>
        <w:t>CNT chirality determines important electronic properties such as the bandgap.</w:t>
      </w:r>
    </w:p>
    <w:p>
      <w:pPr>
        <w:pStyle w:val="ListBullet"/>
      </w:pPr>
      <w:r>
        <w:t>The gate and dielectric provide strong electrostatic control of channel conduction.</w:t>
      </w:r>
    </w:p>
    <w:p>
      <w:pPr>
        <w:pStyle w:val="ListBullet"/>
      </w:pPr>
      <w:r>
        <w:t>CNT-FETs are promising for post-silicon nanoscale electronics.</w:t>
      </w:r>
    </w:p>
    <w:p>
      <w:pPr>
        <w:pStyle w:val="ListBullet"/>
      </w:pPr>
      <w:r>
        <w:t>Manufacturing challenges must be solved before large-scale deployment.</w:t>
      </w:r>
    </w:p>
    <w:p/>
    <w:p>
      <w:pPr>
        <w:pStyle w:val="Heading1"/>
      </w:pPr>
      <w:r>
        <w:t>15. References / Source Note</w:t>
      </w:r>
    </w:p>
    <w:p>
      <w:r>
        <w:t>This Word document is an expanded version of the uploaded CNT-FET presentation. The original presentation content is the primary source for the structure, terminology, numerical example data and comparison presented here.</w:t>
        <w:br/>
        <w:br/>
        <w:t>For an academic submission, additional journal and textbook references can be added by the student or instructor if required. The uploaded presentation itself does not contain a detailed bibliography, so specific external references have not been invented in this document.</w:t>
      </w:r>
    </w:p>
    <w:p>
      <w:pPr>
        <w:pStyle w:val="ListBullet"/>
      </w:pPr>
      <w:r>
        <w:t>Primary source: Uploaded technical presentation on CNT-FET: Structure &amp; Operating Mechanism.</w:t>
      </w:r>
    </w:p>
    <w:p>
      <w:pPr>
        <w:pStyle w:val="ListBullet"/>
      </w:pPr>
      <w:r>
        <w:t>Course: ECA5701 – Nanoelectronics and Devices.</w:t>
      </w:r>
    </w:p>
    <w:p>
      <w:pPr>
        <w:pStyle w:val="ListBullet"/>
      </w:pPr>
      <w:r>
        <w:t>CO4-AT1 technical presentation content from the supplied PPT.</w:t>
      </w:r>
    </w:p>
    <w:p/>
    <w:p>
      <w:r>
        <w:br w:type="page"/>
      </w:r>
    </w:p>
    <w:p>
      <w:pPr>
        <w:pStyle w:val="Heading1"/>
      </w:pPr>
      <w:r>
        <w:t>16. Important Terms – Quick Reference</w:t>
      </w:r>
    </w:p>
    <w:p>
      <w:r>
        <w:rPr>
          <w:b/>
        </w:rPr>
        <w:t xml:space="preserve">CNT: </w:t>
      </w:r>
      <w:r>
        <w:t>Carbon Nanotube; a cylindrical carbon structure that can act as a nanoscale electronic channel.</w:t>
      </w:r>
    </w:p>
    <w:p>
      <w:r>
        <w:rPr>
          <w:b/>
        </w:rPr>
        <w:t xml:space="preserve">CNT-FET: </w:t>
      </w:r>
      <w:r>
        <w:t>Carbon Nanotube Field-Effect Transistor; a FET using a CNT as its active channel.</w:t>
      </w:r>
    </w:p>
    <w:p>
      <w:r>
        <w:rPr>
          <w:b/>
        </w:rPr>
        <w:t xml:space="preserve">VGS: </w:t>
      </w:r>
      <w:r>
        <w:t>Gate-to-source voltage used to control the channel.</w:t>
      </w:r>
    </w:p>
    <w:p>
      <w:r>
        <w:rPr>
          <w:b/>
        </w:rPr>
        <w:t xml:space="preserve">VDS: </w:t>
      </w:r>
      <w:r>
        <w:t>Drain-to-source voltage that provides the driving force for channel current.</w:t>
      </w:r>
    </w:p>
    <w:p>
      <w:r>
        <w:rPr>
          <w:b/>
        </w:rPr>
        <w:t xml:space="preserve">IDS: </w:t>
      </w:r>
      <w:r>
        <w:t>Drain-to-source current flowing through the transistor.</w:t>
      </w:r>
    </w:p>
    <w:p>
      <w:r>
        <w:rPr>
          <w:b/>
        </w:rPr>
        <w:t xml:space="preserve">Chirality (n,m): </w:t>
      </w:r>
      <w:r>
        <w:t>Indices describing how the graphene sheet is rolled to form a CNT; they strongly influence whether the CNT is metallic or semiconducting.</w:t>
      </w:r>
    </w:p>
    <w:p>
      <w:r>
        <w:rPr>
          <w:b/>
        </w:rPr>
        <w:t xml:space="preserve">Gate dielectric: </w:t>
      </w:r>
      <w:r>
        <w:t>Insulating layer between the gate and CNT that provides capacitive/electrostatic coupling.</w:t>
      </w:r>
    </w:p>
    <w:p>
      <w:r>
        <w:rPr>
          <w:b/>
        </w:rPr>
        <w:t xml:space="preserve">Schottky barrier: </w:t>
      </w:r>
      <w:r>
        <w:t>A potential barrier at a metal–semiconductor interface that can influence carrier injection.</w:t>
      </w:r>
    </w:p>
    <w:p>
      <w:r>
        <w:rPr>
          <w:b/>
        </w:rPr>
        <w:t xml:space="preserve">Near-ballistic transport: </w:t>
      </w:r>
      <w:r>
        <w:t>Carrier transport with relatively little scattering over the channel length.</w:t>
      </w:r>
    </w:p>
    <w:p>
      <w:r>
        <w:rPr>
          <w:b/>
        </w:rPr>
        <w:t xml:space="preserve">ON/OFF ratio: </w:t>
      </w:r>
      <w:r>
        <w:t>Ratio of transistor current in the ON state to current in the OFF state; important for switching quality.</w:t>
      </w:r>
    </w:p>
    <w:p/>
    <w:p>
      <w:pPr>
        <w:jc w:val="center"/>
      </w:pPr>
      <w:r>
        <w:t>End of Expanded CNT-FET Notes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