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3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3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Countries</w:t>
      </w:r>
      <w:r>
        <w:t xml:space="preserve"> </w:t>
      </w:r>
      <w:r>
        <w:t xml:space="preserve">Environmental</w:t>
      </w:r>
      <w:r>
        <w:t xml:space="preserve"> </w:t>
      </w:r>
      <w:r>
        <w:t xml:space="preserve">Data</w:t>
      </w:r>
    </w:p>
    <w:p>
      <w:pPr>
        <w:pStyle w:val="Heading2"/>
      </w:pPr>
      <w:bookmarkStart w:id="20" w:name="method-pls-c"/>
      <w:r>
        <w:t xml:space="preserve">Method: PLS-C</w:t>
      </w:r>
      <w:bookmarkEnd w:id="20"/>
    </w:p>
    <w:p>
      <w:pPr>
        <w:pStyle w:val="FirstParagraph"/>
      </w:pPr>
      <w:r>
        <w:t xml:space="preserve">PLS is used to find the fundamental relations between two matrices (X and Y), i.e. a latent variable approach to modeling the covariance structures in these two spaces. A PLS model will try to find the multidimensional direction in the X space that explains the maximum multidimensional variance direction in the Y space. PLS regression is particularly suited when the matrix of predictors has more variables than observations, and when there is multicollinearity among X values. PLS bears some relation to principal components regression; instead of finding hyperplanes of maximum variance between the response and independent variables, it finds a linear regression model by projecting the predicted variables and the observable variables to a new space. Because both the X and Y data are projected to new spaces, the PLS family of methods are known as bilinear factor models.</w:t>
      </w:r>
    </w:p>
    <w:p>
      <w:pPr>
        <w:pStyle w:val="Heading2"/>
      </w:pPr>
      <w:bookmarkStart w:id="21" w:name="dataset"/>
      <w:r>
        <w:t xml:space="preserve">Dataset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Data: Measurements of environment conditions in Countries</w:t>
      </w:r>
    </w:p>
    <w:p>
      <w:pPr>
        <w:pStyle w:val="Compact"/>
        <w:numPr>
          <w:numId w:val="1001"/>
          <w:ilvl w:val="0"/>
        </w:numPr>
      </w:pPr>
      <w:r>
        <w:t xml:space="preserve">Rows: There are 137 observations, 1 for each country.</w:t>
      </w:r>
    </w:p>
    <w:p>
      <w:pPr>
        <w:numPr>
          <w:numId w:val="1001"/>
          <w:ilvl w:val="0"/>
        </w:numPr>
      </w:pPr>
      <w:r>
        <w:t xml:space="preserve">Columns: Columns: Total 2 Tables – All Rain and All Temp</w:t>
      </w:r>
    </w:p>
    <w:p>
      <w:pPr>
        <w:numPr>
          <w:numId w:val="1001"/>
          <w:ilvl w:val="0"/>
        </w:numPr>
      </w:pPr>
      <w:r>
        <w:t xml:space="preserve">Structure of Data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(country_env_df)</w:t>
      </w:r>
    </w:p>
    <w:p>
      <w:pPr>
        <w:pStyle w:val="SourceCode"/>
      </w:pPr>
      <w:r>
        <w:rPr>
          <w:rStyle w:val="VerbatimChar"/>
        </w:rPr>
        <w:t xml:space="preserve">## 'data.frame':    137 obs. of  29 variables:</w:t>
      </w:r>
      <w:r>
        <w:br w:type="textWrapping"/>
      </w:r>
      <w:r>
        <w:rPr>
          <w:rStyle w:val="VerbatimChar"/>
        </w:rPr>
        <w:t xml:space="preserve">##  $ Country                : Factor w/ 137 levels "Afghanistan",..: 1 2 3 4 5 6 7 8 9 10 ...</w:t>
      </w:r>
      <w:r>
        <w:br w:type="textWrapping"/>
      </w:r>
      <w:r>
        <w:rPr>
          <w:rStyle w:val="VerbatimChar"/>
        </w:rPr>
        <w:t xml:space="preserve">##  $ Happiness_Rank         : Ord.factor w/ 3 levels "VH"&lt;"H"&lt;"U": 3 2 2 3 1 3 1 1 2 2 ...</w:t>
      </w:r>
      <w:r>
        <w:br w:type="textWrapping"/>
      </w:r>
      <w:r>
        <w:rPr>
          <w:rStyle w:val="VerbatimChar"/>
        </w:rPr>
        <w:t xml:space="preserve">##  $ accessibility_to_cities: num  317.7 73.8 1212.8 378.2 209.2 ...</w:t>
      </w:r>
      <w:r>
        <w:br w:type="textWrapping"/>
      </w:r>
      <w:r>
        <w:rPr>
          <w:rStyle w:val="VerbatimChar"/>
        </w:rPr>
        <w:t xml:space="preserve">##  $ elevation              : num  1832 652 557 1061 683 ...</w:t>
      </w:r>
      <w:r>
        <w:br w:type="textWrapping"/>
      </w:r>
      <w:r>
        <w:rPr>
          <w:rStyle w:val="VerbatimChar"/>
        </w:rPr>
        <w:t xml:space="preserve">##  $ aspect                 : num  201 192 185 174 145 ...</w:t>
      </w:r>
      <w:r>
        <w:br w:type="textWrapping"/>
      </w:r>
      <w:r>
        <w:rPr>
          <w:rStyle w:val="VerbatimChar"/>
        </w:rPr>
        <w:t xml:space="preserve">##  $ slope                  : num  1.516 1.89 0.171 0.193 0.624 ...</w:t>
      </w:r>
      <w:r>
        <w:br w:type="textWrapping"/>
      </w:r>
      <w:r>
        <w:rPr>
          <w:rStyle w:val="VerbatimChar"/>
        </w:rPr>
        <w:t xml:space="preserve">##  $ cropland_cover         : num  9.51 23.35 3.69 2.79 21.96 ...</w:t>
      </w:r>
      <w:r>
        <w:br w:type="textWrapping"/>
      </w:r>
      <w:r>
        <w:rPr>
          <w:rStyle w:val="VerbatimChar"/>
        </w:rPr>
        <w:t xml:space="preserve">##  $ tree_canopy_cover      : num  0.375 12.805 0.177 19.87 8.834 ...</w:t>
      </w:r>
      <w:r>
        <w:br w:type="textWrapping"/>
      </w:r>
      <w:r>
        <w:rPr>
          <w:rStyle w:val="VerbatimChar"/>
        </w:rPr>
        <w:t xml:space="preserve">##  $ isothermality          : num  35.9 33.2 40.3 64.3 49.9 ...</w:t>
      </w:r>
      <w:r>
        <w:br w:type="textWrapping"/>
      </w:r>
      <w:r>
        <w:rPr>
          <w:rStyle w:val="VerbatimChar"/>
        </w:rPr>
        <w:t xml:space="preserve">##  $ rain_coldestQuart      : num  128.72 392.51 25.29 8.05 79.09 ...</w:t>
      </w:r>
      <w:r>
        <w:br w:type="textWrapping"/>
      </w:r>
      <w:r>
        <w:rPr>
          <w:rStyle w:val="VerbatimChar"/>
        </w:rPr>
        <w:t xml:space="preserve">##  $ rain_driestMonth       : num  1.722 40.088 0.935 0.26 17.183 ...</w:t>
      </w:r>
      <w:r>
        <w:br w:type="textWrapping"/>
      </w:r>
      <w:r>
        <w:rPr>
          <w:rStyle w:val="VerbatimChar"/>
        </w:rPr>
        <w:t xml:space="preserve">##  $ rain_driestQuart       : num  8.3 138.15 6.09 4.43 60.49 ...</w:t>
      </w:r>
      <w:r>
        <w:br w:type="textWrapping"/>
      </w:r>
      <w:r>
        <w:rPr>
          <w:rStyle w:val="VerbatimChar"/>
        </w:rPr>
        <w:t xml:space="preserve">##  $ rain_mean_annual       : num  311.3 1151.1 79.5 1023.4 539.9 ...</w:t>
      </w:r>
      <w:r>
        <w:br w:type="textWrapping"/>
      </w:r>
      <w:r>
        <w:rPr>
          <w:rStyle w:val="VerbatimChar"/>
        </w:rPr>
        <w:t xml:space="preserve">##  $ rain_seasonailty       : num  91.6 38.5 67.1 91.5 48.3 ...</w:t>
      </w:r>
      <w:r>
        <w:br w:type="textWrapping"/>
      </w:r>
      <w:r>
        <w:rPr>
          <w:rStyle w:val="VerbatimChar"/>
        </w:rPr>
        <w:t xml:space="preserve">##  $ rain_warmestQuart      : num  12.69 138.33 9.51 318.54 183.14 ...</w:t>
      </w:r>
      <w:r>
        <w:br w:type="textWrapping"/>
      </w:r>
      <w:r>
        <w:rPr>
          <w:rStyle w:val="VerbatimChar"/>
        </w:rPr>
        <w:t xml:space="preserve">##  $ rain_wettestMonth      : num  67.8 159 13.4 202.2 79.2 ...</w:t>
      </w:r>
      <w:r>
        <w:br w:type="textWrapping"/>
      </w:r>
      <w:r>
        <w:rPr>
          <w:rStyle w:val="VerbatimChar"/>
        </w:rPr>
        <w:t xml:space="preserve">##  $ rain_wettestQuart      : num  175.8 435.9 33.3 524.3 211.7 ...</w:t>
      </w:r>
      <w:r>
        <w:br w:type="textWrapping"/>
      </w:r>
      <w:r>
        <w:rPr>
          <w:rStyle w:val="VerbatimChar"/>
        </w:rPr>
        <w:t xml:space="preserve">##  $ temp_annual_range      : num  40.3 27.1 36.5 21.5 26.8 ...</w:t>
      </w:r>
      <w:r>
        <w:br w:type="textWrapping"/>
      </w:r>
      <w:r>
        <w:rPr>
          <w:rStyle w:val="VerbatimChar"/>
        </w:rPr>
        <w:t xml:space="preserve">##  $ temp_coldestQuart      : num  -0.261 3.58 13.152 18.794 8.024 ...</w:t>
      </w:r>
      <w:r>
        <w:br w:type="textWrapping"/>
      </w:r>
      <w:r>
        <w:rPr>
          <w:rStyle w:val="VerbatimChar"/>
        </w:rPr>
        <w:t xml:space="preserve">##  $ temp_diurnal_range     : num  14.72 9.11 14.87 13.85 13.46 ...</w:t>
      </w:r>
      <w:r>
        <w:br w:type="textWrapping"/>
      </w:r>
      <w:r>
        <w:rPr>
          <w:rStyle w:val="VerbatimChar"/>
        </w:rPr>
        <w:t xml:space="preserve">##  $ temp_driestQuart       : num  21.1 19.6 26.9 18.9 11.1 ...</w:t>
      </w:r>
      <w:r>
        <w:br w:type="textWrapping"/>
      </w:r>
      <w:r>
        <w:rPr>
          <w:rStyle w:val="VerbatimChar"/>
        </w:rPr>
        <w:t xml:space="preserve">##  $ temp_max_warmestMonth  : num  32 26.3 41.5 31 28.2 ...</w:t>
      </w:r>
      <w:r>
        <w:br w:type="textWrapping"/>
      </w:r>
      <w:r>
        <w:rPr>
          <w:rStyle w:val="VerbatimChar"/>
        </w:rPr>
        <w:t xml:space="preserve">##  $ temp_mean_annual       : num  11.5 11.5 23 21.6 14.2 ...</w:t>
      </w:r>
      <w:r>
        <w:br w:type="textWrapping"/>
      </w:r>
      <w:r>
        <w:rPr>
          <w:rStyle w:val="VerbatimChar"/>
        </w:rPr>
        <w:t xml:space="preserve">##  $ temp_min_coldestMonth  : num  -8.312 -0.806 5.058 9.549 1.443 ...</w:t>
      </w:r>
      <w:r>
        <w:br w:type="textWrapping"/>
      </w:r>
      <w:r>
        <w:rPr>
          <w:rStyle w:val="VerbatimChar"/>
        </w:rPr>
        <w:t xml:space="preserve">##  $ temp_seasonality       : num  88.2 62.7 75.1 18.5 47.6 ...</w:t>
      </w:r>
      <w:r>
        <w:br w:type="textWrapping"/>
      </w:r>
      <w:r>
        <w:rPr>
          <w:rStyle w:val="VerbatimChar"/>
        </w:rPr>
        <w:t xml:space="preserve">##  $ temp_warmestQuart      : num  22.7 19.6 32.5 23.3 20.2 ...</w:t>
      </w:r>
      <w:r>
        <w:br w:type="textWrapping"/>
      </w:r>
      <w:r>
        <w:rPr>
          <w:rStyle w:val="VerbatimChar"/>
        </w:rPr>
        <w:t xml:space="preserve">##  $ temp_wettestQuart      : num  3.95 5.27 20.81 22.76 16.48 ...</w:t>
      </w:r>
      <w:r>
        <w:br w:type="textWrapping"/>
      </w:r>
      <w:r>
        <w:rPr>
          <w:rStyle w:val="VerbatimChar"/>
        </w:rPr>
        <w:t xml:space="preserve">##  $ wind                   : num  3.43 2.47 4.03 2.16 4.27 ...</w:t>
      </w:r>
      <w:r>
        <w:br w:type="textWrapping"/>
      </w:r>
      <w:r>
        <w:rPr>
          <w:rStyle w:val="VerbatimChar"/>
        </w:rPr>
        <w:t xml:space="preserve">##  $ cloudiness             : num  114.2 181.1 90.7 187.5 159 ...</w:t>
      </w:r>
    </w:p>
    <w:p>
      <w:pPr>
        <w:pStyle w:val="Compact"/>
        <w:numPr>
          <w:numId w:val="1002"/>
          <w:ilvl w:val="0"/>
        </w:numPr>
      </w:pPr>
      <w:r>
        <w:t xml:space="preserve">Research Question</w:t>
      </w:r>
    </w:p>
    <w:p>
      <w:pPr>
        <w:pStyle w:val="FirstParagraph"/>
      </w:pPr>
      <w:r>
        <w:t xml:space="preserve">Which variables in Rain and Temperature contribute most towards happiness</w:t>
      </w:r>
    </w:p>
    <w:p>
      <w:pPr>
        <w:pStyle w:val="Heading2"/>
      </w:pPr>
      <w:bookmarkStart w:id="22" w:name="analysis"/>
      <w:r>
        <w:t xml:space="preserve">Analysis</w:t>
      </w:r>
      <w:bookmarkEnd w:id="22"/>
    </w:p>
    <w:p>
      <w:pPr>
        <w:pStyle w:val="Heading3"/>
      </w:pPr>
      <w:bookmarkStart w:id="23" w:name="correlation-plot"/>
      <w:r>
        <w:t xml:space="preserve">Correlation Plot</w:t>
      </w:r>
      <w:bookmarkEnd w:id="23"/>
    </w:p>
    <w:p>
      <w:pPr>
        <w:pStyle w:val="FirstParagraph"/>
      </w:pPr>
      <w:r>
        <w:t xml:space="preserve">Visually analyze multicollinearity between all varaibles in Rain and Temperature tables.</w:t>
      </w:r>
    </w:p>
    <w:p>
      <w:pPr>
        <w:pStyle w:val="SourceCode"/>
      </w:pPr>
      <w:r>
        <w:rPr>
          <w:rStyle w:val="NormalTok"/>
        </w:rPr>
        <w:t xml:space="preserve">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country_env_df_for_pca[,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'rain'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(country_env_df_for_pca))]</w:t>
      </w:r>
      <w:r>
        <w:br w:type="textWrapping"/>
      </w:r>
      <w:r>
        <w:rPr>
          <w:rStyle w:val="NormalTok"/>
        </w:rPr>
        <w:t xml:space="preserve">temp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country_env_df_for_pca[,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'temp'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(country_env_df_for_pca))]</w:t>
      </w:r>
      <w:r>
        <w:br w:type="textWrapping"/>
      </w:r>
      <w:r>
        <w:br w:type="textWrapping"/>
      </w:r>
      <w:r>
        <w:rPr>
          <w:rStyle w:val="NormalTok"/>
        </w:rPr>
        <w:t xml:space="preserve">corr_result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(rain, temp)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(corr_result,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'hclust'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addrect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as.dist.default(1 - corr): non-square matrix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_Ritesh_Malaiya_PLSC_Inferenc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identify-latent-components"/>
      <w:r>
        <w:t xml:space="preserve">Identify Latent Components</w:t>
      </w:r>
      <w:bookmarkEnd w:id="25"/>
    </w:p>
    <w:p>
      <w:pPr>
        <w:pStyle w:val="Heading4"/>
      </w:pPr>
      <w:bookmarkStart w:id="26" w:name="pls-c"/>
      <w:r>
        <w:t xml:space="preserve">PLS-C</w:t>
      </w:r>
      <w:bookmarkEnd w:id="26"/>
    </w:p>
    <w:p>
      <w:pPr>
        <w:pStyle w:val="FirstParagraph"/>
      </w:pPr>
      <w:r>
        <w:t xml:space="preserve">Now we have Latent Variables and Saliences.</w:t>
      </w:r>
      <w:r>
        <w:t xml:space="preserve"> </w:t>
      </w:r>
      <w:r>
        <w:t xml:space="preserve">* Latent Variables are the new Data points w.r.t. correlation between both the tables. Latent Variables exists for each table.</w:t>
      </w:r>
      <w:r>
        <w:t xml:space="preserve"> </w:t>
      </w:r>
      <w:r>
        <w:t xml:space="preserve">* Saliences represent correlation between variables of each table.</w:t>
      </w:r>
    </w:p>
    <w:p>
      <w:pPr>
        <w:pStyle w:val="Heading4"/>
      </w:pPr>
      <w:bookmarkStart w:id="27" w:name="scree-plot"/>
      <w:r>
        <w:t xml:space="preserve">Scree Plot</w:t>
      </w:r>
      <w:bookmarkEnd w:id="27"/>
    </w:p>
    <w:p>
      <w:pPr>
        <w:pStyle w:val="FirstParagraph"/>
      </w:pPr>
      <w:r>
        <w:t xml:space="preserve">Gives amount of information explained by corresponding component. Gives an intuition to decide which components best represent data in order to answer the research question.</w:t>
      </w:r>
    </w:p>
    <w:p>
      <w:pPr>
        <w:pStyle w:val="BodyText"/>
      </w:pPr>
      <w:r>
        <w:t xml:space="preserve">P.S. The most contribution component may not always be most useful for a given research question.</w:t>
      </w:r>
    </w:p>
    <w:p>
      <w:pPr>
        <w:pStyle w:val="SourceCode"/>
      </w:pPr>
      <w:r>
        <w:rPr>
          <w:rStyle w:val="NormalTok"/>
        </w:rPr>
        <w:t xml:space="preserve">PTCA4CATA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PlotScree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 =</w:t>
      </w:r>
      <w:r>
        <w:rPr>
          <w:rStyle w:val="NormalTok"/>
        </w:rPr>
        <w:t xml:space="preserve"> resPLSC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TExPosition.Data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eigs,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'SCREE Plot'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p.ev =</w:t>
      </w:r>
      <w:r>
        <w:rPr>
          <w:rStyle w:val="NormalTok"/>
        </w:rPr>
        <w:t xml:space="preserve"> resPerm4PLSC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pEigenvalues,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plotKaiser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_Ritesh_Malaiya_PLSC_Inferenc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9" w:name="latent-variables"/>
      <w:r>
        <w:t xml:space="preserve">Latent Variables</w:t>
      </w:r>
      <w:bookmarkEnd w:id="29"/>
    </w:p>
    <w:p>
      <w:pPr>
        <w:pStyle w:val="FirstParagraph"/>
      </w:pPr>
      <w:r>
        <w:t xml:space="preserve">Lets visualize happiness categories for Components 1 of each table</w:t>
      </w:r>
    </w:p>
    <w:p>
      <w:pPr>
        <w:pStyle w:val="Heading5"/>
      </w:pPr>
      <w:bookmarkStart w:id="30" w:name="component-1-for-both-tables-rain-and-temperature"/>
      <w:r>
        <w:t xml:space="preserve">Component 1 for both Tables: Rain and Temperature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_Ritesh_Malaiya_PLSC_Inferenc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2" w:name="component-2-for-both-tables-rain-and-temperature"/>
      <w:r>
        <w:t xml:space="preserve">Component 2 for both Tables: Rain and Temperature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_Ritesh_Malaiya_PLSC_Inferenc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4" w:name="salience-for-rain"/>
      <w:r>
        <w:t xml:space="preserve">Salience for Rain</w:t>
      </w:r>
      <w:bookmarkEnd w:id="34"/>
    </w:p>
    <w:p>
      <w:pPr>
        <w:pStyle w:val="Heading5"/>
      </w:pPr>
      <w:bookmarkStart w:id="35" w:name="components-1"/>
      <w:r>
        <w:t xml:space="preserve">Components 1</w:t>
      </w:r>
      <w:bookmarkEnd w:id="3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_Ritesh_Malaiya_PLSC_Inferenc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7" w:name="component-2"/>
      <w:r>
        <w:t xml:space="preserve">Component 2</w:t>
      </w:r>
      <w:bookmarkEnd w:id="3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_Ritesh_Malaiya_PLSC_Inferenc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9" w:name="salience-for-temperature"/>
      <w:r>
        <w:t xml:space="preserve">Salience for Temperature</w:t>
      </w:r>
      <w:bookmarkEnd w:id="39"/>
    </w:p>
    <w:p>
      <w:pPr>
        <w:pStyle w:val="Heading5"/>
      </w:pPr>
      <w:bookmarkStart w:id="40" w:name="component-1"/>
      <w:r>
        <w:t xml:space="preserve">Component 1</w:t>
      </w:r>
      <w:bookmarkEnd w:id="4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_Ritesh_Malaiya_PLSC_Inferenc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2" w:name="component-2-1"/>
      <w:r>
        <w:t xml:space="preserve">Component 2</w:t>
      </w:r>
      <w:bookmarkEnd w:id="4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_Ritesh_Malaiya_PLSC_Inferenc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4" w:name="most-contributing-variables---pls-c-with-inference"/>
      <w:r>
        <w:t xml:space="preserve">Most Contributing Variables - PLS-C (with Inference)</w:t>
      </w:r>
      <w:bookmarkEnd w:id="44"/>
    </w:p>
    <w:p>
      <w:pPr>
        <w:pStyle w:val="Compact"/>
        <w:numPr>
          <w:numId w:val="1003"/>
          <w:ilvl w:val="0"/>
        </w:numPr>
      </w:pPr>
      <w:r>
        <w:t xml:space="preserve">Bootstrap Test</w:t>
      </w:r>
    </w:p>
    <w:p>
      <w:pPr>
        <w:pStyle w:val="Heading5"/>
      </w:pPr>
      <w:bookmarkStart w:id="45" w:name="rain---component-1"/>
      <w:r>
        <w:t xml:space="preserve">Rain - Component 1</w:t>
      </w:r>
      <w:bookmarkEnd w:id="45"/>
    </w:p>
    <w:p>
      <w:pPr>
        <w:pStyle w:val="SourceCode"/>
      </w:pPr>
      <w:r>
        <w:rPr>
          <w:rStyle w:val="NormalTok"/>
        </w:rPr>
        <w:t xml:space="preserve">BR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resBoot4PLSC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bootRatios.i</w:t>
      </w:r>
      <w:r>
        <w:br w:type="textWrapping"/>
      </w:r>
      <w:r>
        <w:br w:type="textWrapping"/>
      </w:r>
      <w:r>
        <w:rPr>
          <w:rStyle w:val="KeywordTok"/>
        </w:rPr>
        <w:t xml:space="preserve">PrettyBarPlot2</w:t>
      </w:r>
      <w:r>
        <w:rPr>
          <w:rStyle w:val="NormalTok"/>
        </w:rPr>
        <w:t xml:space="preserve">(BR[,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'Bootstrap ratio For Rain 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'Bootstrap ratios'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_Ritesh_Malaiya_PLSC_Inferenc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7" w:name="rain---component-2"/>
      <w:r>
        <w:t xml:space="preserve">Rain - Component 2</w:t>
      </w:r>
      <w:bookmarkEnd w:id="47"/>
    </w:p>
    <w:p>
      <w:pPr>
        <w:pStyle w:val="SourceCode"/>
      </w:pPr>
      <w:r>
        <w:rPr>
          <w:rStyle w:val="NormalTok"/>
        </w:rPr>
        <w:t xml:space="preserve">BR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resBoot4PLSC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bootRatios.i</w:t>
      </w:r>
      <w:r>
        <w:br w:type="textWrapping"/>
      </w:r>
      <w:r>
        <w:br w:type="textWrapping"/>
      </w:r>
      <w:r>
        <w:rPr>
          <w:rStyle w:val="KeywordTok"/>
        </w:rPr>
        <w:t xml:space="preserve">PrettyBarPlot2</w:t>
      </w:r>
      <w:r>
        <w:rPr>
          <w:rStyle w:val="NormalTok"/>
        </w:rPr>
        <w:t xml:space="preserve">(BR[,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#color4bar = gplots::col2hex(col4J), # we need hex code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'Bootstrap ratio For Rain 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'Bootstrap ratios'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_Ritesh_Malaiya_PLSC_Inferenc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9" w:name="temperature---component-1"/>
      <w:r>
        <w:t xml:space="preserve">Temperature - Component 1</w:t>
      </w:r>
      <w:bookmarkEnd w:id="49"/>
    </w:p>
    <w:p>
      <w:pPr>
        <w:pStyle w:val="SourceCode"/>
      </w:pPr>
      <w:r>
        <w:rPr>
          <w:rStyle w:val="NormalTok"/>
        </w:rPr>
        <w:t xml:space="preserve">BR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resBoot4PLSC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bootRatios.j</w:t>
      </w:r>
      <w:r>
        <w:br w:type="textWrapping"/>
      </w:r>
      <w:r>
        <w:br w:type="textWrapping"/>
      </w:r>
      <w:r>
        <w:rPr>
          <w:rStyle w:val="KeywordTok"/>
        </w:rPr>
        <w:t xml:space="preserve">PrettyBarPlot2</w:t>
      </w:r>
      <w:r>
        <w:rPr>
          <w:rStyle w:val="NormalTok"/>
        </w:rPr>
        <w:t xml:space="preserve">(BR[,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#color4bar = gplots::col2hex(col4J), # we need hex code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'Bootstrap ratio For Temperature 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'Bootstrap ratios'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_Ritesh_Malaiya_PLSC_Inferenc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51" w:name="temperature---component-2"/>
      <w:r>
        <w:t xml:space="preserve">Temperature - Component 2</w:t>
      </w:r>
      <w:bookmarkEnd w:id="51"/>
    </w:p>
    <w:p>
      <w:pPr>
        <w:pStyle w:val="SourceCode"/>
      </w:pPr>
      <w:r>
        <w:rPr>
          <w:rStyle w:val="NormalTok"/>
        </w:rPr>
        <w:t xml:space="preserve">BR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resBoot4PLSC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bootRatios.j</w:t>
      </w:r>
      <w:r>
        <w:br w:type="textWrapping"/>
      </w:r>
      <w:r>
        <w:br w:type="textWrapping"/>
      </w:r>
      <w:r>
        <w:rPr>
          <w:rStyle w:val="KeywordTok"/>
        </w:rPr>
        <w:t xml:space="preserve">PrettyBarPlot2</w:t>
      </w:r>
      <w:r>
        <w:rPr>
          <w:rStyle w:val="NormalTok"/>
        </w:rPr>
        <w:t xml:space="preserve">(BR[,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#color4bar = gplots::col2hex(col4J), # we need hex code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'Bootstrap ratio For Temperature 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'Bootstrap ratios'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_Ritesh_Malaiya_PLSC_Inference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3" w:name="conclusion"/>
      <w:r>
        <w:t xml:space="preserve">Conclusion</w:t>
      </w:r>
      <w:bookmarkEnd w:id="53"/>
    </w:p>
    <w:p>
      <w:pPr>
        <w:pStyle w:val="FirstParagraph"/>
      </w:pPr>
      <w:r>
        <w:t xml:space="preserve">Here Component 2 seems to best seperate Happiness levels. Let’s compare Component 2 for both tables.</w:t>
      </w:r>
    </w:p>
    <w:p>
      <w:pPr>
        <w:pStyle w:val="Compact"/>
        <w:numPr>
          <w:numId w:val="1004"/>
          <w:ilvl w:val="0"/>
        </w:numPr>
      </w:pPr>
      <w:r>
        <w:t xml:space="preserve">Table 1 &amp; 2 Component 2</w:t>
      </w:r>
    </w:p>
    <w:p>
      <w:pPr>
        <w:pStyle w:val="Compact"/>
        <w:numPr>
          <w:numId w:val="1005"/>
          <w:ilvl w:val="1"/>
        </w:numPr>
      </w:pPr>
      <w:r>
        <w:t xml:space="preserve">Latent Variables: Very Happy vs Unhappy (for Rain and Temperature both)</w:t>
      </w:r>
    </w:p>
    <w:p>
      <w:pPr>
        <w:pStyle w:val="Compact"/>
        <w:numPr>
          <w:numId w:val="1005"/>
          <w:ilvl w:val="1"/>
        </w:numPr>
      </w:pPr>
      <w:r>
        <w:t xml:space="preserve">Salience:</w:t>
      </w:r>
    </w:p>
    <w:p>
      <w:pPr>
        <w:pStyle w:val="Compact"/>
        <w:numPr>
          <w:numId w:val="1006"/>
          <w:ilvl w:val="2"/>
        </w:numPr>
      </w:pPr>
      <w:r>
        <w:t xml:space="preserve">Rain: It seems dryness and wetness at a montly scale have more effect than coldness or yearly patterns.</w:t>
      </w:r>
    </w:p>
    <w:p>
      <w:pPr>
        <w:pStyle w:val="Compact"/>
        <w:numPr>
          <w:numId w:val="1006"/>
          <w:ilvl w:val="2"/>
        </w:numPr>
      </w:pPr>
      <w:r>
        <w:t xml:space="preserve">Temperature: All temperature variations at a monthly and yearly scale seems to impact happiness.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Countries Environmental Data</dc:title>
  <dc:creator/>
  <cp:keywords/>
  <dcterms:created xsi:type="dcterms:W3CDTF">2018-11-03T16:18:04Z</dcterms:created>
  <dcterms:modified xsi:type="dcterms:W3CDTF">2018-11-03T16:18:04Z</dcterms:modified>
</cp:coreProperties>
</file>