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Countries</w:t>
      </w:r>
      <w:r>
        <w:t xml:space="preserve"> </w:t>
      </w:r>
      <w:r>
        <w:t xml:space="preserve">Environmental</w:t>
      </w:r>
      <w:r>
        <w:t xml:space="preserve"> </w:t>
      </w:r>
      <w:r>
        <w:t xml:space="preserve">Data</w:t>
      </w:r>
    </w:p>
    <w:p>
      <w:pPr>
        <w:pStyle w:val="Heading2"/>
      </w:pPr>
      <w:bookmarkStart w:id="20" w:name="method-bada"/>
      <w:r>
        <w:t xml:space="preserve">Method: BADA</w:t>
      </w:r>
      <w:bookmarkEnd w:id="20"/>
    </w:p>
    <w:p>
      <w:pPr>
        <w:pStyle w:val="FirstParagraph"/>
      </w:pPr>
    </w:p>
    <w:p>
      <w:pPr>
        <w:pStyle w:val="Heading2"/>
      </w:pPr>
      <w:bookmarkStart w:id="21" w:name="dataset"/>
      <w:r>
        <w:t xml:space="preserve">Dataset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Data: Measurements of environment conditions in Countries</w:t>
      </w:r>
    </w:p>
    <w:p>
      <w:pPr>
        <w:pStyle w:val="Compact"/>
        <w:numPr>
          <w:numId w:val="1001"/>
          <w:ilvl w:val="0"/>
        </w:numPr>
      </w:pPr>
      <w:r>
        <w:t xml:space="preserve">Rows: There are 137 observations, 1 for each country.</w:t>
      </w:r>
    </w:p>
    <w:p>
      <w:pPr>
        <w:pStyle w:val="Compact"/>
        <w:numPr>
          <w:numId w:val="1001"/>
          <w:ilvl w:val="0"/>
        </w:numPr>
      </w:pPr>
      <w:r>
        <w:t xml:space="preserve">Columns: Total 29 variables</w:t>
      </w:r>
    </w:p>
    <w:p>
      <w:pPr>
        <w:pStyle w:val="Compact"/>
        <w:numPr>
          <w:numId w:val="1001"/>
          <w:ilvl w:val="0"/>
        </w:numPr>
      </w:pPr>
      <w:r>
        <w:t xml:space="preserve">Qualitative: Country (nominal), Happiness (Ordinal).</w:t>
      </w:r>
    </w:p>
    <w:p>
      <w:pPr>
        <w:numPr>
          <w:numId w:val="1001"/>
          <w:ilvl w:val="0"/>
        </w:numPr>
      </w:pPr>
      <w:r>
        <w:t xml:space="preserve">Quantitative: Aspect, Slope Crop Land, Tree Canopy Wind Cloud &amp; Multiple variables for Temp &amp; Rain</w:t>
      </w:r>
    </w:p>
    <w:p>
      <w:pPr>
        <w:numPr>
          <w:numId w:val="1001"/>
          <w:ilvl w:val="0"/>
        </w:numPr>
      </w:pPr>
      <w:r>
        <w:t xml:space="preserve">Structure of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(country_env_df)</w:t>
      </w:r>
    </w:p>
    <w:p>
      <w:pPr>
        <w:pStyle w:val="SourceCode"/>
      </w:pPr>
      <w:r>
        <w:rPr>
          <w:rStyle w:val="VerbatimChar"/>
        </w:rPr>
        <w:t xml:space="preserve">## 'data.frame':    137 obs. of  29 variables:</w:t>
      </w:r>
      <w:r>
        <w:br w:type="textWrapping"/>
      </w:r>
      <w:r>
        <w:rPr>
          <w:rStyle w:val="VerbatimChar"/>
        </w:rPr>
        <w:t xml:space="preserve">##  $ Country                : Factor w/ 137 levels "Afghanistan",..: 1 2 3 4 5 6 7 8 9 10 ...</w:t>
      </w:r>
      <w:r>
        <w:br w:type="textWrapping"/>
      </w:r>
      <w:r>
        <w:rPr>
          <w:rStyle w:val="VerbatimChar"/>
        </w:rPr>
        <w:t xml:space="preserve">##  $ Happiness_Rank         : Ord.factor w/ 3 levels "VH"&lt;"H"&lt;"U": 3 2 2 3 1 3 1 1 2 2 ...</w:t>
      </w:r>
      <w:r>
        <w:br w:type="textWrapping"/>
      </w:r>
      <w:r>
        <w:rPr>
          <w:rStyle w:val="VerbatimChar"/>
        </w:rPr>
        <w:t xml:space="preserve">##  $ accessibility_to_cities: num  317.7 73.8 1212.8 378.2 209.2 ...</w:t>
      </w:r>
      <w:r>
        <w:br w:type="textWrapping"/>
      </w:r>
      <w:r>
        <w:rPr>
          <w:rStyle w:val="VerbatimChar"/>
        </w:rPr>
        <w:t xml:space="preserve">##  $ elevation              : num  1832 652 557 1061 683 ...</w:t>
      </w:r>
      <w:r>
        <w:br w:type="textWrapping"/>
      </w:r>
      <w:r>
        <w:rPr>
          <w:rStyle w:val="VerbatimChar"/>
        </w:rPr>
        <w:t xml:space="preserve">##  $ aspect                 : num  201 192 185 174 145 ...</w:t>
      </w:r>
      <w:r>
        <w:br w:type="textWrapping"/>
      </w:r>
      <w:r>
        <w:rPr>
          <w:rStyle w:val="VerbatimChar"/>
        </w:rPr>
        <w:t xml:space="preserve">##  $ slope                  : num  1.516 1.89 0.171 0.193 0.624 ...</w:t>
      </w:r>
      <w:r>
        <w:br w:type="textWrapping"/>
      </w:r>
      <w:r>
        <w:rPr>
          <w:rStyle w:val="VerbatimChar"/>
        </w:rPr>
        <w:t xml:space="preserve">##  $ cropland_cover         : num  9.51 23.35 3.69 2.79 21.96 ...</w:t>
      </w:r>
      <w:r>
        <w:br w:type="textWrapping"/>
      </w:r>
      <w:r>
        <w:rPr>
          <w:rStyle w:val="VerbatimChar"/>
        </w:rPr>
        <w:t xml:space="preserve">##  $ tree_canopy_cover      : num  0.375 12.805 0.177 19.87 8.834 ...</w:t>
      </w:r>
      <w:r>
        <w:br w:type="textWrapping"/>
      </w:r>
      <w:r>
        <w:rPr>
          <w:rStyle w:val="VerbatimChar"/>
        </w:rPr>
        <w:t xml:space="preserve">##  $ isothermality          : num  35.9 33.2 40.3 64.3 49.9 ...</w:t>
      </w:r>
      <w:r>
        <w:br w:type="textWrapping"/>
      </w:r>
      <w:r>
        <w:rPr>
          <w:rStyle w:val="VerbatimChar"/>
        </w:rPr>
        <w:t xml:space="preserve">##  $ rain_coldestQuart      : num  128.72 392.51 25.29 8.05 79.09 ...</w:t>
      </w:r>
      <w:r>
        <w:br w:type="textWrapping"/>
      </w:r>
      <w:r>
        <w:rPr>
          <w:rStyle w:val="VerbatimChar"/>
        </w:rPr>
        <w:t xml:space="preserve">##  $ rain_driestMonth       : num  1.722 40.088 0.935 0.26 17.183 ...</w:t>
      </w:r>
      <w:r>
        <w:br w:type="textWrapping"/>
      </w:r>
      <w:r>
        <w:rPr>
          <w:rStyle w:val="VerbatimChar"/>
        </w:rPr>
        <w:t xml:space="preserve">##  $ rain_driestQuart       : num  8.3 138.15 6.09 4.43 60.49 ...</w:t>
      </w:r>
      <w:r>
        <w:br w:type="textWrapping"/>
      </w:r>
      <w:r>
        <w:rPr>
          <w:rStyle w:val="VerbatimChar"/>
        </w:rPr>
        <w:t xml:space="preserve">##  $ rain_mean_annual       : num  311.3 1151.1 79.5 1023.4 539.9 ...</w:t>
      </w:r>
      <w:r>
        <w:br w:type="textWrapping"/>
      </w:r>
      <w:r>
        <w:rPr>
          <w:rStyle w:val="VerbatimChar"/>
        </w:rPr>
        <w:t xml:space="preserve">##  $ rain_seasonailty       : num  91.6 38.5 67.1 91.5 48.3 ...</w:t>
      </w:r>
      <w:r>
        <w:br w:type="textWrapping"/>
      </w:r>
      <w:r>
        <w:rPr>
          <w:rStyle w:val="VerbatimChar"/>
        </w:rPr>
        <w:t xml:space="preserve">##  $ rain_warmestQuart      : num  12.69 138.33 9.51 318.54 183.14 ...</w:t>
      </w:r>
      <w:r>
        <w:br w:type="textWrapping"/>
      </w:r>
      <w:r>
        <w:rPr>
          <w:rStyle w:val="VerbatimChar"/>
        </w:rPr>
        <w:t xml:space="preserve">##  $ rain_wettestMonth      : num  67.8 159 13.4 202.2 79.2 ...</w:t>
      </w:r>
      <w:r>
        <w:br w:type="textWrapping"/>
      </w:r>
      <w:r>
        <w:rPr>
          <w:rStyle w:val="VerbatimChar"/>
        </w:rPr>
        <w:t xml:space="preserve">##  $ rain_wettestQuart      : num  175.8 435.9 33.3 524.3 211.7 ...</w:t>
      </w:r>
      <w:r>
        <w:br w:type="textWrapping"/>
      </w:r>
      <w:r>
        <w:rPr>
          <w:rStyle w:val="VerbatimChar"/>
        </w:rPr>
        <w:t xml:space="preserve">##  $ temp_annual_range      : num  40.3 27.1 36.5 21.5 26.8 ...</w:t>
      </w:r>
      <w:r>
        <w:br w:type="textWrapping"/>
      </w:r>
      <w:r>
        <w:rPr>
          <w:rStyle w:val="VerbatimChar"/>
        </w:rPr>
        <w:t xml:space="preserve">##  $ temp_coldestQuart      : num  -0.261 3.58 13.152 18.794 8.024 ...</w:t>
      </w:r>
      <w:r>
        <w:br w:type="textWrapping"/>
      </w:r>
      <w:r>
        <w:rPr>
          <w:rStyle w:val="VerbatimChar"/>
        </w:rPr>
        <w:t xml:space="preserve">##  $ temp_diurnal_range     : num  14.72 9.11 14.87 13.85 13.46 ...</w:t>
      </w:r>
      <w:r>
        <w:br w:type="textWrapping"/>
      </w:r>
      <w:r>
        <w:rPr>
          <w:rStyle w:val="VerbatimChar"/>
        </w:rPr>
        <w:t xml:space="preserve">##  $ temp_driestQuart       : num  21.1 19.6 26.9 18.9 11.1 ...</w:t>
      </w:r>
      <w:r>
        <w:br w:type="textWrapping"/>
      </w:r>
      <w:r>
        <w:rPr>
          <w:rStyle w:val="VerbatimChar"/>
        </w:rPr>
        <w:t xml:space="preserve">##  $ temp_max_warmestMonth  : num  32 26.3 41.5 31 28.2 ...</w:t>
      </w:r>
      <w:r>
        <w:br w:type="textWrapping"/>
      </w:r>
      <w:r>
        <w:rPr>
          <w:rStyle w:val="VerbatimChar"/>
        </w:rPr>
        <w:t xml:space="preserve">##  $ temp_mean_annual       : num  11.5 11.5 23 21.6 14.2 ...</w:t>
      </w:r>
      <w:r>
        <w:br w:type="textWrapping"/>
      </w:r>
      <w:r>
        <w:rPr>
          <w:rStyle w:val="VerbatimChar"/>
        </w:rPr>
        <w:t xml:space="preserve">##  $ temp_min_coldestMonth  : num  -8.312 -0.806 5.058 9.549 1.443 ...</w:t>
      </w:r>
      <w:r>
        <w:br w:type="textWrapping"/>
      </w:r>
      <w:r>
        <w:rPr>
          <w:rStyle w:val="VerbatimChar"/>
        </w:rPr>
        <w:t xml:space="preserve">##  $ temp_seasonality       : num  88.2 62.7 75.1 18.5 47.6 ...</w:t>
      </w:r>
      <w:r>
        <w:br w:type="textWrapping"/>
      </w:r>
      <w:r>
        <w:rPr>
          <w:rStyle w:val="VerbatimChar"/>
        </w:rPr>
        <w:t xml:space="preserve">##  $ temp_warmestQuart      : num  22.7 19.6 32.5 23.3 20.2 ...</w:t>
      </w:r>
      <w:r>
        <w:br w:type="textWrapping"/>
      </w:r>
      <w:r>
        <w:rPr>
          <w:rStyle w:val="VerbatimChar"/>
        </w:rPr>
        <w:t xml:space="preserve">##  $ temp_wettestQuart      : num  3.95 5.27 20.81 22.76 16.48 ...</w:t>
      </w:r>
      <w:r>
        <w:br w:type="textWrapping"/>
      </w:r>
      <w:r>
        <w:rPr>
          <w:rStyle w:val="VerbatimChar"/>
        </w:rPr>
        <w:t xml:space="preserve">##  $ wind                   : num  3.43 2.47 4.03 2.16 4.27 ...</w:t>
      </w:r>
      <w:r>
        <w:br w:type="textWrapping"/>
      </w:r>
      <w:r>
        <w:rPr>
          <w:rStyle w:val="VerbatimChar"/>
        </w:rPr>
        <w:t xml:space="preserve">##  $ cloudiness             : num  114.2 181.1 90.7 187.5 159 ...</w:t>
      </w:r>
    </w:p>
    <w:p>
      <w:pPr>
        <w:pStyle w:val="Compact"/>
        <w:numPr>
          <w:numId w:val="1002"/>
          <w:ilvl w:val="0"/>
        </w:numPr>
      </w:pPr>
      <w:r>
        <w:t xml:space="preserve">Research Question</w:t>
      </w:r>
    </w:p>
    <w:p>
      <w:pPr>
        <w:pStyle w:val="FirstParagraph"/>
      </w:pPr>
      <w:r>
        <w:t xml:space="preserve">How do the 137 countries differ on these variables?</w:t>
      </w:r>
    </w:p>
    <w:p>
      <w:pPr>
        <w:pStyle w:val="Heading2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There are multiple variables representing rain and Temp. Hence, for analysis purposes, lets choose annual mean for Rain and Temp.</w:t>
      </w:r>
    </w:p>
    <w:p>
      <w:pPr>
        <w:pStyle w:val="Heading3"/>
      </w:pPr>
      <w:bookmarkStart w:id="23" w:name="correlation-plot"/>
      <w:r>
        <w:t xml:space="preserve">Correlation Plot</w:t>
      </w:r>
      <w:bookmarkEnd w:id="23"/>
    </w:p>
    <w:p>
      <w:pPr>
        <w:pStyle w:val="FirstParagraph"/>
      </w:pPr>
      <w:r>
        <w:t xml:space="preserve">Visually analyze multicollinearity in the system.</w:t>
      </w:r>
    </w:p>
    <w:p>
      <w:pPr>
        <w:pStyle w:val="SourceCode"/>
      </w:pPr>
      <w:r>
        <w:rPr>
          <w:rStyle w:val="NormalTok"/>
        </w:rPr>
        <w:t xml:space="preserve">corr_result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(country_env_df_for_corr)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(corr_result,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'hclust'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addrect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identify-latent-components"/>
      <w:r>
        <w:t xml:space="preserve">Identify Latent Components</w:t>
      </w:r>
      <w:bookmarkEnd w:id="25"/>
    </w:p>
    <w:p>
      <w:pPr>
        <w:pStyle w:val="Heading4"/>
      </w:pPr>
      <w:bookmarkStart w:id="26" w:name="pca-with-inference"/>
      <w:r>
        <w:t xml:space="preserve">PCA (with Inference)</w:t>
      </w:r>
      <w:bookmarkEnd w:id="26"/>
    </w:p>
    <w:p>
      <w:pPr>
        <w:pStyle w:val="SourceCode"/>
      </w:pPr>
      <w:r>
        <w:rPr>
          <w:rStyle w:val="NormalTok"/>
        </w:rPr>
        <w:t xml:space="preserve">country_env_pca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tepBADA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country_env_df_for_pca,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country_env_df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Happiness_Rank, </w:t>
      </w:r>
      <w:r>
        <w:rPr>
          <w:rStyle w:val="DataTypeTok"/>
        </w:rPr>
        <w:t xml:space="preserve">graphs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country_env_pca_inf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tepBADA.inference.battery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country_env_df_for_pca,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DESIGN =</w:t>
      </w:r>
      <w:r>
        <w:rPr>
          <w:rStyle w:val="NormalTok"/>
        </w:rPr>
        <w:t xml:space="preserve"> country_env_df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Happiness_Rank, </w:t>
      </w:r>
      <w:r>
        <w:rPr>
          <w:rStyle w:val="DataTypeTok"/>
        </w:rPr>
        <w:t xml:space="preserve">graphs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"It is estimated that your iterations will take 0.04 minutes."</w:t>
      </w:r>
      <w:r>
        <w:br w:type="textWrapping"/>
      </w:r>
      <w:r>
        <w:rPr>
          <w:rStyle w:val="VerbatimChar"/>
        </w:rPr>
        <w:t xml:space="preserve">## [1] "R is not in interactive() mode. Resample-based tests will be conducted. Please take note of the progress bar."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===========================================================================</w:t>
      </w:r>
    </w:p>
    <w:p>
      <w:pPr>
        <w:pStyle w:val="FirstParagraph"/>
      </w:pPr>
      <w:r>
        <w:t xml:space="preserve">Now we have Factor scores and Loadings.</w:t>
      </w:r>
      <w:r>
        <w:t xml:space="preserve"> </w:t>
      </w:r>
      <w:r>
        <w:t xml:space="preserve">* Factor Scores are the new Data points w.r.t. new Components achieved with help of SVD.</w:t>
      </w:r>
      <w:r>
        <w:t xml:space="preserve"> </w:t>
      </w:r>
      <w:r>
        <w:t xml:space="preserve">* Loadings represent correlation between variables w.r.t the choosen Components. Can be interpreted in 3 ways</w:t>
      </w:r>
      <w:r>
        <w:t xml:space="preserve"> </w:t>
      </w:r>
      <w:r>
        <w:t xml:space="preserve">+ As slices of inertia of the contribution data table w.r.t. the choosen Components</w:t>
      </w:r>
      <w:r>
        <w:t xml:space="preserve"> </w:t>
      </w:r>
      <w:r>
        <w:t xml:space="preserve">+ As correlation between columns (features) of Original Data and Factor scores of each Components (latent features).</w:t>
      </w:r>
      <w:r>
        <w:t xml:space="preserve"> </w:t>
      </w:r>
      <w:r>
        <w:t xml:space="preserve">+ As coefficients of optimal linear combination i.e. Right Sigular Vectors (Q matrix of SVD)</w:t>
      </w:r>
      <w:r>
        <w:t xml:space="preserve"> </w:t>
      </w:r>
      <w:r>
        <w:t xml:space="preserve">#### Scree Plot</w:t>
      </w:r>
    </w:p>
    <w:p>
      <w:pPr>
        <w:pStyle w:val="Heading4"/>
      </w:pPr>
      <w:bookmarkStart w:id="27" w:name="scree-plot"/>
      <w:r>
        <w:t xml:space="preserve">Scree Plot</w:t>
      </w:r>
      <w:bookmarkEnd w:id="27"/>
    </w:p>
    <w:p>
      <w:pPr>
        <w:pStyle w:val="FirstParagraph"/>
      </w:pPr>
      <w:r>
        <w:t xml:space="preserve">Gives amount of information explained by corresponding component. Gives an intuition to decide which components best represent data in order to answer the research question.</w:t>
      </w:r>
    </w:p>
    <w:p>
      <w:pPr>
        <w:pStyle w:val="BodyText"/>
      </w:pPr>
      <w:r>
        <w:t xml:space="preserve">P.S. The most contribution component may not always be most useful for a given research question.</w:t>
      </w:r>
    </w:p>
    <w:p>
      <w:pPr>
        <w:pStyle w:val="SourceCode"/>
      </w:pPr>
      <w:r>
        <w:rPr>
          <w:rStyle w:val="NormalTok"/>
        </w:rPr>
        <w:t xml:space="preserve">PTCA4CATA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PlotScree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 =</w:t>
      </w:r>
      <w:r>
        <w:rPr>
          <w:rStyle w:val="NormalTok"/>
        </w:rPr>
        <w:t xml:space="preserve"> country_env_pca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#p.ev =  country_env_pca_inf$Inference.Data$components$p.vals,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'SCREE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plotKaiser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factor-scores"/>
      <w:r>
        <w:t xml:space="preserve">Factor Scores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With Tolerance Interval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2" w:name="loadings"/>
      <w:r>
        <w:t xml:space="preserve">Loadings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Component 1:</w:t>
      </w:r>
    </w:p>
    <w:p>
      <w:pPr>
        <w:pStyle w:val="Compact"/>
        <w:numPr>
          <w:numId w:val="1005"/>
          <w:ilvl w:val="1"/>
        </w:numPr>
      </w:pPr>
      <w:r>
        <w:t xml:space="preserve">Rows: Normal &amp; Happy</w:t>
      </w:r>
    </w:p>
    <w:p>
      <w:pPr>
        <w:pStyle w:val="Compact"/>
        <w:numPr>
          <w:numId w:val="1005"/>
          <w:ilvl w:val="1"/>
        </w:numPr>
      </w:pPr>
      <w:r>
        <w:t xml:space="preserve">Columns: Cloudiness &amp; Rain vs Cropland, Aspect, Elevation</w:t>
      </w:r>
    </w:p>
    <w:p>
      <w:pPr>
        <w:pStyle w:val="Compact"/>
        <w:numPr>
          <w:numId w:val="1005"/>
          <w:ilvl w:val="1"/>
        </w:numPr>
      </w:pPr>
      <w:r>
        <w:t xml:space="preserve">Interpret: People in countries with more Cloudiness, Trees and Rain tends to be happier.</w:t>
      </w:r>
    </w:p>
    <w:p>
      <w:pPr>
        <w:pStyle w:val="Compact"/>
        <w:numPr>
          <w:numId w:val="1004"/>
          <w:ilvl w:val="0"/>
        </w:numPr>
      </w:pPr>
      <w:r>
        <w:t xml:space="preserve">Component 7:</w:t>
      </w:r>
    </w:p>
    <w:p>
      <w:pPr>
        <w:pStyle w:val="Compact"/>
        <w:numPr>
          <w:numId w:val="1006"/>
          <w:ilvl w:val="1"/>
        </w:numPr>
      </w:pPr>
      <w:r>
        <w:t xml:space="preserve">Rows: Happy &amp; Unhappy</w:t>
      </w:r>
    </w:p>
    <w:p>
      <w:pPr>
        <w:pStyle w:val="Compact"/>
        <w:numPr>
          <w:numId w:val="1006"/>
          <w:ilvl w:val="1"/>
        </w:numPr>
      </w:pPr>
      <w:r>
        <w:t xml:space="preserve">Columns: Temp and Rain vs Accessibility and Cropland</w:t>
      </w:r>
    </w:p>
    <w:p>
      <w:pPr>
        <w:pStyle w:val="Compact"/>
        <w:numPr>
          <w:numId w:val="1006"/>
          <w:ilvl w:val="1"/>
        </w:numPr>
      </w:pPr>
      <w:r>
        <w:t xml:space="preserve">Interpret: Rain and Temp seems to be main reason for unhappiness and Cropland is important for Happiness.</w:t>
      </w:r>
    </w:p>
    <w:p>
      <w:pPr>
        <w:pStyle w:val="Compact"/>
        <w:numPr>
          <w:numId w:val="1004"/>
          <w:ilvl w:val="0"/>
        </w:numPr>
      </w:pPr>
      <w:r>
        <w:t xml:space="preserve">Component 9:</w:t>
      </w:r>
    </w:p>
    <w:p>
      <w:pPr>
        <w:pStyle w:val="Compact"/>
        <w:numPr>
          <w:numId w:val="1007"/>
          <w:ilvl w:val="1"/>
        </w:numPr>
      </w:pPr>
      <w:r>
        <w:t xml:space="preserve">Rows: Happy &amp; Very Happy</w:t>
      </w:r>
    </w:p>
    <w:p>
      <w:pPr>
        <w:pStyle w:val="Compact"/>
        <w:numPr>
          <w:numId w:val="1007"/>
          <w:ilvl w:val="1"/>
        </w:numPr>
      </w:pPr>
      <w:r>
        <w:t xml:space="preserve">Columns: Temp vs Rain</w:t>
      </w:r>
    </w:p>
    <w:p>
      <w:pPr>
        <w:pStyle w:val="Compact"/>
        <w:numPr>
          <w:numId w:val="1007"/>
          <w:ilvl w:val="1"/>
        </w:numPr>
      </w:pPr>
      <w:r>
        <w:t xml:space="preserve">Interpret: Rain and Temp seems to be main reason for Happiness.</w:t>
      </w:r>
      <w:r>
        <w:t xml:space="preserve"> </w:t>
      </w:r>
      <w:r>
        <w:rPr>
          <w:i/>
        </w:rPr>
        <w:t xml:space="preserve">This contradicts with Component 7 and 1</w:t>
      </w:r>
      <w:r>
        <w:t xml:space="preserve">.</w:t>
      </w:r>
    </w:p>
    <w:p>
      <w:pPr>
        <w:pStyle w:val="Heading4"/>
      </w:pPr>
      <w:bookmarkStart w:id="34" w:name="most-contributing-variables"/>
      <w:r>
        <w:t xml:space="preserve">Most Contributing Variables</w:t>
      </w:r>
      <w:bookmarkEnd w:id="34"/>
    </w:p>
    <w:p>
      <w:pPr>
        <w:pStyle w:val="Compact"/>
        <w:numPr>
          <w:numId w:val="1008"/>
          <w:ilvl w:val="0"/>
        </w:numPr>
      </w:pPr>
      <w:r>
        <w:t xml:space="preserve">With Bootstrap Ratio</w:t>
      </w:r>
    </w:p>
    <w:p>
      <w:pPr>
        <w:pStyle w:val="SourceCode"/>
      </w:pPr>
      <w:r>
        <w:rPr>
          <w:rStyle w:val="NormalTok"/>
        </w:rPr>
        <w:t xml:space="preserve">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country_env_pca_inf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Inference.Data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fj.boot.data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boot.ratios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laDim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ba001.BR1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PrettyBarPlot2</w:t>
      </w:r>
      <w:r>
        <w:rPr>
          <w:rStyle w:val="NormalTok"/>
        </w:rPr>
        <w:t xml:space="preserve">(BR[,laDim],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#color4bar = gplots::col2hex(col4J), # we need hex code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 ratio '</w:t>
      </w:r>
      <w:r>
        <w:rPr>
          <w:rStyle w:val="NormalTok"/>
        </w:rPr>
        <w:t xml:space="preserve">,laDim),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'Bootstrap ratios'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#ylim = c(1.2*min(BR[,laDim]), 1.2*max(BR[,laDim]))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(ba001.BR1)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permutation-test"/>
      <w:r>
        <w:t xml:space="preserve">Permutation Test</w:t>
      </w:r>
      <w:bookmarkEnd w:id="37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zeDim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pH1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country_env_pca_inf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Inference.Data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components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eigs.perm[,zeDim],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country_env_pca_inf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eigs[zeDim],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country_env_pca_inf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TExPosition.Data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eigs[zeDim]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needs to be set by hand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"Permutation Test for Eigenvalue "</w:t>
      </w:r>
      <w:r>
        <w:rPr>
          <w:rStyle w:val="NormalTok"/>
        </w:rPr>
        <w:t xml:space="preserve">,zeDim),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 "</w:t>
      </w:r>
      <w:r>
        <w:rPr>
          <w:rStyle w:val="NormalTok"/>
        </w:rPr>
        <w:t xml:space="preserve">,zeDim),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cutoffs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parallet-test"/>
      <w:r>
        <w:t xml:space="preserve">Parallet Test</w:t>
      </w:r>
      <w:bookmarkEnd w:id="40"/>
    </w:p>
    <w:p>
      <w:pPr>
        <w:pStyle w:val="SourceCode"/>
      </w:pPr>
      <w:r>
        <w:rPr>
          <w:rStyle w:val="NormalTok"/>
        </w:rPr>
        <w:t xml:space="preserve">country_env_pca_mc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data4PCCAR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monteCarlo.eigen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country_env_df_for_pca,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zeDim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pH1.p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prettyHist</w:t>
      </w:r>
      <w:r>
        <w:rPr>
          <w:rStyle w:val="NormalTok"/>
        </w:rPr>
        <w:t xml:space="preserve">(country_env_pca_mc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rand.eigs[,zeDim],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country_env_pca_mc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fixed.eigs[zeDim],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country_env_pca_mc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fixed.eigs[zeDim]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needs to set by hand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"Monte Carlo (Parallel) Test for Eigenvalue "</w:t>
      </w:r>
      <w:r>
        <w:rPr>
          <w:rStyle w:val="NormalTok"/>
        </w:rPr>
        <w:t xml:space="preserve">,zeDim),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 "</w:t>
      </w:r>
      <w:r>
        <w:rPr>
          <w:rStyle w:val="NormalTok"/>
        </w:rPr>
        <w:t xml:space="preserve">,zeDim),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cutoffs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3" w:name="bootstrap-test"/>
      <w:r>
        <w:t xml:space="preserve">Bootstrap Test</w:t>
      </w:r>
      <w:bookmarkEnd w:id="43"/>
    </w:p>
    <w:p>
      <w:pPr>
        <w:pStyle w:val="SourceCode"/>
      </w:pPr>
      <w:r>
        <w:rPr>
          <w:rStyle w:val="CommentTok"/>
        </w:rPr>
        <w:t xml:space="preserve">#country_env_pca_br &lt;- PTCA4CATA::Boot4Mean(country_env_pca$ExPosition.Data$fi, design = country_env_df$Happiness_Rank, niter=100, suppressProgressBar = FALSE)</w:t>
      </w:r>
      <w:r>
        <w:br w:type="textWrapping"/>
      </w:r>
      <w:r>
        <w:rPr>
          <w:rStyle w:val="NormalTok"/>
        </w:rPr>
        <w:t xml:space="preserve">country_env_pca_bs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data4PCCAR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boot.eigen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country_env_df_for_pca, </w:t>
      </w:r>
      <w:r>
        <w:rPr>
          <w:rStyle w:val="DataTypeTok"/>
        </w:rPr>
        <w:t xml:space="preserve">nIter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zeDim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prettyHist</w:t>
      </w:r>
      <w:r>
        <w:rPr>
          <w:rStyle w:val="NormalTok"/>
        </w:rPr>
        <w:t xml:space="preserve">(country_env_pca_bs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boot.eigs[,zeDim],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country_env_pca_bs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fixed.eigs[zeDim],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country_env_pca_bs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fixed.eigs[zeDim]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needs to set by hand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"Bootstrapped distribution for Eigenvalue "</w:t>
      </w:r>
      <w:r>
        <w:rPr>
          <w:rStyle w:val="NormalTok"/>
        </w:rPr>
        <w:t xml:space="preserve">,zeDim),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 "</w:t>
      </w:r>
      <w:r>
        <w:rPr>
          <w:rStyle w:val="NormalTok"/>
        </w:rPr>
        <w:t xml:space="preserve">,zeDim),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counts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cutoffs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1_Ritesh_Malaiya_BADA_Inference_World_env_var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Countries Environmental Data</dc:title>
  <dc:creator/>
  <cp:keywords/>
  <dcterms:created xsi:type="dcterms:W3CDTF">2018-11-10T20:39:44Z</dcterms:created>
  <dcterms:modified xsi:type="dcterms:W3CDTF">2018-11-10T20:39:44Z</dcterms:modified>
</cp:coreProperties>
</file>