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D82EA7" w14:textId="77777777" w:rsidR="00000000" w:rsidRDefault="00000000">
      <w:r>
        <w:t>Problem des verschwundenen PhotoImage Objekts nach Löschen des Video Players</w:t>
      </w:r>
    </w:p>
    <w:p w14:paraId="0F82B109" w14:textId="77777777" w:rsidR="00000000" w:rsidRDefault="00000000">
      <w:r>
        <w:t xml:space="preserve">tatsächlich gibt es nur ein einziges PhotoImage-Objekt, das offenbar auch dann weiter existiert, wenn das PIL-Image, aus dem es erzeugt wurde, nicht mehr da ist. Man muss nur canvas.itemVielleicht kannst Du es in Deine Wissenbasis aufnehmen. </w:t>
      </w:r>
    </w:p>
    <w:p w14:paraId="23CE5D1E" w14:textId="77777777" w:rsidR="00000000" w:rsidRDefault="00000000"/>
    <w:p w14:paraId="3ED7203D" w14:textId="77777777" w:rsidR="00000000" w:rsidRDefault="00000000">
      <w:r>
        <w:t>Verwaltung der Video Player und der Metadaten beim Scrolling</w:t>
      </w:r>
    </w:p>
    <w:p w14:paraId="5DFCA3EB" w14:textId="77777777" w:rsidR="00000000" w:rsidRDefault="00000000">
      <w:r>
        <w:t xml:space="preserve">Die Player beanspruchen sehr viel Speicher (&gt; 500 MB), so dass wir nur die Videoplayer der sichtbaren Images anzeigen. Dazu speichern wir am Thumbnail, ob das Bild / Video sichtbar ist. Außerdem gibt es ein Dict der zu einem Zeitpunkt sichtbaren Objekte,mit key = canvas-id und value = thumbnail. Wir verwenden die canvas-id als key, weil wir in is_visible die bbox für das canvas-Objekt benötigen. Das sollte aber kein Problem sein, weil wir ja keine Thumbnails löschen. Das passiert nur, wenn wir beispielsweise neu sortieren, aber dann werden ja auch die Ids neu vergeben, so dass alles wieder passt. Für jedes Objekt dieses Dict prüfen wir, ob es nach dem Scrollen immer noch sichtbar ist. Das machen wir, indem wir über das Dict der sichtbaren Images iterieren und prüfen, ob is_visible für die ID True zurückgibt. Falls nein, wird der Video Player gelöscht (wir verzichten auf ein eigenes „visible“-Attribut am thumbnail, da es gepflegt werden müsste und der bbox-Abgleich in is_visible schnell genug ist). Nach dem Scrollen ermitteln wir, welches Objekt als erstes (links) sichtbar ist. Die linke  Position ist canvas_x. Dazu verwenden wir get_thumbnail_by_position, das auf binäres Suchen umgestellt ist, damit es schnell geht. Ein kleines Detail: wir haben ja gaps zwischen den Images und wegen unseres Scroll-Verfahrens steht da möglichweise gar kein Image, sondern ein gap. Deshalb suchen wir statt mit Start mit Start – gap. Dann iterieren wir über die Liste der Thumbnails, beginnend mit dem ersten links, das wir gerade gefunden haben. Wir prüfen, ob der Player None ist. Falls None (noch nie angelegt oder gelöscht), legen wir einen neuen Player an. Das machen wir für alle Images rechts, solange is_visible True ergibt. </w:t>
      </w:r>
    </w:p>
    <w:p w14:paraId="40294D75" w14:textId="77777777" w:rsidR="00000000" w:rsidRDefault="00000000">
      <w:r>
        <w:t xml:space="preserve">Das dict der sichtbaren thumbnails bauen wir nach dem scrolling neu auf. </w:t>
      </w:r>
    </w:p>
    <w:p w14:paraId="0B8D483D" w14:textId="77777777" w:rsidR="00000000" w:rsidRDefault="00000000">
      <w:r>
        <w:t>Wir müssen noch in xview anpassen: Am Ende wird ein itemconfig auf alle thumbnails gemacht, das dürfen wir nur für die in der neu aufgebauten dict visible machen!</w:t>
      </w:r>
    </w:p>
    <w:p w14:paraId="4619119E" w14:textId="77777777" w:rsidR="00000000" w:rsidRDefault="00000000"/>
    <w:p w14:paraId="4AC5C2D9" w14:textId="77777777" w:rsidR="00000000" w:rsidRDefault="00000000">
      <w:pPr>
        <w:rPr>
          <w:color w:val="FF3333"/>
        </w:rPr>
      </w:pPr>
      <w:r>
        <w:rPr>
          <w:color w:val="FF3333"/>
        </w:rPr>
        <w:t>Kleines Problem: wenn wir zuerst jpegs anzeigen und dann Videos, startet das Video nicht, wenn man mit der Maus darüber fährt und „Restart“ ist ausgegraut. Es liegt daran, dass der Player nach dem Anlegen wieder gelöscht wurde, weil is_visible False zurückgibt. Entweder funktioniert die Funktion is_visible nicht oder es wird eine falsche (veraltete?) ID übergeben.</w:t>
      </w:r>
    </w:p>
    <w:p w14:paraId="1FD0E09E" w14:textId="77777777" w:rsidR="00000000" w:rsidRDefault="00000000">
      <w:pPr>
        <w:rPr>
          <w:color w:val="FF3333"/>
        </w:rPr>
      </w:pPr>
      <w:r>
        <w:rPr>
          <w:color w:val="FF3333"/>
        </w:rPr>
        <w:lastRenderedPageBreak/>
        <w:t>Lösung: nach dem Scrollen ist die canvas bbox natürlich eine andere. Da wir die Videos aber am Anfang einfügen, sind diese (teilweise) scheinbar nicht mehr sichtbar. Deshalb scrollen wir am Beginn von display_images nach 0.</w:t>
      </w:r>
    </w:p>
    <w:p w14:paraId="2B45C273" w14:textId="77777777" w:rsidR="00000000" w:rsidRDefault="00000000">
      <w:pPr>
        <w:rPr>
          <w:color w:val="FF3333"/>
        </w:rPr>
      </w:pPr>
    </w:p>
    <w:p w14:paraId="2E418055" w14:textId="77777777" w:rsidR="00000000" w:rsidRDefault="00000000">
      <w:r>
        <w:t xml:space="preserve">Für jedes sichtbare prüfen wir, ob die Metadaten schon am Thumbnail vorhanden sind. Falls nicht, lesen wir sie ein und speichern sie am Thumbnail. Das müssen wir auch nach dem Anlegen machen, wenn nicht gescrollt wird, damit die Metadaten für die Images auch zur Verfügung stehen. Also brauchen wir dafür eine eigene Funktion (get_metadata), die wir nach display_images und nach jedem Scrollen aufrufen. </w:t>
      </w:r>
    </w:p>
    <w:p w14:paraId="21E50C74" w14:textId="77777777" w:rsidR="00000000" w:rsidRDefault="00000000"/>
    <w:p w14:paraId="6B1B943B" w14:textId="77777777" w:rsidR="00000000" w:rsidRDefault="00000000">
      <w:r>
        <w:t>Im Tooltip zeigen wir die wichtigsten Metadaten an. Im Kontextmenü machen wir einen neuen Eintrag „show metadata“, der ein eigenes Window mit einer Tabelle öffnet. Die zeigt alle Metadaten, auch wenn sie nicht existieren (z.B. für GPS-Daten, Videodaten), damit der Anwender ein einheitliches Bild bekommt und z.B. erkennen kann, dass es sowas wie GPS-Daten überhaupt gibt.</w:t>
      </w:r>
    </w:p>
    <w:p w14:paraId="1C129053" w14:textId="77777777" w:rsidR="00C45F17" w:rsidRDefault="00C45F17"/>
    <w:sectPr w:rsidR="00C45F17">
      <w:pgSz w:w="11906" w:h="16838"/>
      <w:pgMar w:top="1417" w:right="1417" w:bottom="1134" w:left="1417" w:header="720" w:footer="720" w:gutter="0"/>
      <w:cols w:space="720"/>
      <w:docGrid w:linePitch="360" w:charSpace="-61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font1307">
    <w:altName w:val="Calibri"/>
    <w:charset w:val="00"/>
    <w:family w:val="auto"/>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187331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Standard"/>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5BA3"/>
    <w:rsid w:val="00215BA3"/>
    <w:rsid w:val="00277B25"/>
    <w:rsid w:val="00C45F1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65774F2A"/>
  <w15:chartTrackingRefBased/>
  <w15:docId w15:val="{687ED150-74D2-4741-8DCD-F030D2AE5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uppressAutoHyphens/>
      <w:spacing w:after="160" w:line="276" w:lineRule="auto"/>
    </w:pPr>
    <w:rPr>
      <w:rFonts w:ascii="Aptos" w:eastAsia="SimSun" w:hAnsi="Aptos" w:cs="font1307"/>
      <w:kern w:val="1"/>
      <w:sz w:val="24"/>
      <w:szCs w:val="24"/>
      <w:lang w:eastAsia="ar-SA"/>
    </w:rPr>
  </w:style>
  <w:style w:type="paragraph" w:styleId="berschrift1">
    <w:name w:val="heading 1"/>
    <w:basedOn w:val="Standard"/>
    <w:next w:val="Textkrper"/>
    <w:qFormat/>
    <w:pPr>
      <w:keepNext/>
      <w:keepLines/>
      <w:numPr>
        <w:numId w:val="1"/>
      </w:numPr>
      <w:spacing w:before="360" w:after="80"/>
      <w:outlineLvl w:val="0"/>
    </w:pPr>
    <w:rPr>
      <w:rFonts w:ascii="Aptos Display" w:hAnsi="Aptos Display"/>
      <w:color w:val="0F4761"/>
      <w:sz w:val="40"/>
      <w:szCs w:val="40"/>
    </w:rPr>
  </w:style>
  <w:style w:type="paragraph" w:styleId="berschrift2">
    <w:name w:val="heading 2"/>
    <w:basedOn w:val="Standard"/>
    <w:next w:val="Textkrper"/>
    <w:qFormat/>
    <w:pPr>
      <w:keepNext/>
      <w:keepLines/>
      <w:numPr>
        <w:ilvl w:val="1"/>
        <w:numId w:val="1"/>
      </w:numPr>
      <w:spacing w:before="160" w:after="80"/>
      <w:outlineLvl w:val="1"/>
    </w:pPr>
    <w:rPr>
      <w:rFonts w:ascii="Aptos Display" w:hAnsi="Aptos Display"/>
      <w:color w:val="0F4761"/>
      <w:sz w:val="32"/>
      <w:szCs w:val="32"/>
    </w:rPr>
  </w:style>
  <w:style w:type="paragraph" w:styleId="berschrift3">
    <w:name w:val="heading 3"/>
    <w:basedOn w:val="Standard"/>
    <w:next w:val="Textkrper"/>
    <w:qFormat/>
    <w:pPr>
      <w:keepNext/>
      <w:keepLines/>
      <w:numPr>
        <w:ilvl w:val="2"/>
        <w:numId w:val="1"/>
      </w:numPr>
      <w:spacing w:before="160" w:after="80"/>
      <w:outlineLvl w:val="2"/>
    </w:pPr>
    <w:rPr>
      <w:color w:val="0F4761"/>
      <w:sz w:val="28"/>
      <w:szCs w:val="28"/>
    </w:rPr>
  </w:style>
  <w:style w:type="paragraph" w:styleId="berschrift4">
    <w:name w:val="heading 4"/>
    <w:basedOn w:val="Standard"/>
    <w:next w:val="Textkrper"/>
    <w:qFormat/>
    <w:pPr>
      <w:keepNext/>
      <w:keepLines/>
      <w:numPr>
        <w:ilvl w:val="3"/>
        <w:numId w:val="1"/>
      </w:numPr>
      <w:spacing w:before="80" w:after="40"/>
      <w:outlineLvl w:val="3"/>
    </w:pPr>
    <w:rPr>
      <w:i/>
      <w:iCs/>
      <w:color w:val="0F4761"/>
    </w:rPr>
  </w:style>
  <w:style w:type="paragraph" w:styleId="berschrift5">
    <w:name w:val="heading 5"/>
    <w:basedOn w:val="Standard"/>
    <w:next w:val="Textkrper"/>
    <w:qFormat/>
    <w:pPr>
      <w:keepNext/>
      <w:keepLines/>
      <w:numPr>
        <w:ilvl w:val="4"/>
        <w:numId w:val="1"/>
      </w:numPr>
      <w:spacing w:before="80" w:after="40"/>
      <w:outlineLvl w:val="4"/>
    </w:pPr>
    <w:rPr>
      <w:color w:val="0F4761"/>
    </w:rPr>
  </w:style>
  <w:style w:type="paragraph" w:styleId="berschrift6">
    <w:name w:val="heading 6"/>
    <w:basedOn w:val="Standard"/>
    <w:next w:val="Textkrper"/>
    <w:qFormat/>
    <w:pPr>
      <w:keepNext/>
      <w:keepLines/>
      <w:numPr>
        <w:ilvl w:val="5"/>
        <w:numId w:val="1"/>
      </w:numPr>
      <w:spacing w:before="40" w:after="0"/>
      <w:outlineLvl w:val="5"/>
    </w:pPr>
    <w:rPr>
      <w:i/>
      <w:iCs/>
      <w:color w:val="595959"/>
    </w:rPr>
  </w:style>
  <w:style w:type="paragraph" w:styleId="berschrift7">
    <w:name w:val="heading 7"/>
    <w:basedOn w:val="Standard"/>
    <w:next w:val="Textkrper"/>
    <w:qFormat/>
    <w:pPr>
      <w:keepNext/>
      <w:keepLines/>
      <w:numPr>
        <w:ilvl w:val="6"/>
        <w:numId w:val="1"/>
      </w:numPr>
      <w:spacing w:before="40" w:after="0"/>
      <w:outlineLvl w:val="6"/>
    </w:pPr>
    <w:rPr>
      <w:color w:val="595959"/>
    </w:rPr>
  </w:style>
  <w:style w:type="paragraph" w:styleId="berschrift8">
    <w:name w:val="heading 8"/>
    <w:basedOn w:val="Standard"/>
    <w:next w:val="Textkrper"/>
    <w:qFormat/>
    <w:pPr>
      <w:keepNext/>
      <w:keepLines/>
      <w:numPr>
        <w:ilvl w:val="7"/>
        <w:numId w:val="1"/>
      </w:numPr>
      <w:spacing w:after="0"/>
      <w:outlineLvl w:val="7"/>
    </w:pPr>
    <w:rPr>
      <w:i/>
      <w:iCs/>
      <w:color w:val="272727"/>
    </w:rPr>
  </w:style>
  <w:style w:type="paragraph" w:styleId="berschrift9">
    <w:name w:val="heading 9"/>
    <w:basedOn w:val="Standard"/>
    <w:next w:val="Textkrper"/>
    <w:qFormat/>
    <w:pPr>
      <w:keepNext/>
      <w:keepLines/>
      <w:numPr>
        <w:ilvl w:val="8"/>
        <w:numId w:val="1"/>
      </w:numPr>
      <w:spacing w:after="0"/>
      <w:outlineLvl w:val="8"/>
    </w:pPr>
    <w:rPr>
      <w:color w:val="272727"/>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DefaultParagraphFont">
    <w:name w:val="Default Paragraph Font"/>
  </w:style>
  <w:style w:type="character" w:customStyle="1" w:styleId="berschrift1Zchn">
    <w:name w:val="Überschrift 1 Zchn"/>
    <w:basedOn w:val="DefaultParagraphFont"/>
    <w:rPr>
      <w:rFonts w:ascii="Aptos Display" w:hAnsi="Aptos Display" w:cs="font1307"/>
      <w:color w:val="0F4761"/>
      <w:sz w:val="40"/>
      <w:szCs w:val="40"/>
    </w:rPr>
  </w:style>
  <w:style w:type="character" w:customStyle="1" w:styleId="berschrift2Zchn">
    <w:name w:val="Überschrift 2 Zchn"/>
    <w:basedOn w:val="DefaultParagraphFont"/>
    <w:rPr>
      <w:rFonts w:ascii="Aptos Display" w:hAnsi="Aptos Display" w:cs="font1307"/>
      <w:color w:val="0F4761"/>
      <w:sz w:val="32"/>
      <w:szCs w:val="32"/>
    </w:rPr>
  </w:style>
  <w:style w:type="character" w:customStyle="1" w:styleId="berschrift3Zchn">
    <w:name w:val="Überschrift 3 Zchn"/>
    <w:basedOn w:val="DefaultParagraphFont"/>
    <w:rPr>
      <w:rFonts w:cs="font1307"/>
      <w:color w:val="0F4761"/>
      <w:sz w:val="28"/>
      <w:szCs w:val="28"/>
    </w:rPr>
  </w:style>
  <w:style w:type="character" w:customStyle="1" w:styleId="berschrift4Zchn">
    <w:name w:val="Überschrift 4 Zchn"/>
    <w:basedOn w:val="DefaultParagraphFont"/>
    <w:rPr>
      <w:rFonts w:cs="font1307"/>
      <w:i/>
      <w:iCs/>
      <w:color w:val="0F4761"/>
    </w:rPr>
  </w:style>
  <w:style w:type="character" w:customStyle="1" w:styleId="berschrift5Zchn">
    <w:name w:val="Überschrift 5 Zchn"/>
    <w:basedOn w:val="DefaultParagraphFont"/>
    <w:rPr>
      <w:rFonts w:cs="font1307"/>
      <w:color w:val="0F4761"/>
    </w:rPr>
  </w:style>
  <w:style w:type="character" w:customStyle="1" w:styleId="berschrift6Zchn">
    <w:name w:val="Überschrift 6 Zchn"/>
    <w:basedOn w:val="DefaultParagraphFont"/>
    <w:rPr>
      <w:rFonts w:cs="font1307"/>
      <w:i/>
      <w:iCs/>
      <w:color w:val="595959"/>
    </w:rPr>
  </w:style>
  <w:style w:type="character" w:customStyle="1" w:styleId="berschrift7Zchn">
    <w:name w:val="Überschrift 7 Zchn"/>
    <w:basedOn w:val="DefaultParagraphFont"/>
    <w:rPr>
      <w:rFonts w:cs="font1307"/>
      <w:color w:val="595959"/>
    </w:rPr>
  </w:style>
  <w:style w:type="character" w:customStyle="1" w:styleId="berschrift8Zchn">
    <w:name w:val="Überschrift 8 Zchn"/>
    <w:basedOn w:val="DefaultParagraphFont"/>
    <w:rPr>
      <w:rFonts w:cs="font1307"/>
      <w:i/>
      <w:iCs/>
      <w:color w:val="272727"/>
    </w:rPr>
  </w:style>
  <w:style w:type="character" w:customStyle="1" w:styleId="berschrift9Zchn">
    <w:name w:val="Überschrift 9 Zchn"/>
    <w:basedOn w:val="DefaultParagraphFont"/>
    <w:rPr>
      <w:rFonts w:cs="font1307"/>
      <w:color w:val="272727"/>
    </w:rPr>
  </w:style>
  <w:style w:type="character" w:customStyle="1" w:styleId="TitelZchn">
    <w:name w:val="Titel Zchn"/>
    <w:basedOn w:val="DefaultParagraphFont"/>
    <w:rPr>
      <w:rFonts w:ascii="Aptos Display" w:hAnsi="Aptos Display" w:cs="font1307"/>
      <w:spacing w:val="-10"/>
      <w:kern w:val="1"/>
      <w:sz w:val="56"/>
      <w:szCs w:val="56"/>
    </w:rPr>
  </w:style>
  <w:style w:type="character" w:customStyle="1" w:styleId="UntertitelZchn">
    <w:name w:val="Untertitel Zchn"/>
    <w:basedOn w:val="DefaultParagraphFont"/>
    <w:rPr>
      <w:rFonts w:cs="font1307"/>
      <w:color w:val="595959"/>
      <w:spacing w:val="15"/>
      <w:sz w:val="28"/>
      <w:szCs w:val="28"/>
    </w:rPr>
  </w:style>
  <w:style w:type="character" w:customStyle="1" w:styleId="ZitatZchn">
    <w:name w:val="Zitat Zchn"/>
    <w:basedOn w:val="DefaultParagraphFont"/>
    <w:rPr>
      <w:i/>
      <w:iCs/>
      <w:color w:val="404040"/>
    </w:rPr>
  </w:style>
  <w:style w:type="character" w:customStyle="1" w:styleId="IntenseEmphasis">
    <w:name w:val="Intense Emphasis"/>
    <w:basedOn w:val="DefaultParagraphFont"/>
    <w:rPr>
      <w:i/>
      <w:iCs/>
      <w:color w:val="0F4761"/>
    </w:rPr>
  </w:style>
  <w:style w:type="character" w:customStyle="1" w:styleId="IntensivesZitatZchn">
    <w:name w:val="Intensives Zitat Zchn"/>
    <w:basedOn w:val="DefaultParagraphFont"/>
    <w:rPr>
      <w:i/>
      <w:iCs/>
      <w:color w:val="0F4761"/>
    </w:rPr>
  </w:style>
  <w:style w:type="character" w:customStyle="1" w:styleId="IntenseReference">
    <w:name w:val="Intense Reference"/>
    <w:basedOn w:val="DefaultParagraphFont"/>
    <w:rPr>
      <w:b/>
      <w:bCs/>
      <w:smallCaps/>
      <w:color w:val="0F4761"/>
      <w:spacing w:val="5"/>
    </w:rPr>
  </w:style>
  <w:style w:type="paragraph" w:customStyle="1" w:styleId="berschrift">
    <w:name w:val="Überschrift"/>
    <w:basedOn w:val="Standard"/>
    <w:next w:val="Textkrper"/>
    <w:pPr>
      <w:keepNext/>
      <w:spacing w:before="240" w:after="120"/>
    </w:pPr>
    <w:rPr>
      <w:rFonts w:ascii="Arial" w:eastAsia="Microsoft YaHei" w:hAnsi="Arial" w:cs="Lucida Sans"/>
      <w:sz w:val="28"/>
      <w:szCs w:val="28"/>
    </w:rPr>
  </w:style>
  <w:style w:type="paragraph" w:styleId="Textkrper">
    <w:name w:val="Body Text"/>
    <w:basedOn w:val="Standard"/>
    <w:pPr>
      <w:spacing w:after="120"/>
    </w:pPr>
  </w:style>
  <w:style w:type="paragraph" w:styleId="Liste">
    <w:name w:val="List"/>
    <w:basedOn w:val="Textkrper"/>
    <w:rPr>
      <w:rFonts w:cs="Lucida Sans"/>
    </w:rPr>
  </w:style>
  <w:style w:type="paragraph" w:customStyle="1" w:styleId="Beschriftung1">
    <w:name w:val="Beschriftung1"/>
    <w:basedOn w:val="Standard"/>
    <w:pPr>
      <w:suppressLineNumbers/>
      <w:spacing w:before="120" w:after="120"/>
    </w:pPr>
    <w:rPr>
      <w:rFonts w:cs="Lucida Sans"/>
      <w:i/>
      <w:iCs/>
    </w:rPr>
  </w:style>
  <w:style w:type="paragraph" w:customStyle="1" w:styleId="Verzeichnis">
    <w:name w:val="Verzeichnis"/>
    <w:basedOn w:val="Standard"/>
    <w:pPr>
      <w:suppressLineNumbers/>
    </w:pPr>
    <w:rPr>
      <w:rFonts w:cs="Lucida Sans"/>
    </w:rPr>
  </w:style>
  <w:style w:type="paragraph" w:styleId="Titel">
    <w:name w:val="Title"/>
    <w:basedOn w:val="Standard"/>
    <w:next w:val="Untertitel"/>
    <w:qFormat/>
    <w:pPr>
      <w:spacing w:after="80" w:line="100" w:lineRule="atLeast"/>
    </w:pPr>
    <w:rPr>
      <w:rFonts w:ascii="Aptos Display" w:hAnsi="Aptos Display"/>
      <w:b/>
      <w:bCs/>
      <w:spacing w:val="-10"/>
      <w:sz w:val="56"/>
      <w:szCs w:val="56"/>
    </w:rPr>
  </w:style>
  <w:style w:type="paragraph" w:styleId="Untertitel">
    <w:name w:val="Subtitle"/>
    <w:basedOn w:val="Standard"/>
    <w:next w:val="Textkrper"/>
    <w:qFormat/>
    <w:rPr>
      <w:i/>
      <w:iCs/>
      <w:color w:val="595959"/>
      <w:spacing w:val="15"/>
      <w:sz w:val="28"/>
      <w:szCs w:val="28"/>
    </w:rPr>
  </w:style>
  <w:style w:type="paragraph" w:customStyle="1" w:styleId="Quote">
    <w:name w:val="Quote"/>
    <w:basedOn w:val="Standard"/>
    <w:pPr>
      <w:spacing w:before="160"/>
      <w:jc w:val="center"/>
    </w:pPr>
    <w:rPr>
      <w:i/>
      <w:iCs/>
      <w:color w:val="404040"/>
    </w:rPr>
  </w:style>
  <w:style w:type="paragraph" w:customStyle="1" w:styleId="ListParagraph">
    <w:name w:val="List Paragraph"/>
    <w:basedOn w:val="Standard"/>
    <w:pPr>
      <w:ind w:left="720"/>
    </w:pPr>
  </w:style>
  <w:style w:type="paragraph" w:customStyle="1" w:styleId="IntenseQuote">
    <w:name w:val="Intense Quote"/>
    <w:basedOn w:val="Standard"/>
    <w:pPr>
      <w:pBdr>
        <w:top w:val="single" w:sz="4" w:space="10" w:color="008080"/>
        <w:bottom w:val="single" w:sz="4" w:space="10" w:color="008080"/>
      </w:pBdr>
      <w:spacing w:before="360" w:after="360"/>
      <w:ind w:left="864" w:right="864"/>
      <w:jc w:val="center"/>
    </w:pPr>
    <w:rPr>
      <w:i/>
      <w:iCs/>
      <w:color w:val="0F476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510</Words>
  <Characters>3219</Characters>
  <Application>Microsoft Office Word</Application>
  <DocSecurity>0</DocSecurity>
  <Lines>26</Lines>
  <Paragraphs>7</Paragraphs>
  <ScaleCrop>false</ScaleCrop>
  <Company/>
  <LinksUpToDate>false</LinksUpToDate>
  <CharactersWithSpaces>3722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Rolf Meyer</dc:creator>
  <cp:keywords/>
  <cp:lastModifiedBy>Rolf Meyer</cp:lastModifiedBy>
  <cp:revision>2</cp:revision>
  <cp:lastPrinted>1601-01-01T00:00:00Z</cp:lastPrinted>
  <dcterms:created xsi:type="dcterms:W3CDTF">2026-06-10T15:55:00Z</dcterms:created>
  <dcterms:modified xsi:type="dcterms:W3CDTF">2026-06-10T15:55:00Z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