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4C1A52" w14:textId="77777777" w:rsidR="00790F32" w:rsidRPr="00880566" w:rsidRDefault="00D954AF" w:rsidP="00D954AF">
      <w:pPr>
        <w:rPr>
          <w:rFonts w:asciiTheme="minorHAnsi" w:hAnsiTheme="minorHAnsi"/>
          <w:b/>
          <w:color w:val="000000"/>
          <w:sz w:val="22"/>
          <w:szCs w:val="22"/>
        </w:rPr>
      </w:pPr>
      <w:r w:rsidRPr="00880566">
        <w:rPr>
          <w:rFonts w:asciiTheme="minorHAnsi" w:hAnsiTheme="minorHAnsi"/>
          <w:noProof/>
          <w:color w:val="2B579A"/>
          <w:sz w:val="22"/>
          <w:szCs w:val="22"/>
          <w:shd w:val="clear" w:color="auto" w:fill="E6E6E6"/>
        </w:rPr>
        <w:drawing>
          <wp:inline distT="0" distB="0" distL="0" distR="0" wp14:anchorId="28707080" wp14:editId="7C98B93C">
            <wp:extent cx="1447800" cy="609600"/>
            <wp:effectExtent l="0" t="0" r="0" b="0"/>
            <wp:docPr id="1" name="Picture 1" descr="C:\Users\bxb235\Desktop\PS_HOR_RGB_2C_forToolk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xb235\Desktop\PS_HOR_RGB_2C_forToolki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7800" cy="609600"/>
                    </a:xfrm>
                    <a:prstGeom prst="rect">
                      <a:avLst/>
                    </a:prstGeom>
                    <a:noFill/>
                    <a:ln>
                      <a:noFill/>
                    </a:ln>
                  </pic:spPr>
                </pic:pic>
              </a:graphicData>
            </a:graphic>
          </wp:inline>
        </w:drawing>
      </w:r>
      <w:r w:rsidR="00710936" w:rsidRPr="00880566">
        <w:rPr>
          <w:rFonts w:asciiTheme="minorHAnsi" w:hAnsiTheme="minorHAnsi"/>
          <w:b/>
          <w:color w:val="000000"/>
          <w:sz w:val="22"/>
          <w:szCs w:val="22"/>
        </w:rPr>
        <w:t xml:space="preserve">                                                                                       </w:t>
      </w:r>
    </w:p>
    <w:p w14:paraId="2F685ECD" w14:textId="77777777" w:rsidR="00F30FAF" w:rsidRPr="00C4767A" w:rsidRDefault="006378E8" w:rsidP="00F30FAF">
      <w:pPr>
        <w:jc w:val="center"/>
        <w:rPr>
          <w:rFonts w:asciiTheme="minorHAnsi" w:hAnsiTheme="minorHAnsi"/>
          <w:b/>
          <w:color w:val="000000"/>
          <w:sz w:val="32"/>
          <w:szCs w:val="32"/>
        </w:rPr>
      </w:pPr>
      <w:r w:rsidRPr="00C4767A">
        <w:rPr>
          <w:rFonts w:asciiTheme="minorHAnsi" w:hAnsiTheme="minorHAnsi"/>
          <w:b/>
          <w:color w:val="000000"/>
          <w:sz w:val="32"/>
          <w:szCs w:val="32"/>
        </w:rPr>
        <w:t>HRP-5</w:t>
      </w:r>
      <w:r w:rsidR="00052BC1" w:rsidRPr="00C4767A">
        <w:rPr>
          <w:rFonts w:asciiTheme="minorHAnsi" w:hAnsiTheme="minorHAnsi"/>
          <w:b/>
          <w:color w:val="000000"/>
          <w:sz w:val="32"/>
          <w:szCs w:val="32"/>
        </w:rPr>
        <w:t>91</w:t>
      </w:r>
      <w:r w:rsidRPr="00C4767A">
        <w:rPr>
          <w:rFonts w:asciiTheme="minorHAnsi" w:hAnsiTheme="minorHAnsi"/>
          <w:b/>
          <w:color w:val="000000"/>
          <w:sz w:val="32"/>
          <w:szCs w:val="32"/>
        </w:rPr>
        <w:t xml:space="preserve"> - </w:t>
      </w:r>
      <w:r w:rsidR="0082199B" w:rsidRPr="00C4767A">
        <w:rPr>
          <w:rFonts w:asciiTheme="minorHAnsi" w:hAnsiTheme="minorHAnsi"/>
          <w:b/>
          <w:color w:val="000000"/>
          <w:sz w:val="32"/>
          <w:szCs w:val="32"/>
        </w:rPr>
        <w:t>Protocol for</w:t>
      </w:r>
      <w:r w:rsidR="00F30FAF" w:rsidRPr="00C4767A">
        <w:rPr>
          <w:rFonts w:asciiTheme="minorHAnsi" w:hAnsiTheme="minorHAnsi"/>
          <w:b/>
          <w:color w:val="000000"/>
          <w:sz w:val="32"/>
          <w:szCs w:val="32"/>
        </w:rPr>
        <w:t xml:space="preserve"> </w:t>
      </w:r>
    </w:p>
    <w:p w14:paraId="5209AB20" w14:textId="77777777" w:rsidR="00C030B7" w:rsidRPr="00C4767A" w:rsidRDefault="00881241" w:rsidP="00F30FAF">
      <w:pPr>
        <w:jc w:val="center"/>
        <w:rPr>
          <w:rFonts w:asciiTheme="minorHAnsi" w:hAnsiTheme="minorHAnsi"/>
          <w:b/>
          <w:color w:val="000000"/>
          <w:sz w:val="32"/>
          <w:szCs w:val="32"/>
        </w:rPr>
      </w:pPr>
      <w:r w:rsidRPr="00C4767A">
        <w:rPr>
          <w:rFonts w:asciiTheme="minorHAnsi" w:hAnsiTheme="minorHAnsi"/>
          <w:b/>
          <w:color w:val="000000"/>
          <w:sz w:val="32"/>
          <w:szCs w:val="32"/>
        </w:rPr>
        <w:t xml:space="preserve">Human </w:t>
      </w:r>
      <w:r w:rsidR="006228A1" w:rsidRPr="00C4767A">
        <w:rPr>
          <w:rFonts w:asciiTheme="minorHAnsi" w:hAnsiTheme="minorHAnsi"/>
          <w:b/>
          <w:color w:val="000000"/>
          <w:sz w:val="32"/>
          <w:szCs w:val="32"/>
        </w:rPr>
        <w:t>Subject</w:t>
      </w:r>
      <w:r w:rsidRPr="00C4767A">
        <w:rPr>
          <w:rFonts w:asciiTheme="minorHAnsi" w:hAnsiTheme="minorHAnsi"/>
          <w:b/>
          <w:color w:val="000000"/>
          <w:sz w:val="32"/>
          <w:szCs w:val="32"/>
        </w:rPr>
        <w:t xml:space="preserve"> Research</w:t>
      </w:r>
    </w:p>
    <w:p w14:paraId="57F6BD7F" w14:textId="77777777" w:rsidR="00F30FAF" w:rsidRPr="00880566" w:rsidRDefault="00F30FAF" w:rsidP="004026EB">
      <w:pPr>
        <w:rPr>
          <w:rFonts w:asciiTheme="minorHAnsi" w:hAnsiTheme="minorHAnsi"/>
          <w:b/>
          <w:color w:val="000000"/>
          <w:sz w:val="22"/>
          <w:szCs w:val="22"/>
        </w:rPr>
      </w:pPr>
    </w:p>
    <w:p w14:paraId="2FD086EE" w14:textId="77777777" w:rsidR="00790F32" w:rsidRPr="00880566" w:rsidRDefault="00790F32" w:rsidP="004026EB">
      <w:pPr>
        <w:rPr>
          <w:rFonts w:asciiTheme="minorHAnsi" w:hAnsiTheme="minorHAnsi"/>
          <w:b/>
          <w:color w:val="000000"/>
          <w:sz w:val="22"/>
          <w:szCs w:val="22"/>
        </w:rPr>
      </w:pPr>
      <w:r w:rsidRPr="00880566">
        <w:rPr>
          <w:rFonts w:asciiTheme="minorHAnsi" w:hAnsiTheme="minorHAnsi"/>
          <w:b/>
          <w:color w:val="000000"/>
          <w:sz w:val="22"/>
          <w:szCs w:val="22"/>
        </w:rPr>
        <w:t>Protocol Title:</w:t>
      </w:r>
    </w:p>
    <w:p w14:paraId="6DD53179" w14:textId="77777777" w:rsidR="00790F32" w:rsidRPr="0002203D" w:rsidRDefault="00790F32" w:rsidP="004026EB">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HAnsi" w:hAnsiTheme="minorHAnsi"/>
          <w:color w:val="000000"/>
          <w:sz w:val="22"/>
          <w:szCs w:val="22"/>
        </w:rPr>
      </w:pPr>
      <w:r w:rsidRPr="0002203D">
        <w:rPr>
          <w:rFonts w:asciiTheme="minorHAnsi" w:hAnsiTheme="minorHAnsi"/>
          <w:sz w:val="22"/>
          <w:szCs w:val="22"/>
        </w:rPr>
        <w:t xml:space="preserve">Provide the full title </w:t>
      </w:r>
      <w:r w:rsidR="00F1286E" w:rsidRPr="0002203D">
        <w:rPr>
          <w:rFonts w:asciiTheme="minorHAnsi" w:hAnsiTheme="minorHAnsi"/>
          <w:sz w:val="22"/>
          <w:szCs w:val="22"/>
        </w:rPr>
        <w:t xml:space="preserve">of the study </w:t>
      </w:r>
      <w:r w:rsidRPr="0002203D">
        <w:rPr>
          <w:rFonts w:asciiTheme="minorHAnsi" w:hAnsiTheme="minorHAnsi"/>
          <w:sz w:val="22"/>
          <w:szCs w:val="22"/>
        </w:rPr>
        <w:t xml:space="preserve">as listed in </w:t>
      </w:r>
      <w:r w:rsidR="00F1286E" w:rsidRPr="0002203D">
        <w:rPr>
          <w:rFonts w:asciiTheme="minorHAnsi" w:hAnsiTheme="minorHAnsi"/>
          <w:sz w:val="22"/>
          <w:szCs w:val="22"/>
        </w:rPr>
        <w:t xml:space="preserve">item 1 on the </w:t>
      </w:r>
      <w:r w:rsidR="0083329A" w:rsidRPr="0002203D">
        <w:rPr>
          <w:rFonts w:asciiTheme="minorHAnsi" w:hAnsiTheme="minorHAnsi"/>
          <w:sz w:val="22"/>
          <w:szCs w:val="22"/>
        </w:rPr>
        <w:t>“B</w:t>
      </w:r>
      <w:r w:rsidR="00F1286E" w:rsidRPr="0002203D">
        <w:rPr>
          <w:rFonts w:asciiTheme="minorHAnsi" w:hAnsiTheme="minorHAnsi"/>
          <w:sz w:val="22"/>
          <w:szCs w:val="22"/>
        </w:rPr>
        <w:t xml:space="preserve">asic </w:t>
      </w:r>
      <w:r w:rsidR="0083329A" w:rsidRPr="0002203D">
        <w:rPr>
          <w:rFonts w:asciiTheme="minorHAnsi" w:hAnsiTheme="minorHAnsi"/>
          <w:sz w:val="22"/>
          <w:szCs w:val="22"/>
        </w:rPr>
        <w:t>I</w:t>
      </w:r>
      <w:r w:rsidR="00F1286E" w:rsidRPr="0002203D">
        <w:rPr>
          <w:rFonts w:asciiTheme="minorHAnsi" w:hAnsiTheme="minorHAnsi"/>
          <w:sz w:val="22"/>
          <w:szCs w:val="22"/>
        </w:rPr>
        <w:t>nformation</w:t>
      </w:r>
      <w:r w:rsidR="0083329A" w:rsidRPr="0002203D">
        <w:rPr>
          <w:rFonts w:asciiTheme="minorHAnsi" w:hAnsiTheme="minorHAnsi"/>
          <w:sz w:val="22"/>
          <w:szCs w:val="22"/>
        </w:rPr>
        <w:t>”</w:t>
      </w:r>
      <w:r w:rsidR="00F1286E" w:rsidRPr="0002203D">
        <w:rPr>
          <w:rFonts w:asciiTheme="minorHAnsi" w:hAnsiTheme="minorHAnsi"/>
          <w:sz w:val="22"/>
          <w:szCs w:val="22"/>
        </w:rPr>
        <w:t xml:space="preserve"> page in </w:t>
      </w:r>
      <w:r w:rsidRPr="0002203D">
        <w:rPr>
          <w:rFonts w:asciiTheme="minorHAnsi" w:hAnsiTheme="minorHAnsi"/>
          <w:sz w:val="22"/>
          <w:szCs w:val="22"/>
        </w:rPr>
        <w:t xml:space="preserve">CATS IRB </w:t>
      </w:r>
      <w:r w:rsidRPr="0002203D">
        <w:rPr>
          <w:rFonts w:asciiTheme="minorHAnsi" w:hAnsiTheme="minorHAnsi"/>
          <w:color w:val="000000"/>
          <w:sz w:val="22"/>
          <w:szCs w:val="22"/>
        </w:rPr>
        <w:t>(</w:t>
      </w:r>
      <w:hyperlink r:id="rId12" w:history="1">
        <w:r w:rsidRPr="0002203D">
          <w:rPr>
            <w:rStyle w:val="Hyperlink"/>
            <w:rFonts w:asciiTheme="minorHAnsi" w:hAnsiTheme="minorHAnsi"/>
            <w:sz w:val="22"/>
            <w:szCs w:val="22"/>
          </w:rPr>
          <w:t>http://irb.psu.edu</w:t>
        </w:r>
      </w:hyperlink>
      <w:r w:rsidRPr="0002203D">
        <w:rPr>
          <w:rFonts w:asciiTheme="minorHAnsi" w:hAnsiTheme="minorHAnsi"/>
          <w:color w:val="000000"/>
          <w:sz w:val="22"/>
          <w:szCs w:val="22"/>
        </w:rPr>
        <w:t xml:space="preserve">). </w:t>
      </w:r>
    </w:p>
    <w:p w14:paraId="26D7E712" w14:textId="6A889AC0" w:rsidR="00F30FAF" w:rsidRPr="0002203D" w:rsidRDefault="0058172B" w:rsidP="00F30FAF">
      <w:pPr>
        <w:rPr>
          <w:rFonts w:asciiTheme="minorHAnsi" w:hAnsiTheme="minorHAnsi"/>
          <w:sz w:val="22"/>
          <w:szCs w:val="22"/>
        </w:rPr>
      </w:pPr>
      <w:r w:rsidRPr="0058172B">
        <w:rPr>
          <w:rFonts w:asciiTheme="minorHAnsi" w:hAnsiTheme="minorHAnsi"/>
          <w:sz w:val="22"/>
          <w:szCs w:val="22"/>
        </w:rPr>
        <w:t>Phase I CAMEL-CN: Modeling the Messy: Capturing Student Reasoning within High-Dimensional Industrial AI Datasets</w:t>
      </w:r>
    </w:p>
    <w:p w14:paraId="43C8579C" w14:textId="77777777" w:rsidR="00F30FAF" w:rsidRPr="0002203D" w:rsidRDefault="00F30FAF" w:rsidP="004026EB">
      <w:pPr>
        <w:rPr>
          <w:rFonts w:asciiTheme="minorHAnsi" w:hAnsiTheme="minorHAnsi"/>
          <w:color w:val="000000"/>
          <w:sz w:val="22"/>
          <w:szCs w:val="22"/>
        </w:rPr>
      </w:pPr>
    </w:p>
    <w:p w14:paraId="77D5CCBE" w14:textId="77777777" w:rsidR="00790F32" w:rsidRPr="00880566" w:rsidRDefault="00790F32" w:rsidP="004026EB">
      <w:pPr>
        <w:rPr>
          <w:rFonts w:asciiTheme="minorHAnsi" w:hAnsiTheme="minorHAnsi"/>
          <w:b/>
          <w:color w:val="000000"/>
          <w:sz w:val="22"/>
          <w:szCs w:val="22"/>
        </w:rPr>
      </w:pPr>
      <w:r w:rsidRPr="00880566">
        <w:rPr>
          <w:rFonts w:asciiTheme="minorHAnsi" w:hAnsiTheme="minorHAnsi"/>
          <w:b/>
          <w:color w:val="000000"/>
          <w:sz w:val="22"/>
          <w:szCs w:val="22"/>
        </w:rPr>
        <w:t>Principal Investigator:</w:t>
      </w:r>
    </w:p>
    <w:p w14:paraId="601C8364" w14:textId="0921FF07" w:rsidR="00790F32" w:rsidRPr="0002203D" w:rsidRDefault="00790F32" w:rsidP="00F30FAF">
      <w:pPr>
        <w:rPr>
          <w:rFonts w:asciiTheme="minorHAnsi" w:hAnsiTheme="minorHAnsi"/>
          <w:sz w:val="22"/>
          <w:szCs w:val="22"/>
        </w:rPr>
      </w:pPr>
      <w:r w:rsidRPr="0002203D">
        <w:rPr>
          <w:rFonts w:asciiTheme="minorHAnsi" w:hAnsiTheme="minorHAnsi"/>
          <w:sz w:val="22"/>
          <w:szCs w:val="22"/>
        </w:rPr>
        <w:t>Name:</w:t>
      </w:r>
      <w:r w:rsidR="00F30FAF" w:rsidRPr="0002203D">
        <w:rPr>
          <w:rFonts w:asciiTheme="minorHAnsi" w:hAnsiTheme="minorHAnsi"/>
          <w:sz w:val="22"/>
          <w:szCs w:val="22"/>
        </w:rPr>
        <w:t xml:space="preserve">  </w:t>
      </w:r>
      <w:r w:rsidR="0058172B" w:rsidRPr="0058172B">
        <w:rPr>
          <w:rFonts w:asciiTheme="minorHAnsi" w:hAnsiTheme="minorHAnsi"/>
          <w:sz w:val="22"/>
          <w:szCs w:val="22"/>
        </w:rPr>
        <w:t>Rebecca Napolitano</w:t>
      </w:r>
    </w:p>
    <w:p w14:paraId="40E98299" w14:textId="0AA4938F" w:rsidR="00790F32" w:rsidRPr="0002203D" w:rsidRDefault="00790F32" w:rsidP="004026EB">
      <w:pPr>
        <w:rPr>
          <w:rFonts w:asciiTheme="minorHAnsi" w:hAnsiTheme="minorHAnsi"/>
          <w:sz w:val="22"/>
          <w:szCs w:val="22"/>
        </w:rPr>
      </w:pPr>
      <w:r w:rsidRPr="0002203D">
        <w:rPr>
          <w:rFonts w:asciiTheme="minorHAnsi" w:hAnsiTheme="minorHAnsi"/>
          <w:sz w:val="22"/>
          <w:szCs w:val="22"/>
        </w:rPr>
        <w:t>Department:</w:t>
      </w:r>
      <w:r w:rsidR="00F30FAF" w:rsidRPr="0002203D">
        <w:rPr>
          <w:rFonts w:asciiTheme="minorHAnsi" w:hAnsiTheme="minorHAnsi"/>
          <w:sz w:val="22"/>
          <w:szCs w:val="22"/>
        </w:rPr>
        <w:t xml:space="preserve"> </w:t>
      </w:r>
      <w:r w:rsidR="0058172B">
        <w:rPr>
          <w:rFonts w:asciiTheme="minorHAnsi" w:hAnsiTheme="minorHAnsi"/>
          <w:sz w:val="22"/>
          <w:szCs w:val="22"/>
        </w:rPr>
        <w:t xml:space="preserve">Department of </w:t>
      </w:r>
      <w:r w:rsidR="0058172B" w:rsidRPr="0058172B">
        <w:rPr>
          <w:rFonts w:asciiTheme="minorHAnsi" w:hAnsiTheme="minorHAnsi"/>
          <w:sz w:val="22"/>
          <w:szCs w:val="22"/>
        </w:rPr>
        <w:t>Architectural Engineering</w:t>
      </w:r>
    </w:p>
    <w:p w14:paraId="5943F74E" w14:textId="77777777" w:rsidR="00790F32" w:rsidRPr="0002203D" w:rsidRDefault="00790F32" w:rsidP="004026EB">
      <w:pPr>
        <w:rPr>
          <w:rFonts w:asciiTheme="minorHAnsi" w:hAnsiTheme="minorHAnsi"/>
          <w:sz w:val="22"/>
          <w:szCs w:val="22"/>
        </w:rPr>
      </w:pPr>
      <w:commentRangeStart w:id="0"/>
      <w:r w:rsidRPr="0002203D">
        <w:rPr>
          <w:rFonts w:asciiTheme="minorHAnsi" w:hAnsiTheme="minorHAnsi"/>
          <w:sz w:val="22"/>
          <w:szCs w:val="22"/>
        </w:rPr>
        <w:t>Telephone</w:t>
      </w:r>
      <w:commentRangeEnd w:id="0"/>
      <w:r w:rsidR="00341188" w:rsidRPr="0002203D">
        <w:rPr>
          <w:rStyle w:val="CommentReference"/>
          <w:rFonts w:asciiTheme="minorHAnsi" w:hAnsiTheme="minorHAnsi"/>
          <w:sz w:val="22"/>
          <w:szCs w:val="22"/>
        </w:rPr>
        <w:commentReference w:id="0"/>
      </w:r>
      <w:r w:rsidRPr="0002203D">
        <w:rPr>
          <w:rFonts w:asciiTheme="minorHAnsi" w:hAnsiTheme="minorHAnsi"/>
          <w:sz w:val="22"/>
          <w:szCs w:val="22"/>
        </w:rPr>
        <w:t>:</w:t>
      </w:r>
      <w:r w:rsidR="00F30FAF" w:rsidRPr="0002203D">
        <w:rPr>
          <w:rFonts w:asciiTheme="minorHAnsi" w:hAnsiTheme="minorHAnsi"/>
          <w:sz w:val="22"/>
          <w:szCs w:val="22"/>
        </w:rPr>
        <w:t xml:space="preserve"> [Type text here]</w:t>
      </w:r>
    </w:p>
    <w:p w14:paraId="1F734F5E" w14:textId="2AFF9B94" w:rsidR="00790F32" w:rsidRPr="0002203D" w:rsidRDefault="00790F32" w:rsidP="004026EB">
      <w:pPr>
        <w:rPr>
          <w:rFonts w:asciiTheme="minorHAnsi" w:hAnsiTheme="minorHAnsi"/>
          <w:sz w:val="22"/>
          <w:szCs w:val="22"/>
        </w:rPr>
      </w:pPr>
      <w:r w:rsidRPr="0002203D">
        <w:rPr>
          <w:rFonts w:asciiTheme="minorHAnsi" w:hAnsiTheme="minorHAnsi"/>
          <w:sz w:val="22"/>
          <w:szCs w:val="22"/>
        </w:rPr>
        <w:t>E-mail Address:</w:t>
      </w:r>
      <w:r w:rsidR="00F30FAF" w:rsidRPr="0002203D">
        <w:rPr>
          <w:rFonts w:asciiTheme="minorHAnsi" w:hAnsiTheme="minorHAnsi"/>
          <w:sz w:val="22"/>
          <w:szCs w:val="22"/>
        </w:rPr>
        <w:t xml:space="preserve"> </w:t>
      </w:r>
      <w:r w:rsidR="0058172B" w:rsidRPr="0058172B">
        <w:rPr>
          <w:rFonts w:asciiTheme="minorHAnsi" w:hAnsiTheme="minorHAnsi"/>
          <w:sz w:val="22"/>
          <w:szCs w:val="22"/>
        </w:rPr>
        <w:t>nap@psu.edu</w:t>
      </w:r>
    </w:p>
    <w:p w14:paraId="25B88F6F" w14:textId="77777777" w:rsidR="00F76815" w:rsidRPr="0002203D" w:rsidRDefault="00F76815" w:rsidP="004026EB">
      <w:pPr>
        <w:rPr>
          <w:rFonts w:asciiTheme="minorHAnsi" w:hAnsiTheme="minorHAnsi"/>
          <w:color w:val="000000"/>
          <w:sz w:val="22"/>
          <w:szCs w:val="22"/>
        </w:rPr>
      </w:pPr>
    </w:p>
    <w:p w14:paraId="24ED5A1E" w14:textId="77777777" w:rsidR="00382B36" w:rsidRDefault="00382B36" w:rsidP="00382B36">
      <w:pPr>
        <w:rPr>
          <w:rFonts w:asciiTheme="minorHAnsi" w:hAnsiTheme="minorHAnsi"/>
          <w:b/>
          <w:color w:val="000000"/>
          <w:sz w:val="22"/>
          <w:szCs w:val="22"/>
        </w:rPr>
      </w:pPr>
      <w:r>
        <w:rPr>
          <w:rFonts w:asciiTheme="minorHAnsi" w:hAnsiTheme="minorHAnsi"/>
          <w:b/>
          <w:color w:val="000000"/>
          <w:sz w:val="22"/>
          <w:szCs w:val="22"/>
        </w:rPr>
        <w:t>Version Date:</w:t>
      </w:r>
    </w:p>
    <w:p w14:paraId="40A6F90E" w14:textId="2BE38113" w:rsidR="00382B36" w:rsidRDefault="00382B36" w:rsidP="00382B36">
      <w:pPr>
        <w:pStyle w:val="Header"/>
        <w:pBdr>
          <w:top w:val="single" w:sz="4" w:space="1" w:color="auto"/>
          <w:left w:val="single" w:sz="4" w:space="4" w:color="auto"/>
          <w:bottom w:val="single" w:sz="4" w:space="1" w:color="auto"/>
          <w:right w:val="single" w:sz="4" w:space="4" w:color="auto"/>
        </w:pBdr>
        <w:shd w:val="clear" w:color="auto" w:fill="D9D9D9" w:themeFill="background1" w:themeFillShade="D9"/>
        <w:tabs>
          <w:tab w:val="clear" w:pos="4320"/>
          <w:tab w:val="left" w:pos="1440"/>
          <w:tab w:val="left" w:pos="4500"/>
          <w:tab w:val="center" w:pos="5850"/>
        </w:tabs>
        <w:rPr>
          <w:rFonts w:asciiTheme="minorHAnsi" w:hAnsiTheme="minorHAnsi"/>
          <w:sz w:val="22"/>
          <w:szCs w:val="22"/>
        </w:rPr>
      </w:pPr>
      <w:bookmarkStart w:id="1" w:name="_Hlk117456782"/>
      <w:r>
        <w:rPr>
          <w:rFonts w:asciiTheme="minorHAnsi" w:hAnsiTheme="minorHAnsi"/>
          <w:sz w:val="22"/>
          <w:szCs w:val="22"/>
        </w:rPr>
        <w:t xml:space="preserve">Provide </w:t>
      </w:r>
      <w:r w:rsidR="00C17CDD">
        <w:rPr>
          <w:rFonts w:asciiTheme="minorHAnsi" w:hAnsiTheme="minorHAnsi"/>
          <w:sz w:val="22"/>
          <w:szCs w:val="22"/>
        </w:rPr>
        <w:t>a version date for this document</w:t>
      </w:r>
      <w:r>
        <w:rPr>
          <w:rFonts w:asciiTheme="minorHAnsi" w:hAnsiTheme="minorHAnsi"/>
          <w:sz w:val="22"/>
          <w:szCs w:val="22"/>
        </w:rPr>
        <w:t xml:space="preserve">. This date must be updated each time </w:t>
      </w:r>
      <w:r w:rsidR="00410951">
        <w:rPr>
          <w:rFonts w:asciiTheme="minorHAnsi" w:hAnsiTheme="minorHAnsi"/>
          <w:sz w:val="22"/>
          <w:szCs w:val="22"/>
        </w:rPr>
        <w:t xml:space="preserve">this document </w:t>
      </w:r>
      <w:r>
        <w:rPr>
          <w:rFonts w:asciiTheme="minorHAnsi" w:hAnsiTheme="minorHAnsi"/>
          <w:sz w:val="22"/>
          <w:szCs w:val="22"/>
        </w:rPr>
        <w:t xml:space="preserve">is </w:t>
      </w:r>
      <w:r w:rsidR="00C17CDD">
        <w:rPr>
          <w:rFonts w:asciiTheme="minorHAnsi" w:hAnsiTheme="minorHAnsi"/>
          <w:sz w:val="22"/>
          <w:szCs w:val="22"/>
        </w:rPr>
        <w:t xml:space="preserve">submitted </w:t>
      </w:r>
      <w:r>
        <w:rPr>
          <w:rFonts w:asciiTheme="minorHAnsi" w:hAnsiTheme="minorHAnsi"/>
          <w:sz w:val="22"/>
          <w:szCs w:val="22"/>
        </w:rPr>
        <w:t>to the IRB office with revisions.  DO NOT revise the version date in the footer of this document.</w:t>
      </w:r>
      <w:bookmarkEnd w:id="1"/>
      <w:r>
        <w:rPr>
          <w:rFonts w:asciiTheme="minorHAnsi" w:hAnsiTheme="minorHAnsi"/>
          <w:sz w:val="22"/>
          <w:szCs w:val="22"/>
        </w:rPr>
        <w:t xml:space="preserve"> </w:t>
      </w:r>
    </w:p>
    <w:p w14:paraId="60AD64DA" w14:textId="7751AED5" w:rsidR="00382B36" w:rsidRDefault="00382B36" w:rsidP="4E892F89">
      <w:pPr>
        <w:rPr>
          <w:rFonts w:asciiTheme="minorHAnsi" w:hAnsiTheme="minorHAnsi"/>
          <w:sz w:val="22"/>
          <w:szCs w:val="22"/>
        </w:rPr>
      </w:pPr>
      <w:r w:rsidRPr="4E892F89">
        <w:rPr>
          <w:rFonts w:asciiTheme="minorHAnsi" w:hAnsiTheme="minorHAnsi"/>
          <w:sz w:val="22"/>
          <w:szCs w:val="22"/>
        </w:rPr>
        <w:t xml:space="preserve">[Type </w:t>
      </w:r>
      <w:r w:rsidR="2167CC46" w:rsidRPr="4E892F89">
        <w:rPr>
          <w:rFonts w:asciiTheme="minorHAnsi" w:hAnsiTheme="minorHAnsi"/>
          <w:sz w:val="22"/>
          <w:szCs w:val="22"/>
        </w:rPr>
        <w:t xml:space="preserve">date </w:t>
      </w:r>
      <w:r w:rsidRPr="4E892F89">
        <w:rPr>
          <w:rFonts w:asciiTheme="minorHAnsi" w:hAnsiTheme="minorHAnsi"/>
          <w:sz w:val="22"/>
          <w:szCs w:val="22"/>
        </w:rPr>
        <w:t>here]</w:t>
      </w:r>
    </w:p>
    <w:p w14:paraId="492D48F3" w14:textId="77777777" w:rsidR="004A1A53" w:rsidRDefault="004A1A53" w:rsidP="00382B36">
      <w:pPr>
        <w:rPr>
          <w:rFonts w:asciiTheme="minorHAnsi" w:hAnsiTheme="minorHAnsi"/>
          <w:sz w:val="22"/>
          <w:szCs w:val="22"/>
        </w:rPr>
      </w:pPr>
    </w:p>
    <w:p w14:paraId="15B06EA6" w14:textId="77777777" w:rsidR="00597537" w:rsidRPr="00880566" w:rsidRDefault="00597537" w:rsidP="004026EB">
      <w:pPr>
        <w:rPr>
          <w:rFonts w:asciiTheme="minorHAnsi" w:hAnsiTheme="minorHAnsi"/>
          <w:b/>
          <w:color w:val="000000"/>
          <w:sz w:val="22"/>
          <w:szCs w:val="22"/>
        </w:rPr>
      </w:pPr>
      <w:r w:rsidRPr="00880566">
        <w:rPr>
          <w:rFonts w:asciiTheme="minorHAnsi" w:hAnsiTheme="minorHAnsi"/>
          <w:b/>
          <w:color w:val="000000"/>
          <w:sz w:val="22"/>
          <w:szCs w:val="22"/>
        </w:rPr>
        <w:t>Clinicaltrials.gov Registration #</w:t>
      </w:r>
      <w:r w:rsidR="004B0B5B" w:rsidRPr="00880566">
        <w:rPr>
          <w:rFonts w:asciiTheme="minorHAnsi" w:hAnsiTheme="minorHAnsi"/>
          <w:b/>
          <w:color w:val="000000"/>
          <w:sz w:val="22"/>
          <w:szCs w:val="22"/>
        </w:rPr>
        <w:t>:</w:t>
      </w:r>
    </w:p>
    <w:p w14:paraId="2C919AA4" w14:textId="77E42029" w:rsidR="004B0B5B" w:rsidRPr="00880566" w:rsidRDefault="004B0B5B" w:rsidP="004026EB">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HAnsi" w:hAnsiTheme="minorHAnsi"/>
          <w:sz w:val="22"/>
          <w:szCs w:val="22"/>
        </w:rPr>
      </w:pPr>
      <w:r w:rsidRPr="00880566">
        <w:rPr>
          <w:rFonts w:asciiTheme="minorHAnsi" w:hAnsiTheme="minorHAnsi"/>
          <w:sz w:val="22"/>
          <w:szCs w:val="22"/>
        </w:rPr>
        <w:t xml:space="preserve">Provide the registration number </w:t>
      </w:r>
      <w:r w:rsidR="00D81B47" w:rsidRPr="00880566">
        <w:rPr>
          <w:rFonts w:asciiTheme="minorHAnsi" w:hAnsiTheme="minorHAnsi"/>
          <w:sz w:val="22"/>
          <w:szCs w:val="22"/>
        </w:rPr>
        <w:t>for</w:t>
      </w:r>
      <w:r w:rsidRPr="00880566">
        <w:rPr>
          <w:rFonts w:asciiTheme="minorHAnsi" w:hAnsiTheme="minorHAnsi"/>
          <w:sz w:val="22"/>
          <w:szCs w:val="22"/>
        </w:rPr>
        <w:t xml:space="preserve"> this study</w:t>
      </w:r>
      <w:r w:rsidR="00D81B47" w:rsidRPr="00880566">
        <w:rPr>
          <w:rFonts w:asciiTheme="minorHAnsi" w:hAnsiTheme="minorHAnsi"/>
          <w:sz w:val="22"/>
          <w:szCs w:val="22"/>
        </w:rPr>
        <w:t>, if applicable</w:t>
      </w:r>
      <w:r w:rsidRPr="00880566">
        <w:rPr>
          <w:rFonts w:asciiTheme="minorHAnsi" w:hAnsiTheme="minorHAnsi"/>
          <w:sz w:val="22"/>
          <w:szCs w:val="22"/>
        </w:rPr>
        <w:t>.</w:t>
      </w:r>
      <w:r w:rsidR="00FC4DA0">
        <w:rPr>
          <w:rFonts w:asciiTheme="minorHAnsi" w:hAnsiTheme="minorHAnsi"/>
          <w:sz w:val="22"/>
          <w:szCs w:val="22"/>
        </w:rPr>
        <w:t xml:space="preserve"> </w:t>
      </w:r>
      <w:r w:rsidR="00FC4DA0" w:rsidRPr="00FC4DA0">
        <w:rPr>
          <w:rFonts w:asciiTheme="minorHAnsi" w:hAnsiTheme="minorHAnsi"/>
          <w:sz w:val="22"/>
          <w:szCs w:val="22"/>
        </w:rPr>
        <w:t xml:space="preserve">See </w:t>
      </w:r>
      <w:r w:rsidR="00C01C74">
        <w:rPr>
          <w:rFonts w:asciiTheme="minorHAnsi" w:hAnsiTheme="minorHAnsi"/>
          <w:sz w:val="22"/>
          <w:szCs w:val="22"/>
        </w:rPr>
        <w:t>“</w:t>
      </w:r>
      <w:r w:rsidR="00FC4DA0" w:rsidRPr="00FC4DA0">
        <w:rPr>
          <w:rFonts w:asciiTheme="minorHAnsi" w:hAnsiTheme="minorHAnsi"/>
          <w:sz w:val="22"/>
          <w:szCs w:val="22"/>
        </w:rPr>
        <w:t>HRP-103</w:t>
      </w:r>
      <w:r w:rsidR="00C01C74">
        <w:rPr>
          <w:rFonts w:asciiTheme="minorHAnsi" w:hAnsiTheme="minorHAnsi"/>
          <w:sz w:val="22"/>
          <w:szCs w:val="22"/>
        </w:rPr>
        <w:t>-</w:t>
      </w:r>
      <w:r w:rsidR="00FC4DA0" w:rsidRPr="00FC4DA0">
        <w:rPr>
          <w:rFonts w:asciiTheme="minorHAnsi" w:hAnsiTheme="minorHAnsi"/>
          <w:sz w:val="22"/>
          <w:szCs w:val="22"/>
        </w:rPr>
        <w:t xml:space="preserve"> Investigator Manual</w:t>
      </w:r>
      <w:bookmarkStart w:id="2" w:name="_Hlk63694169"/>
      <w:r w:rsidR="00B65849">
        <w:rPr>
          <w:rFonts w:asciiTheme="minorHAnsi" w:hAnsiTheme="minorHAnsi"/>
          <w:sz w:val="22"/>
          <w:szCs w:val="22"/>
        </w:rPr>
        <w:t>”</w:t>
      </w:r>
      <w:r w:rsidR="00C01C74">
        <w:rPr>
          <w:rFonts w:asciiTheme="minorHAnsi" w:hAnsiTheme="minorHAnsi"/>
          <w:sz w:val="22"/>
          <w:szCs w:val="22"/>
        </w:rPr>
        <w:t>,</w:t>
      </w:r>
      <w:r w:rsidR="00B65849">
        <w:rPr>
          <w:rFonts w:asciiTheme="minorHAnsi" w:hAnsiTheme="minorHAnsi"/>
          <w:sz w:val="22"/>
          <w:szCs w:val="22"/>
        </w:rPr>
        <w:t xml:space="preserve"> under “ClinicalTrials.gov</w:t>
      </w:r>
      <w:bookmarkEnd w:id="2"/>
      <w:r w:rsidR="00C01C74">
        <w:rPr>
          <w:rFonts w:asciiTheme="minorHAnsi" w:hAnsiTheme="minorHAnsi"/>
          <w:sz w:val="22"/>
          <w:szCs w:val="22"/>
        </w:rPr>
        <w:t xml:space="preserve">” for more information. </w:t>
      </w:r>
    </w:p>
    <w:p w14:paraId="68E6523A" w14:textId="458FA147" w:rsidR="00F30FAF" w:rsidRPr="0002203D" w:rsidRDefault="00F30FAF" w:rsidP="004026EB">
      <w:pPr>
        <w:rPr>
          <w:rFonts w:asciiTheme="minorHAnsi" w:hAnsiTheme="minorHAnsi"/>
          <w:sz w:val="22"/>
          <w:szCs w:val="22"/>
        </w:rPr>
      </w:pPr>
      <w:r w:rsidRPr="00FC4DA0">
        <w:rPr>
          <w:rFonts w:asciiTheme="minorHAnsi" w:hAnsiTheme="minorHAnsi"/>
          <w:sz w:val="22"/>
          <w:szCs w:val="22"/>
        </w:rPr>
        <w:t>[Type text here</w:t>
      </w:r>
      <w:r w:rsidR="00E9692C">
        <w:rPr>
          <w:rFonts w:asciiTheme="minorHAnsi" w:hAnsiTheme="minorHAnsi"/>
          <w:sz w:val="22"/>
          <w:szCs w:val="22"/>
        </w:rPr>
        <w:t xml:space="preserve"> or indicate as not applicable</w:t>
      </w:r>
      <w:r w:rsidRPr="00FC4DA0">
        <w:rPr>
          <w:rFonts w:asciiTheme="minorHAnsi" w:hAnsiTheme="minorHAnsi"/>
          <w:sz w:val="22"/>
          <w:szCs w:val="22"/>
        </w:rPr>
        <w:t>]</w:t>
      </w:r>
    </w:p>
    <w:p w14:paraId="66ED744D" w14:textId="77777777" w:rsidR="000677B3" w:rsidRPr="00880566" w:rsidRDefault="000677B3" w:rsidP="004C376B">
      <w:pPr>
        <w:rPr>
          <w:rFonts w:asciiTheme="minorHAnsi" w:hAnsiTheme="minorHAnsi"/>
          <w:color w:val="000000"/>
          <w:sz w:val="22"/>
          <w:szCs w:val="22"/>
        </w:rPr>
      </w:pPr>
    </w:p>
    <w:p w14:paraId="3E93AA21" w14:textId="77777777" w:rsidR="00AC2C8E" w:rsidRPr="00880566" w:rsidRDefault="007B1669" w:rsidP="004C376B">
      <w:pPr>
        <w:rPr>
          <w:rFonts w:asciiTheme="minorHAnsi" w:hAnsiTheme="minorHAnsi"/>
          <w:b/>
          <w:color w:val="000000"/>
          <w:sz w:val="22"/>
          <w:szCs w:val="22"/>
          <w:u w:val="single"/>
        </w:rPr>
      </w:pPr>
      <w:r w:rsidRPr="00880566">
        <w:rPr>
          <w:rFonts w:asciiTheme="minorHAnsi" w:hAnsiTheme="minorHAnsi"/>
          <w:b/>
          <w:color w:val="000000"/>
          <w:sz w:val="22"/>
          <w:szCs w:val="22"/>
          <w:u w:val="single"/>
        </w:rPr>
        <w:t xml:space="preserve">Important </w:t>
      </w:r>
      <w:r w:rsidR="004C376B" w:rsidRPr="00880566">
        <w:rPr>
          <w:rFonts w:asciiTheme="minorHAnsi" w:hAnsiTheme="minorHAnsi"/>
          <w:b/>
          <w:color w:val="000000"/>
          <w:sz w:val="22"/>
          <w:szCs w:val="22"/>
          <w:u w:val="single"/>
        </w:rPr>
        <w:t xml:space="preserve">Instructions for </w:t>
      </w:r>
      <w:r w:rsidRPr="00880566">
        <w:rPr>
          <w:rFonts w:asciiTheme="minorHAnsi" w:hAnsiTheme="minorHAnsi"/>
          <w:b/>
          <w:color w:val="000000"/>
          <w:sz w:val="22"/>
          <w:szCs w:val="22"/>
          <w:u w:val="single"/>
        </w:rPr>
        <w:t>U</w:t>
      </w:r>
      <w:r w:rsidR="004C376B" w:rsidRPr="00880566">
        <w:rPr>
          <w:rFonts w:asciiTheme="minorHAnsi" w:hAnsiTheme="minorHAnsi"/>
          <w:b/>
          <w:color w:val="000000"/>
          <w:sz w:val="22"/>
          <w:szCs w:val="22"/>
          <w:u w:val="single"/>
        </w:rPr>
        <w:t xml:space="preserve">sing </w:t>
      </w:r>
      <w:r w:rsidRPr="00880566">
        <w:rPr>
          <w:rFonts w:asciiTheme="minorHAnsi" w:hAnsiTheme="minorHAnsi"/>
          <w:b/>
          <w:color w:val="000000"/>
          <w:sz w:val="22"/>
          <w:szCs w:val="22"/>
          <w:u w:val="single"/>
        </w:rPr>
        <w:t>T</w:t>
      </w:r>
      <w:r w:rsidR="004C376B" w:rsidRPr="00880566">
        <w:rPr>
          <w:rFonts w:asciiTheme="minorHAnsi" w:hAnsiTheme="minorHAnsi"/>
          <w:b/>
          <w:color w:val="000000"/>
          <w:sz w:val="22"/>
          <w:szCs w:val="22"/>
          <w:u w:val="single"/>
        </w:rPr>
        <w:t xml:space="preserve">his </w:t>
      </w:r>
      <w:r w:rsidRPr="00880566">
        <w:rPr>
          <w:rFonts w:asciiTheme="minorHAnsi" w:hAnsiTheme="minorHAnsi"/>
          <w:b/>
          <w:color w:val="000000"/>
          <w:sz w:val="22"/>
          <w:szCs w:val="22"/>
          <w:u w:val="single"/>
        </w:rPr>
        <w:t>P</w:t>
      </w:r>
      <w:r w:rsidR="004C376B" w:rsidRPr="00880566">
        <w:rPr>
          <w:rFonts w:asciiTheme="minorHAnsi" w:hAnsiTheme="minorHAnsi"/>
          <w:b/>
          <w:color w:val="000000"/>
          <w:sz w:val="22"/>
          <w:szCs w:val="22"/>
          <w:u w:val="single"/>
        </w:rPr>
        <w:t xml:space="preserve">rotocol </w:t>
      </w:r>
      <w:r w:rsidRPr="00880566">
        <w:rPr>
          <w:rFonts w:asciiTheme="minorHAnsi" w:hAnsiTheme="minorHAnsi"/>
          <w:b/>
          <w:color w:val="000000"/>
          <w:sz w:val="22"/>
          <w:szCs w:val="22"/>
          <w:u w:val="single"/>
        </w:rPr>
        <w:t>T</w:t>
      </w:r>
      <w:r w:rsidR="004C376B" w:rsidRPr="00880566">
        <w:rPr>
          <w:rFonts w:asciiTheme="minorHAnsi" w:hAnsiTheme="minorHAnsi"/>
          <w:b/>
          <w:color w:val="000000"/>
          <w:sz w:val="22"/>
          <w:szCs w:val="22"/>
          <w:u w:val="single"/>
        </w:rPr>
        <w:t>emplate:</w:t>
      </w:r>
    </w:p>
    <w:p w14:paraId="7446AA54" w14:textId="56015545" w:rsidR="008F7E5A" w:rsidRPr="0002203D" w:rsidRDefault="008F7E5A" w:rsidP="00880566">
      <w:pPr>
        <w:rPr>
          <w:rFonts w:asciiTheme="minorHAnsi" w:hAnsiTheme="minorHAnsi"/>
          <w:color w:val="000000"/>
          <w:sz w:val="22"/>
          <w:szCs w:val="22"/>
        </w:rPr>
      </w:pPr>
      <w:r w:rsidRPr="0002203D">
        <w:rPr>
          <w:rFonts w:asciiTheme="minorHAnsi" w:hAnsiTheme="minorHAnsi"/>
          <w:color w:val="000000"/>
          <w:sz w:val="22"/>
          <w:szCs w:val="22"/>
        </w:rPr>
        <w:t>This template is provided to help investigators prepare a protocol that includes the necessary information needed by the IRB to determine whether a study meets all applicable criteria for approval.</w:t>
      </w:r>
    </w:p>
    <w:p w14:paraId="25264B08" w14:textId="77777777" w:rsidR="008F7E5A" w:rsidRPr="00880566" w:rsidRDefault="008F7E5A" w:rsidP="00880566">
      <w:pPr>
        <w:rPr>
          <w:rFonts w:asciiTheme="minorHAnsi" w:hAnsiTheme="minorHAnsi"/>
          <w:color w:val="000000"/>
          <w:sz w:val="22"/>
          <w:szCs w:val="22"/>
        </w:rPr>
      </w:pPr>
    </w:p>
    <w:p w14:paraId="037FC8C1" w14:textId="6C4B4DA3" w:rsidR="002F322A" w:rsidRPr="0002203D" w:rsidRDefault="0050205A" w:rsidP="0065238D">
      <w:pPr>
        <w:numPr>
          <w:ilvl w:val="2"/>
          <w:numId w:val="3"/>
        </w:numPr>
        <w:tabs>
          <w:tab w:val="clear" w:pos="720"/>
          <w:tab w:val="num" w:pos="450"/>
        </w:tabs>
        <w:ind w:left="450" w:hanging="450"/>
        <w:rPr>
          <w:rFonts w:asciiTheme="minorHAnsi" w:hAnsiTheme="minorHAnsi"/>
          <w:b/>
          <w:color w:val="000000"/>
          <w:sz w:val="22"/>
          <w:szCs w:val="22"/>
        </w:rPr>
      </w:pPr>
      <w:r w:rsidRPr="00880566">
        <w:rPr>
          <w:rFonts w:asciiTheme="minorHAnsi" w:hAnsiTheme="minorHAnsi"/>
          <w:b/>
          <w:color w:val="000000"/>
          <w:sz w:val="22"/>
          <w:szCs w:val="22"/>
        </w:rPr>
        <w:t>GENERAL INSTRUCTIONS</w:t>
      </w:r>
      <w:r w:rsidR="004469AE" w:rsidRPr="004469AE">
        <w:rPr>
          <w:rStyle w:val="FootnoteReference"/>
          <w:b/>
          <w:sz w:val="22"/>
          <w:szCs w:val="22"/>
        </w:rPr>
        <w:footnoteReference w:id="2"/>
      </w:r>
      <w:r w:rsidRPr="00880566">
        <w:rPr>
          <w:rFonts w:asciiTheme="minorHAnsi" w:hAnsiTheme="minorHAnsi"/>
          <w:b/>
          <w:color w:val="000000"/>
          <w:sz w:val="22"/>
          <w:szCs w:val="22"/>
        </w:rPr>
        <w:t xml:space="preserve">: </w:t>
      </w:r>
      <w:r w:rsidRPr="0002203D">
        <w:rPr>
          <w:rFonts w:asciiTheme="minorHAnsi" w:hAnsiTheme="minorHAnsi"/>
          <w:b/>
          <w:color w:val="000000"/>
          <w:sz w:val="22"/>
          <w:szCs w:val="22"/>
        </w:rPr>
        <w:t xml:space="preserve"> </w:t>
      </w:r>
    </w:p>
    <w:p w14:paraId="53E21216" w14:textId="3AFFB039" w:rsidR="002F322A" w:rsidRPr="0002203D" w:rsidRDefault="0050205A" w:rsidP="00BA44E9">
      <w:pPr>
        <w:numPr>
          <w:ilvl w:val="3"/>
          <w:numId w:val="3"/>
        </w:numPr>
        <w:tabs>
          <w:tab w:val="clear" w:pos="1890"/>
          <w:tab w:val="num" w:pos="1440"/>
        </w:tabs>
        <w:ind w:left="1080" w:hanging="360"/>
        <w:rPr>
          <w:rFonts w:asciiTheme="minorHAnsi" w:hAnsiTheme="minorHAnsi"/>
          <w:b/>
          <w:color w:val="000000"/>
          <w:sz w:val="22"/>
          <w:szCs w:val="22"/>
        </w:rPr>
      </w:pPr>
      <w:bookmarkStart w:id="3" w:name="_Hlk117457373"/>
      <w:r w:rsidRPr="0002203D">
        <w:rPr>
          <w:rFonts w:asciiTheme="minorHAnsi" w:hAnsiTheme="minorHAnsi"/>
          <w:color w:val="000000"/>
          <w:sz w:val="22"/>
          <w:szCs w:val="22"/>
        </w:rPr>
        <w:t>Prior to completing this protocol, e</w:t>
      </w:r>
      <w:r w:rsidRPr="00880566">
        <w:rPr>
          <w:rFonts w:asciiTheme="minorHAnsi" w:hAnsiTheme="minorHAnsi"/>
          <w:color w:val="000000"/>
          <w:sz w:val="22"/>
          <w:szCs w:val="22"/>
        </w:rPr>
        <w:t>nsure that you are using the</w:t>
      </w:r>
      <w:r w:rsidRPr="0002203D">
        <w:rPr>
          <w:rFonts w:asciiTheme="minorHAnsi" w:hAnsiTheme="minorHAnsi"/>
          <w:color w:val="000000"/>
          <w:sz w:val="22"/>
          <w:szCs w:val="22"/>
        </w:rPr>
        <w:t xml:space="preserve"> most recent version by verifying the protocol template version date </w:t>
      </w:r>
      <w:r w:rsidR="00F53061">
        <w:rPr>
          <w:rFonts w:asciiTheme="minorHAnsi" w:hAnsiTheme="minorHAnsi"/>
          <w:color w:val="000000"/>
          <w:sz w:val="22"/>
          <w:szCs w:val="22"/>
        </w:rPr>
        <w:t xml:space="preserve">in the footer of this document </w:t>
      </w:r>
      <w:r w:rsidRPr="0002203D">
        <w:rPr>
          <w:rFonts w:asciiTheme="minorHAnsi" w:hAnsiTheme="minorHAnsi"/>
          <w:color w:val="000000"/>
          <w:sz w:val="22"/>
          <w:szCs w:val="22"/>
        </w:rPr>
        <w:t>with the current version provided in the CATS IRB Library.</w:t>
      </w:r>
    </w:p>
    <w:p w14:paraId="782B7BA5" w14:textId="77777777" w:rsidR="002F322A" w:rsidRPr="001B6783" w:rsidRDefault="0050205A" w:rsidP="00BA44E9">
      <w:pPr>
        <w:numPr>
          <w:ilvl w:val="3"/>
          <w:numId w:val="3"/>
        </w:numPr>
        <w:tabs>
          <w:tab w:val="clear" w:pos="1890"/>
          <w:tab w:val="num" w:pos="1440"/>
        </w:tabs>
        <w:ind w:left="1080" w:hanging="360"/>
        <w:rPr>
          <w:rFonts w:asciiTheme="minorHAnsi" w:hAnsiTheme="minorHAnsi"/>
          <w:b/>
          <w:color w:val="000000"/>
          <w:sz w:val="22"/>
          <w:szCs w:val="22"/>
        </w:rPr>
      </w:pPr>
      <w:r w:rsidRPr="0002203D">
        <w:rPr>
          <w:rFonts w:asciiTheme="minorHAnsi" w:hAnsiTheme="minorHAnsi"/>
          <w:color w:val="000000"/>
          <w:sz w:val="22"/>
          <w:szCs w:val="22"/>
        </w:rPr>
        <w:t>Do not change the protocol template version date located in the footer of this document.</w:t>
      </w:r>
    </w:p>
    <w:p w14:paraId="45C04338" w14:textId="61C0F62B" w:rsidR="007C79EE" w:rsidRPr="0002203D" w:rsidRDefault="007C79EE" w:rsidP="00BA44E9">
      <w:pPr>
        <w:numPr>
          <w:ilvl w:val="3"/>
          <w:numId w:val="3"/>
        </w:numPr>
        <w:tabs>
          <w:tab w:val="clear" w:pos="1890"/>
          <w:tab w:val="num" w:pos="1440"/>
        </w:tabs>
        <w:ind w:left="1080" w:hanging="360"/>
        <w:rPr>
          <w:rFonts w:asciiTheme="minorHAnsi" w:hAnsiTheme="minorHAnsi"/>
          <w:b/>
          <w:color w:val="000000"/>
          <w:sz w:val="22"/>
          <w:szCs w:val="22"/>
        </w:rPr>
      </w:pPr>
      <w:r>
        <w:rPr>
          <w:rFonts w:asciiTheme="minorHAnsi" w:hAnsiTheme="minorHAnsi"/>
          <w:color w:val="000000"/>
          <w:sz w:val="22"/>
          <w:szCs w:val="22"/>
        </w:rPr>
        <w:t>Some of the items may not be applicable to all types of research.  If an item is not applicable, please indicate as such</w:t>
      </w:r>
      <w:r w:rsidR="006D66DC">
        <w:rPr>
          <w:rFonts w:asciiTheme="minorHAnsi" w:hAnsiTheme="minorHAnsi"/>
          <w:color w:val="000000"/>
          <w:sz w:val="22"/>
          <w:szCs w:val="22"/>
        </w:rPr>
        <w:t xml:space="preserve"> or skip question(s) if indicated in any of the instructional text</w:t>
      </w:r>
      <w:r>
        <w:rPr>
          <w:rFonts w:asciiTheme="minorHAnsi" w:hAnsiTheme="minorHAnsi"/>
          <w:color w:val="000000"/>
          <w:sz w:val="22"/>
          <w:szCs w:val="22"/>
        </w:rPr>
        <w:t xml:space="preserve">. </w:t>
      </w:r>
    </w:p>
    <w:p w14:paraId="5043D792" w14:textId="731E1528" w:rsidR="008F7E5A" w:rsidRPr="00BA44E9" w:rsidRDefault="003A5FA6" w:rsidP="00BA44E9">
      <w:pPr>
        <w:numPr>
          <w:ilvl w:val="3"/>
          <w:numId w:val="3"/>
        </w:numPr>
        <w:tabs>
          <w:tab w:val="clear" w:pos="1890"/>
          <w:tab w:val="num" w:pos="1440"/>
        </w:tabs>
        <w:ind w:left="1080" w:hanging="360"/>
        <w:rPr>
          <w:rFonts w:asciiTheme="minorHAnsi" w:hAnsiTheme="minorHAnsi"/>
          <w:color w:val="000000"/>
          <w:sz w:val="22"/>
          <w:szCs w:val="22"/>
        </w:rPr>
      </w:pPr>
      <w:bookmarkStart w:id="4" w:name="_Hlk63694287"/>
      <w:r w:rsidRPr="0002203D">
        <w:rPr>
          <w:rFonts w:asciiTheme="minorHAnsi" w:hAnsiTheme="minorHAnsi"/>
          <w:b/>
          <w:color w:val="000000"/>
          <w:sz w:val="22"/>
          <w:szCs w:val="22"/>
        </w:rPr>
        <w:t>GRAY INSTRUCTION</w:t>
      </w:r>
      <w:r w:rsidR="008F7E5A" w:rsidRPr="0002203D">
        <w:rPr>
          <w:rFonts w:asciiTheme="minorHAnsi" w:hAnsiTheme="minorHAnsi"/>
          <w:b/>
          <w:color w:val="000000"/>
          <w:sz w:val="22"/>
          <w:szCs w:val="22"/>
        </w:rPr>
        <w:t>AL</w:t>
      </w:r>
      <w:r w:rsidRPr="0002203D">
        <w:rPr>
          <w:rFonts w:asciiTheme="minorHAnsi" w:hAnsiTheme="minorHAnsi"/>
          <w:b/>
          <w:color w:val="000000"/>
          <w:sz w:val="22"/>
          <w:szCs w:val="22"/>
        </w:rPr>
        <w:t xml:space="preserve"> BOXES: </w:t>
      </w:r>
      <w:r w:rsidR="008F7E5A" w:rsidRPr="00BA44E9">
        <w:rPr>
          <w:rFonts w:asciiTheme="minorHAnsi" w:hAnsiTheme="minorHAnsi"/>
          <w:color w:val="000000"/>
          <w:sz w:val="22"/>
          <w:szCs w:val="22"/>
        </w:rPr>
        <w:t xml:space="preserve">Type your protocol responses </w:t>
      </w:r>
      <w:r w:rsidR="008F7E5A" w:rsidRPr="00BA44E9">
        <w:rPr>
          <w:rFonts w:asciiTheme="minorHAnsi" w:hAnsiTheme="minorHAnsi"/>
          <w:color w:val="000000"/>
          <w:sz w:val="22"/>
          <w:szCs w:val="22"/>
          <w:u w:val="single"/>
        </w:rPr>
        <w:t>below</w:t>
      </w:r>
      <w:r w:rsidR="008F7E5A" w:rsidRPr="00BA44E9">
        <w:rPr>
          <w:rFonts w:asciiTheme="minorHAnsi" w:hAnsiTheme="minorHAnsi"/>
          <w:color w:val="000000"/>
          <w:sz w:val="22"/>
          <w:szCs w:val="22"/>
        </w:rPr>
        <w:t xml:space="preserve"> the gray instructional boxes of guidance language.  If the section or item is not applicable, indicate not applicable.</w:t>
      </w:r>
    </w:p>
    <w:p w14:paraId="2D94123F" w14:textId="1D87725C" w:rsidR="008F7E5A" w:rsidRPr="00BA44E9" w:rsidRDefault="008F7E5A" w:rsidP="00BA44E9">
      <w:pPr>
        <w:pStyle w:val="ListParagraph"/>
        <w:numPr>
          <w:ilvl w:val="0"/>
          <w:numId w:val="7"/>
        </w:numPr>
        <w:rPr>
          <w:rFonts w:asciiTheme="minorHAnsi" w:hAnsiTheme="minorHAnsi"/>
          <w:b/>
          <w:bCs/>
          <w:color w:val="000000"/>
          <w:sz w:val="22"/>
          <w:szCs w:val="22"/>
        </w:rPr>
      </w:pPr>
      <w:bookmarkStart w:id="5" w:name="_Hlk117457280"/>
      <w:bookmarkStart w:id="6" w:name="_Hlk117457251"/>
      <w:r w:rsidRPr="50383358">
        <w:rPr>
          <w:rFonts w:asciiTheme="minorHAnsi" w:hAnsiTheme="minorHAnsi"/>
          <w:b/>
          <w:bCs/>
          <w:color w:val="000000" w:themeColor="text1"/>
          <w:sz w:val="22"/>
          <w:szCs w:val="22"/>
        </w:rPr>
        <w:t>Do NOT delete the instructional boxes from the final version of the protocol.</w:t>
      </w:r>
    </w:p>
    <w:bookmarkEnd w:id="4"/>
    <w:p w14:paraId="545D9742" w14:textId="01F89790" w:rsidR="00392BBC" w:rsidRDefault="00392BBC" w:rsidP="50383358">
      <w:pPr>
        <w:pStyle w:val="ListParagraph"/>
        <w:numPr>
          <w:ilvl w:val="0"/>
          <w:numId w:val="13"/>
        </w:numPr>
        <w:ind w:left="1080"/>
        <w:rPr>
          <w:rFonts w:ascii="Calibri" w:eastAsia="Calibri" w:hAnsi="Calibri" w:cs="Calibri"/>
          <w:sz w:val="22"/>
          <w:szCs w:val="22"/>
        </w:rPr>
      </w:pPr>
      <w:r w:rsidRPr="00C4767A">
        <w:rPr>
          <w:rFonts w:ascii="Calibri" w:eastAsia="Calibri" w:hAnsi="Calibri" w:cs="Calibri"/>
          <w:b/>
          <w:bCs/>
          <w:sz w:val="22"/>
          <w:szCs w:val="22"/>
        </w:rPr>
        <w:t>CHECKBOXES:</w:t>
      </w:r>
      <w:r w:rsidRPr="00392BBC">
        <w:rPr>
          <w:rFonts w:ascii="Calibri" w:eastAsia="Calibri" w:hAnsi="Calibri" w:cs="Calibri"/>
          <w:sz w:val="22"/>
          <w:szCs w:val="22"/>
        </w:rPr>
        <w:t xml:space="preserve"> Either check the boxes or indicate an “X” before the checkbox.  Do NOT delete checkboxes.</w:t>
      </w:r>
    </w:p>
    <w:p w14:paraId="7DAA5BB9" w14:textId="191BA38A" w:rsidR="0AAEFE98" w:rsidRPr="00704BC8" w:rsidRDefault="0AAEFE98" w:rsidP="50383358">
      <w:pPr>
        <w:pStyle w:val="ListParagraph"/>
        <w:numPr>
          <w:ilvl w:val="0"/>
          <w:numId w:val="13"/>
        </w:numPr>
        <w:ind w:left="1080"/>
        <w:rPr>
          <w:rFonts w:ascii="Calibri" w:eastAsia="Calibri" w:hAnsi="Calibri" w:cs="Calibri"/>
          <w:sz w:val="22"/>
          <w:szCs w:val="22"/>
        </w:rPr>
      </w:pPr>
      <w:r w:rsidRPr="00704BC8">
        <w:rPr>
          <w:rFonts w:ascii="Calibri" w:eastAsia="Calibri" w:hAnsi="Calibri" w:cs="Calibri"/>
          <w:sz w:val="22"/>
          <w:szCs w:val="22"/>
        </w:rPr>
        <w:t>The protocol should be written in lay language</w:t>
      </w:r>
      <w:r w:rsidRPr="50383358">
        <w:rPr>
          <w:rFonts w:ascii="Calibri" w:eastAsia="Calibri" w:hAnsi="Calibri" w:cs="Calibri"/>
          <w:sz w:val="22"/>
          <w:szCs w:val="22"/>
        </w:rPr>
        <w:t xml:space="preserve">. </w:t>
      </w:r>
      <w:r w:rsidR="346B1EE6" w:rsidRPr="50383358">
        <w:rPr>
          <w:rFonts w:ascii="Calibri" w:eastAsia="Calibri" w:hAnsi="Calibri" w:cs="Calibri"/>
          <w:sz w:val="22"/>
          <w:szCs w:val="22"/>
        </w:rPr>
        <w:t xml:space="preserve">Do </w:t>
      </w:r>
      <w:r w:rsidR="346B1EE6" w:rsidRPr="00704BC8">
        <w:rPr>
          <w:rFonts w:ascii="Calibri" w:eastAsia="Calibri" w:hAnsi="Calibri" w:cs="Calibri"/>
          <w:b/>
          <w:sz w:val="22"/>
          <w:szCs w:val="22"/>
        </w:rPr>
        <w:t>NOT</w:t>
      </w:r>
      <w:r w:rsidR="346B1EE6" w:rsidRPr="50383358">
        <w:rPr>
          <w:rFonts w:ascii="Calibri" w:eastAsia="Calibri" w:hAnsi="Calibri" w:cs="Calibri"/>
          <w:sz w:val="22"/>
          <w:szCs w:val="22"/>
        </w:rPr>
        <w:t xml:space="preserve"> copy and paste grant proposal </w:t>
      </w:r>
      <w:r w:rsidR="4D42D2AF" w:rsidRPr="50383358">
        <w:rPr>
          <w:rFonts w:ascii="Calibri" w:eastAsia="Calibri" w:hAnsi="Calibri" w:cs="Calibri"/>
          <w:sz w:val="22"/>
          <w:szCs w:val="22"/>
        </w:rPr>
        <w:t xml:space="preserve">information </w:t>
      </w:r>
      <w:r w:rsidR="346B1EE6" w:rsidRPr="50383358">
        <w:rPr>
          <w:rFonts w:ascii="Calibri" w:eastAsia="Calibri" w:hAnsi="Calibri" w:cs="Calibri"/>
          <w:sz w:val="22"/>
          <w:szCs w:val="22"/>
        </w:rPr>
        <w:t>into the protocol.</w:t>
      </w:r>
      <w:bookmarkEnd w:id="5"/>
    </w:p>
    <w:bookmarkEnd w:id="6"/>
    <w:p w14:paraId="71B74371" w14:textId="427E5D87" w:rsidR="008F7E5A" w:rsidRPr="00F53061" w:rsidRDefault="005F5D1E" w:rsidP="00BA44E9">
      <w:pPr>
        <w:pStyle w:val="ListParagraph"/>
        <w:numPr>
          <w:ilvl w:val="0"/>
          <w:numId w:val="13"/>
        </w:numPr>
        <w:ind w:left="1080"/>
      </w:pPr>
      <w:r w:rsidRPr="001B6783">
        <w:rPr>
          <w:rFonts w:asciiTheme="minorHAnsi" w:hAnsiTheme="minorHAnsi"/>
          <w:color w:val="000000"/>
          <w:sz w:val="22"/>
          <w:szCs w:val="22"/>
        </w:rPr>
        <w:t>Add the completed protocol template to your study in CATS IRB (</w:t>
      </w:r>
      <w:hyperlink r:id="rId17" w:history="1">
        <w:r w:rsidRPr="00E408D3">
          <w:rPr>
            <w:rStyle w:val="Hyperlink"/>
            <w:rFonts w:asciiTheme="minorHAnsi" w:hAnsiTheme="minorHAnsi"/>
            <w:sz w:val="22"/>
            <w:szCs w:val="22"/>
          </w:rPr>
          <w:t>http://irb.psu.edu</w:t>
        </w:r>
      </w:hyperlink>
      <w:r w:rsidRPr="001B6783">
        <w:rPr>
          <w:rFonts w:asciiTheme="minorHAnsi" w:hAnsiTheme="minorHAnsi"/>
          <w:color w:val="000000"/>
          <w:sz w:val="22"/>
          <w:szCs w:val="22"/>
        </w:rPr>
        <w:t xml:space="preserve">) </w:t>
      </w:r>
      <w:r w:rsidRPr="001B6783">
        <w:rPr>
          <w:rFonts w:asciiTheme="minorHAnsi" w:hAnsiTheme="minorHAnsi"/>
          <w:sz w:val="22"/>
          <w:szCs w:val="22"/>
        </w:rPr>
        <w:t>on</w:t>
      </w:r>
      <w:r w:rsidRPr="001B6783">
        <w:rPr>
          <w:rFonts w:asciiTheme="minorHAnsi" w:hAnsiTheme="minorHAnsi"/>
          <w:color w:val="000000"/>
          <w:sz w:val="22"/>
          <w:szCs w:val="22"/>
        </w:rPr>
        <w:t xml:space="preserve"> the “Basic Information” page.  </w:t>
      </w:r>
    </w:p>
    <w:p w14:paraId="530A4EFE" w14:textId="77777777" w:rsidR="000E0700" w:rsidRPr="00BA44E9" w:rsidRDefault="000E0700" w:rsidP="00BA44E9">
      <w:pPr>
        <w:ind w:left="450"/>
        <w:rPr>
          <w:rFonts w:asciiTheme="minorHAnsi" w:hAnsiTheme="minorHAnsi"/>
          <w:color w:val="000000"/>
          <w:sz w:val="22"/>
          <w:szCs w:val="22"/>
        </w:rPr>
      </w:pPr>
    </w:p>
    <w:bookmarkEnd w:id="3"/>
    <w:p w14:paraId="75F0310C" w14:textId="0F6FE755" w:rsidR="00337830" w:rsidRPr="0002203D" w:rsidRDefault="00337830" w:rsidP="0065238D">
      <w:pPr>
        <w:numPr>
          <w:ilvl w:val="2"/>
          <w:numId w:val="3"/>
        </w:numPr>
        <w:tabs>
          <w:tab w:val="clear" w:pos="720"/>
          <w:tab w:val="num" w:pos="450"/>
        </w:tabs>
        <w:ind w:left="450" w:hanging="450"/>
        <w:rPr>
          <w:rFonts w:asciiTheme="minorHAnsi" w:hAnsiTheme="minorHAnsi"/>
          <w:color w:val="000000"/>
          <w:sz w:val="22"/>
          <w:szCs w:val="22"/>
        </w:rPr>
      </w:pPr>
      <w:r w:rsidRPr="0002203D">
        <w:rPr>
          <w:rFonts w:asciiTheme="minorHAnsi" w:hAnsiTheme="minorHAnsi"/>
          <w:b/>
          <w:sz w:val="22"/>
          <w:szCs w:val="22"/>
        </w:rPr>
        <w:t>CATS IRB LIBRARY:</w:t>
      </w:r>
      <w:r w:rsidRPr="0002203D">
        <w:rPr>
          <w:rFonts w:asciiTheme="minorHAnsi" w:hAnsiTheme="minorHAnsi"/>
          <w:sz w:val="22"/>
          <w:szCs w:val="22"/>
        </w:rPr>
        <w:t xml:space="preserve"> </w:t>
      </w:r>
    </w:p>
    <w:p w14:paraId="1A96A0C2" w14:textId="2A72C1E4" w:rsidR="00337830" w:rsidRPr="0002203D" w:rsidRDefault="00337830" w:rsidP="0065238D">
      <w:pPr>
        <w:pStyle w:val="ListParagraph"/>
        <w:numPr>
          <w:ilvl w:val="0"/>
          <w:numId w:val="8"/>
        </w:numPr>
        <w:rPr>
          <w:rFonts w:asciiTheme="minorHAnsi" w:hAnsiTheme="minorHAnsi"/>
          <w:color w:val="000000"/>
          <w:sz w:val="22"/>
          <w:szCs w:val="22"/>
        </w:rPr>
      </w:pPr>
      <w:r w:rsidRPr="0002203D">
        <w:rPr>
          <w:rFonts w:asciiTheme="minorHAnsi" w:hAnsiTheme="minorHAnsi"/>
          <w:sz w:val="22"/>
          <w:szCs w:val="22"/>
        </w:rPr>
        <w:t>Documents referenced in this protocol template (e.g.</w:t>
      </w:r>
      <w:r w:rsidR="00071AC1">
        <w:rPr>
          <w:rFonts w:asciiTheme="minorHAnsi" w:hAnsiTheme="minorHAnsi"/>
          <w:sz w:val="22"/>
          <w:szCs w:val="22"/>
        </w:rPr>
        <w:t>,</w:t>
      </w:r>
      <w:r w:rsidRPr="0002203D">
        <w:rPr>
          <w:rFonts w:asciiTheme="minorHAnsi" w:hAnsiTheme="minorHAnsi"/>
          <w:sz w:val="22"/>
          <w:szCs w:val="22"/>
        </w:rPr>
        <w:t xml:space="preserve"> SOP’s, Worksheets, Checklists, and Templates) can be accessed by clicking the Library link in CATS IRB (</w:t>
      </w:r>
      <w:hyperlink r:id="rId18" w:history="1">
        <w:r w:rsidRPr="0002203D">
          <w:rPr>
            <w:rStyle w:val="Hyperlink"/>
            <w:rFonts w:asciiTheme="minorHAnsi" w:hAnsiTheme="minorHAnsi"/>
            <w:sz w:val="22"/>
            <w:szCs w:val="22"/>
          </w:rPr>
          <w:t>http://irb.psu.edu</w:t>
        </w:r>
      </w:hyperlink>
      <w:r w:rsidRPr="0002203D">
        <w:rPr>
          <w:rFonts w:asciiTheme="minorHAnsi" w:hAnsiTheme="minorHAnsi"/>
          <w:sz w:val="22"/>
          <w:szCs w:val="22"/>
        </w:rPr>
        <w:t>).</w:t>
      </w:r>
    </w:p>
    <w:p w14:paraId="6BBE131D" w14:textId="77777777" w:rsidR="00337830" w:rsidRPr="0002203D" w:rsidRDefault="00337830" w:rsidP="00880566">
      <w:pPr>
        <w:pStyle w:val="ListParagraph"/>
        <w:ind w:left="1170"/>
        <w:rPr>
          <w:rFonts w:asciiTheme="minorHAnsi" w:hAnsiTheme="minorHAnsi"/>
          <w:color w:val="000000"/>
          <w:sz w:val="22"/>
          <w:szCs w:val="22"/>
        </w:rPr>
      </w:pPr>
    </w:p>
    <w:p w14:paraId="12CA8CCA" w14:textId="492C1EAE" w:rsidR="003A5FA6" w:rsidRPr="0002203D" w:rsidRDefault="003A5FA6" w:rsidP="0065238D">
      <w:pPr>
        <w:numPr>
          <w:ilvl w:val="2"/>
          <w:numId w:val="3"/>
        </w:numPr>
        <w:tabs>
          <w:tab w:val="clear" w:pos="720"/>
          <w:tab w:val="num" w:pos="450"/>
        </w:tabs>
        <w:ind w:left="450" w:hanging="450"/>
        <w:rPr>
          <w:rFonts w:asciiTheme="minorHAnsi" w:hAnsiTheme="minorHAnsi"/>
          <w:color w:val="000000"/>
          <w:sz w:val="22"/>
          <w:szCs w:val="22"/>
        </w:rPr>
      </w:pPr>
      <w:r w:rsidRPr="0002203D">
        <w:rPr>
          <w:rFonts w:asciiTheme="minorHAnsi" w:hAnsiTheme="minorHAnsi"/>
          <w:b/>
          <w:color w:val="000000"/>
          <w:sz w:val="22"/>
          <w:szCs w:val="22"/>
        </w:rPr>
        <w:t xml:space="preserve">PROTOCOL </w:t>
      </w:r>
      <w:r w:rsidR="00EE4E99">
        <w:rPr>
          <w:rFonts w:asciiTheme="minorHAnsi" w:hAnsiTheme="minorHAnsi"/>
          <w:b/>
          <w:color w:val="000000"/>
          <w:sz w:val="22"/>
          <w:szCs w:val="22"/>
        </w:rPr>
        <w:t>REVISIONS</w:t>
      </w:r>
      <w:r w:rsidRPr="0002203D">
        <w:rPr>
          <w:rFonts w:asciiTheme="minorHAnsi" w:hAnsiTheme="minorHAnsi"/>
          <w:b/>
          <w:color w:val="000000"/>
          <w:sz w:val="22"/>
          <w:szCs w:val="22"/>
        </w:rPr>
        <w:t>:</w:t>
      </w:r>
      <w:r w:rsidRPr="0002203D">
        <w:rPr>
          <w:rFonts w:asciiTheme="minorHAnsi" w:hAnsiTheme="minorHAnsi"/>
          <w:color w:val="000000"/>
          <w:sz w:val="22"/>
          <w:szCs w:val="22"/>
        </w:rPr>
        <w:t xml:space="preserve"> </w:t>
      </w:r>
    </w:p>
    <w:p w14:paraId="1E328F9D" w14:textId="73FF63D9" w:rsidR="008F7E5A" w:rsidRDefault="008F7E5A" w:rsidP="0065238D">
      <w:pPr>
        <w:numPr>
          <w:ilvl w:val="0"/>
          <w:numId w:val="6"/>
        </w:numPr>
        <w:rPr>
          <w:rFonts w:asciiTheme="minorHAnsi" w:hAnsiTheme="minorHAnsi"/>
          <w:color w:val="000000"/>
          <w:sz w:val="22"/>
          <w:szCs w:val="22"/>
        </w:rPr>
      </w:pPr>
      <w:r w:rsidRPr="0002203D">
        <w:rPr>
          <w:rFonts w:asciiTheme="minorHAnsi" w:hAnsiTheme="minorHAnsi"/>
          <w:color w:val="000000"/>
          <w:sz w:val="22"/>
          <w:szCs w:val="22"/>
        </w:rPr>
        <w:t xml:space="preserve">When making revisions to this protocol as requested by the IRB, please follow the instructions outlined in the </w:t>
      </w:r>
      <w:r w:rsidR="007E5E6D">
        <w:rPr>
          <w:rFonts w:asciiTheme="minorHAnsi" w:hAnsiTheme="minorHAnsi"/>
          <w:color w:val="000000"/>
          <w:sz w:val="22"/>
          <w:szCs w:val="22"/>
        </w:rPr>
        <w:t>guides</w:t>
      </w:r>
      <w:r w:rsidRPr="0002203D">
        <w:rPr>
          <w:rFonts w:asciiTheme="minorHAnsi" w:hAnsiTheme="minorHAnsi"/>
          <w:color w:val="000000"/>
          <w:sz w:val="22"/>
          <w:szCs w:val="22"/>
        </w:rPr>
        <w:t xml:space="preserve"> </w:t>
      </w:r>
      <w:r w:rsidRPr="00880566">
        <w:rPr>
          <w:rFonts w:asciiTheme="minorHAnsi" w:hAnsiTheme="minorHAnsi"/>
          <w:color w:val="000000"/>
          <w:sz w:val="22"/>
          <w:szCs w:val="22"/>
        </w:rPr>
        <w:t xml:space="preserve">available in the Help Center in CATS IRB </w:t>
      </w:r>
      <w:r w:rsidRPr="0002203D">
        <w:rPr>
          <w:rFonts w:asciiTheme="minorHAnsi" w:hAnsiTheme="minorHAnsi"/>
          <w:color w:val="000000"/>
          <w:sz w:val="22"/>
          <w:szCs w:val="22"/>
        </w:rPr>
        <w:t>(</w:t>
      </w:r>
      <w:hyperlink r:id="rId19" w:history="1">
        <w:r w:rsidRPr="0002203D">
          <w:rPr>
            <w:rStyle w:val="Hyperlink"/>
            <w:rFonts w:asciiTheme="minorHAnsi" w:hAnsiTheme="minorHAnsi"/>
            <w:sz w:val="22"/>
            <w:szCs w:val="22"/>
          </w:rPr>
          <w:t>http://irb.psu.edu</w:t>
        </w:r>
      </w:hyperlink>
      <w:r w:rsidRPr="0002203D">
        <w:rPr>
          <w:rFonts w:asciiTheme="minorHAnsi" w:hAnsiTheme="minorHAnsi"/>
          <w:color w:val="000000"/>
          <w:sz w:val="22"/>
          <w:szCs w:val="22"/>
        </w:rPr>
        <w:t xml:space="preserve">) for using track changes. </w:t>
      </w:r>
    </w:p>
    <w:p w14:paraId="752134F4" w14:textId="07369E22" w:rsidR="00E408D3" w:rsidRDefault="00E408D3" w:rsidP="0065238D">
      <w:pPr>
        <w:numPr>
          <w:ilvl w:val="0"/>
          <w:numId w:val="6"/>
        </w:numPr>
        <w:rPr>
          <w:rFonts w:asciiTheme="minorHAnsi" w:hAnsiTheme="minorHAnsi"/>
          <w:color w:val="000000"/>
          <w:sz w:val="22"/>
          <w:szCs w:val="22"/>
        </w:rPr>
      </w:pPr>
      <w:r>
        <w:rPr>
          <w:rFonts w:asciiTheme="minorHAnsi" w:hAnsiTheme="minorHAnsi"/>
          <w:color w:val="000000"/>
          <w:sz w:val="22"/>
          <w:szCs w:val="22"/>
        </w:rPr>
        <w:t>Update the Version Date on page 1</w:t>
      </w:r>
      <w:r w:rsidR="007C79EE">
        <w:rPr>
          <w:rFonts w:asciiTheme="minorHAnsi" w:hAnsiTheme="minorHAnsi"/>
          <w:color w:val="000000"/>
          <w:sz w:val="22"/>
          <w:szCs w:val="22"/>
        </w:rPr>
        <w:t xml:space="preserve"> </w:t>
      </w:r>
      <w:bookmarkStart w:id="7" w:name="_Hlk65250716"/>
      <w:r w:rsidR="00C17CDD">
        <w:rPr>
          <w:rFonts w:asciiTheme="minorHAnsi" w:hAnsiTheme="minorHAnsi"/>
          <w:sz w:val="22"/>
          <w:szCs w:val="22"/>
        </w:rPr>
        <w:t>each time this document is submitted to the IRB office with revisions</w:t>
      </w:r>
      <w:bookmarkEnd w:id="7"/>
      <w:r>
        <w:rPr>
          <w:rFonts w:asciiTheme="minorHAnsi" w:hAnsiTheme="minorHAnsi"/>
          <w:color w:val="000000"/>
          <w:sz w:val="22"/>
          <w:szCs w:val="22"/>
        </w:rPr>
        <w:t>.</w:t>
      </w:r>
    </w:p>
    <w:p w14:paraId="0AEB365E" w14:textId="77777777" w:rsidR="000E0700" w:rsidRDefault="000E0700" w:rsidP="004D0D5F">
      <w:pPr>
        <w:rPr>
          <w:rFonts w:asciiTheme="minorHAnsi" w:hAnsiTheme="minorHAnsi"/>
          <w:b/>
          <w:color w:val="000000"/>
          <w:sz w:val="22"/>
          <w:szCs w:val="22"/>
        </w:rPr>
      </w:pPr>
    </w:p>
    <w:p w14:paraId="4C30DE08" w14:textId="5C4C1572" w:rsidR="004D0D5F" w:rsidRDefault="004D0D5F" w:rsidP="598B3480">
      <w:pPr>
        <w:rPr>
          <w:rFonts w:asciiTheme="minorHAnsi" w:hAnsiTheme="minorHAnsi"/>
          <w:b/>
          <w:bCs/>
          <w:color w:val="000000"/>
          <w:sz w:val="22"/>
          <w:szCs w:val="22"/>
        </w:rPr>
      </w:pPr>
      <w:bookmarkStart w:id="8" w:name="_Hlk63694317"/>
      <w:r w:rsidRPr="00880566">
        <w:rPr>
          <w:rFonts w:asciiTheme="minorHAnsi" w:hAnsiTheme="minorHAnsi"/>
          <w:b/>
          <w:color w:val="000000"/>
          <w:sz w:val="22"/>
          <w:szCs w:val="22"/>
        </w:rPr>
        <w:t>If you need hel</w:t>
      </w:r>
      <w:r w:rsidR="006F25F4">
        <w:rPr>
          <w:rFonts w:asciiTheme="minorHAnsi" w:hAnsiTheme="minorHAnsi"/>
          <w:b/>
          <w:bCs/>
          <w:color w:val="000000" w:themeColor="text1"/>
          <w:sz w:val="22"/>
          <w:szCs w:val="22"/>
        </w:rPr>
        <w:t>p</w:t>
      </w:r>
      <w:bookmarkStart w:id="9" w:name="_Hlk65239322"/>
      <w:bookmarkStart w:id="10" w:name="_Hlk63694309"/>
      <w:bookmarkEnd w:id="8"/>
      <w:r w:rsidRPr="598B3480">
        <w:rPr>
          <w:rFonts w:asciiTheme="minorHAnsi" w:hAnsiTheme="minorHAnsi"/>
          <w:b/>
          <w:bCs/>
          <w:color w:val="000000" w:themeColor="text1"/>
          <w:sz w:val="22"/>
          <w:szCs w:val="22"/>
        </w:rPr>
        <w:t xml:space="preserve">: </w:t>
      </w:r>
    </w:p>
    <w:p w14:paraId="09C2C8B4" w14:textId="77777777" w:rsidR="004D0D5F" w:rsidRDefault="004D0D5F" w:rsidP="598B3480">
      <w:pPr>
        <w:rPr>
          <w:rFonts w:asciiTheme="minorHAnsi" w:hAnsiTheme="minorHAnsi"/>
          <w:color w:val="000000"/>
          <w:sz w:val="22"/>
          <w:szCs w:val="22"/>
        </w:rPr>
      </w:pPr>
      <w:r w:rsidRPr="598B3480">
        <w:rPr>
          <w:rFonts w:asciiTheme="minorHAnsi" w:hAnsiTheme="minorHAnsi"/>
          <w:b/>
          <w:bCs/>
          <w:color w:val="000000" w:themeColor="text1"/>
          <w:sz w:val="22"/>
          <w:szCs w:val="22"/>
        </w:rPr>
        <w:t>Human Research Protection Program</w:t>
      </w:r>
    </w:p>
    <w:p w14:paraId="0BC219CE" w14:textId="6DDFA8E7" w:rsidR="004D0D5F" w:rsidRDefault="004D0D5F" w:rsidP="598B3480">
      <w:pPr>
        <w:rPr>
          <w:rStyle w:val="Hyperlink"/>
          <w:rFonts w:asciiTheme="minorHAnsi" w:hAnsiTheme="minorHAnsi"/>
          <w:sz w:val="22"/>
          <w:szCs w:val="22"/>
        </w:rPr>
      </w:pPr>
      <w:r w:rsidRPr="598B3480">
        <w:rPr>
          <w:rFonts w:asciiTheme="minorHAnsi" w:hAnsiTheme="minorHAnsi"/>
          <w:color w:val="000000" w:themeColor="text1"/>
          <w:sz w:val="22"/>
          <w:szCs w:val="22"/>
        </w:rPr>
        <w:t>Phone: 814-865-1775</w:t>
      </w:r>
      <w:r>
        <w:br/>
      </w:r>
      <w:r w:rsidRPr="598B3480">
        <w:rPr>
          <w:rFonts w:asciiTheme="minorHAnsi" w:hAnsiTheme="minorHAnsi"/>
          <w:color w:val="000000" w:themeColor="text1"/>
          <w:sz w:val="22"/>
          <w:szCs w:val="22"/>
        </w:rPr>
        <w:t>Fax: 814-863-8699</w:t>
      </w:r>
      <w:r>
        <w:br/>
      </w:r>
      <w:r w:rsidRPr="598B3480">
        <w:rPr>
          <w:rFonts w:asciiTheme="minorHAnsi" w:hAnsiTheme="minorHAnsi"/>
          <w:color w:val="000000" w:themeColor="text1"/>
          <w:sz w:val="22"/>
          <w:szCs w:val="22"/>
        </w:rPr>
        <w:t>Email:</w:t>
      </w:r>
      <w:r w:rsidRPr="598B3480">
        <w:rPr>
          <w:rFonts w:asciiTheme="minorHAnsi" w:hAnsiTheme="minorHAnsi"/>
          <w:color w:val="808080" w:themeColor="background1" w:themeShade="80"/>
          <w:sz w:val="22"/>
          <w:szCs w:val="22"/>
        </w:rPr>
        <w:t xml:space="preserve"> </w:t>
      </w:r>
      <w:hyperlink r:id="rId20">
        <w:r w:rsidRPr="598B3480">
          <w:rPr>
            <w:rStyle w:val="Hyperlink"/>
            <w:rFonts w:asciiTheme="minorHAnsi" w:hAnsiTheme="minorHAnsi"/>
            <w:sz w:val="22"/>
            <w:szCs w:val="22"/>
          </w:rPr>
          <w:t>irb-orp@psu.edu</w:t>
        </w:r>
      </w:hyperlink>
    </w:p>
    <w:p w14:paraId="72DC1344" w14:textId="12D1132D" w:rsidR="00C51FC5" w:rsidRDefault="00123038">
      <w:pPr>
        <w:rPr>
          <w:rFonts w:asciiTheme="minorHAnsi" w:hAnsiTheme="minorHAnsi"/>
          <w:b/>
          <w:noProof/>
          <w:color w:val="000000" w:themeColor="text1"/>
          <w:sz w:val="22"/>
          <w:szCs w:val="22"/>
        </w:rPr>
      </w:pPr>
      <w:hyperlink r:id="rId21" w:history="1">
        <w:r w:rsidRPr="009A1FF9">
          <w:rPr>
            <w:rStyle w:val="Hyperlink"/>
            <w:rFonts w:asciiTheme="minorHAnsi" w:hAnsiTheme="minorHAnsi" w:cstheme="minorHAnsi"/>
            <w:b/>
            <w:bCs/>
            <w:sz w:val="22"/>
            <w:szCs w:val="22"/>
          </w:rPr>
          <w:t>https://researchsupport.psu.edu/orp/irb/</w:t>
        </w:r>
      </w:hyperlink>
      <w:r>
        <w:rPr>
          <w:rFonts w:asciiTheme="minorHAnsi" w:hAnsiTheme="minorHAnsi" w:cstheme="minorHAnsi"/>
          <w:b/>
          <w:bCs/>
          <w:sz w:val="22"/>
          <w:szCs w:val="22"/>
        </w:rPr>
        <w:t xml:space="preserve"> </w:t>
      </w:r>
      <w:r w:rsidR="00A81C0E" w:rsidRPr="00695F80" w:rsidDel="00A81C0E">
        <w:rPr>
          <w:rFonts w:asciiTheme="minorHAnsi" w:hAnsiTheme="minorHAnsi" w:cstheme="minorHAnsi"/>
          <w:b/>
          <w:bCs/>
          <w:sz w:val="22"/>
          <w:szCs w:val="22"/>
        </w:rPr>
        <w:t xml:space="preserve"> </w:t>
      </w:r>
      <w:r w:rsidR="00C51FC5">
        <w:rPr>
          <w:szCs w:val="22"/>
        </w:rPr>
        <w:br w:type="page"/>
      </w:r>
      <w:bookmarkStart w:id="11" w:name="_Toc361839804"/>
      <w:bookmarkStart w:id="12" w:name="_Toc361915551"/>
      <w:bookmarkStart w:id="13" w:name="_Toc361917167"/>
      <w:bookmarkEnd w:id="9"/>
      <w:bookmarkEnd w:id="10"/>
    </w:p>
    <w:p w14:paraId="554B1225" w14:textId="77777777" w:rsidR="000707C9" w:rsidRPr="0002203D" w:rsidRDefault="00545361" w:rsidP="00EB7C7A">
      <w:pPr>
        <w:pStyle w:val="TOC1"/>
        <w:rPr>
          <w:rStyle w:val="Hyperlink"/>
          <w:b w:val="0"/>
          <w:noProof w:val="0"/>
          <w:szCs w:val="22"/>
        </w:rPr>
      </w:pPr>
      <w:r w:rsidRPr="00880566">
        <w:lastRenderedPageBreak/>
        <w:t>Table of Contents</w:t>
      </w:r>
    </w:p>
    <w:p w14:paraId="6E263169" w14:textId="77777777" w:rsidR="001C0437" w:rsidRDefault="005E3B1C">
      <w:pPr>
        <w:pStyle w:val="TOC1"/>
        <w:rPr>
          <w:rFonts w:eastAsiaTheme="minorEastAsia" w:cstheme="minorBidi"/>
          <w:b w:val="0"/>
          <w:color w:val="auto"/>
          <w:kern w:val="2"/>
          <w:sz w:val="24"/>
          <w:szCs w:val="24"/>
          <w14:ligatures w14:val="standardContextual"/>
        </w:rPr>
      </w:pPr>
      <w:r w:rsidRPr="00880566">
        <w:rPr>
          <w:color w:val="2B579A"/>
          <w:shd w:val="clear" w:color="auto" w:fill="E6E6E6"/>
        </w:rPr>
        <w:fldChar w:fldCharType="begin"/>
      </w:r>
      <w:r w:rsidRPr="00880566">
        <w:instrText xml:space="preserve"> TOC \o "1-1" \n \h \z \u </w:instrText>
      </w:r>
      <w:r w:rsidRPr="00880566">
        <w:rPr>
          <w:color w:val="2B579A"/>
          <w:shd w:val="clear" w:color="auto" w:fill="E6E6E6"/>
        </w:rPr>
        <w:fldChar w:fldCharType="separate"/>
      </w:r>
      <w:hyperlink w:anchor="_Toc196902934" w:history="1">
        <w:r w:rsidR="001C0437" w:rsidRPr="005364D2">
          <w:rPr>
            <w:rStyle w:val="Hyperlink"/>
            <w:rFonts w:ascii="Calibri" w:hAnsi="Calibri"/>
          </w:rPr>
          <w:t>1.0</w:t>
        </w:r>
        <w:r w:rsidR="001C0437">
          <w:rPr>
            <w:rFonts w:eastAsiaTheme="minorEastAsia" w:cstheme="minorBidi"/>
            <w:b w:val="0"/>
            <w:color w:val="auto"/>
            <w:kern w:val="2"/>
            <w:sz w:val="24"/>
            <w:szCs w:val="24"/>
            <w14:ligatures w14:val="standardContextual"/>
          </w:rPr>
          <w:tab/>
        </w:r>
        <w:r w:rsidR="001C0437" w:rsidRPr="005364D2">
          <w:rPr>
            <w:rStyle w:val="Hyperlink"/>
            <w:rFonts w:ascii="Calibri" w:hAnsi="Calibri" w:cs="Calibri"/>
          </w:rPr>
          <w:t>Objectives</w:t>
        </w:r>
      </w:hyperlink>
    </w:p>
    <w:p w14:paraId="4A426B27" w14:textId="77777777" w:rsidR="001C0437" w:rsidRDefault="001C0437">
      <w:pPr>
        <w:pStyle w:val="TOC1"/>
        <w:rPr>
          <w:rFonts w:eastAsiaTheme="minorEastAsia" w:cstheme="minorBidi"/>
          <w:b w:val="0"/>
          <w:color w:val="auto"/>
          <w:kern w:val="2"/>
          <w:sz w:val="24"/>
          <w:szCs w:val="24"/>
          <w14:ligatures w14:val="standardContextual"/>
        </w:rPr>
      </w:pPr>
      <w:hyperlink w:anchor="_Toc196902935" w:history="1">
        <w:r w:rsidRPr="005364D2">
          <w:rPr>
            <w:rStyle w:val="Hyperlink"/>
            <w:rFonts w:ascii="Calibri" w:hAnsi="Calibri"/>
          </w:rPr>
          <w:t>2.0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Background</w:t>
        </w:r>
      </w:hyperlink>
    </w:p>
    <w:p w14:paraId="7115811F" w14:textId="77777777" w:rsidR="001C0437" w:rsidRDefault="001C0437">
      <w:pPr>
        <w:pStyle w:val="TOC1"/>
        <w:rPr>
          <w:rFonts w:eastAsiaTheme="minorEastAsia" w:cstheme="minorBidi"/>
          <w:b w:val="0"/>
          <w:color w:val="auto"/>
          <w:kern w:val="2"/>
          <w:sz w:val="24"/>
          <w:szCs w:val="24"/>
          <w14:ligatures w14:val="standardContextual"/>
        </w:rPr>
      </w:pPr>
      <w:hyperlink w:anchor="_Toc196902936" w:history="1">
        <w:r w:rsidRPr="005364D2">
          <w:rPr>
            <w:rStyle w:val="Hyperlink"/>
            <w:rFonts w:ascii="Calibri" w:hAnsi="Calibri"/>
          </w:rPr>
          <w:t>3.0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Inclusion and Exclusion Criteria</w:t>
        </w:r>
      </w:hyperlink>
    </w:p>
    <w:p w14:paraId="610766D0" w14:textId="77777777" w:rsidR="001C0437" w:rsidRDefault="001C0437">
      <w:pPr>
        <w:pStyle w:val="TOC1"/>
        <w:rPr>
          <w:rFonts w:eastAsiaTheme="minorEastAsia" w:cstheme="minorBidi"/>
          <w:b w:val="0"/>
          <w:color w:val="auto"/>
          <w:kern w:val="2"/>
          <w:sz w:val="24"/>
          <w:szCs w:val="24"/>
          <w14:ligatures w14:val="standardContextual"/>
        </w:rPr>
      </w:pPr>
      <w:hyperlink w:anchor="_Toc196902937" w:history="1">
        <w:r w:rsidRPr="005364D2">
          <w:rPr>
            <w:rStyle w:val="Hyperlink"/>
            <w:rFonts w:ascii="Calibri" w:hAnsi="Calibri"/>
          </w:rPr>
          <w:t>4.0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Recruitment Methods</w:t>
        </w:r>
      </w:hyperlink>
    </w:p>
    <w:p w14:paraId="740030C5" w14:textId="77777777" w:rsidR="001C0437" w:rsidRDefault="001C0437">
      <w:pPr>
        <w:pStyle w:val="TOC1"/>
        <w:rPr>
          <w:rFonts w:eastAsiaTheme="minorEastAsia" w:cstheme="minorBidi"/>
          <w:b w:val="0"/>
          <w:color w:val="auto"/>
          <w:kern w:val="2"/>
          <w:sz w:val="24"/>
          <w:szCs w:val="24"/>
          <w14:ligatures w14:val="standardContextual"/>
        </w:rPr>
      </w:pPr>
      <w:hyperlink w:anchor="_Toc196902938" w:history="1">
        <w:r w:rsidRPr="005364D2">
          <w:rPr>
            <w:rStyle w:val="Hyperlink"/>
            <w:rFonts w:ascii="Calibri" w:hAnsi="Calibri"/>
          </w:rPr>
          <w:t>5.0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Consent Process and Documentation</w:t>
        </w:r>
      </w:hyperlink>
    </w:p>
    <w:p w14:paraId="465BF565" w14:textId="77777777" w:rsidR="001C0437" w:rsidRDefault="001C0437">
      <w:pPr>
        <w:pStyle w:val="TOC1"/>
        <w:rPr>
          <w:rFonts w:eastAsiaTheme="minorEastAsia" w:cstheme="minorBidi"/>
          <w:b w:val="0"/>
          <w:color w:val="auto"/>
          <w:kern w:val="2"/>
          <w:sz w:val="24"/>
          <w:szCs w:val="24"/>
          <w14:ligatures w14:val="standardContextual"/>
        </w:rPr>
      </w:pPr>
      <w:hyperlink w:anchor="_Toc196902939" w:history="1">
        <w:r w:rsidRPr="005364D2">
          <w:rPr>
            <w:rStyle w:val="Hyperlink"/>
            <w:rFonts w:ascii="Calibri" w:hAnsi="Calibri"/>
          </w:rPr>
          <w:t>6.0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HIPAA Research Authorization and/or Waiver or Alteration of Authorization</w:t>
        </w:r>
      </w:hyperlink>
    </w:p>
    <w:p w14:paraId="50E1F909" w14:textId="77777777" w:rsidR="001C0437" w:rsidRDefault="001C0437">
      <w:pPr>
        <w:pStyle w:val="TOC1"/>
        <w:rPr>
          <w:rFonts w:eastAsiaTheme="minorEastAsia" w:cstheme="minorBidi"/>
          <w:b w:val="0"/>
          <w:color w:val="auto"/>
          <w:kern w:val="2"/>
          <w:sz w:val="24"/>
          <w:szCs w:val="24"/>
          <w14:ligatures w14:val="standardContextual"/>
        </w:rPr>
      </w:pPr>
      <w:hyperlink w:anchor="_Toc196902940" w:history="1">
        <w:r w:rsidRPr="005364D2">
          <w:rPr>
            <w:rStyle w:val="Hyperlink"/>
            <w:rFonts w:ascii="Calibri" w:hAnsi="Calibri"/>
          </w:rPr>
          <w:t>7.0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Study Design and Procedures</w:t>
        </w:r>
      </w:hyperlink>
    </w:p>
    <w:p w14:paraId="081BA3D7" w14:textId="77777777" w:rsidR="001C0437" w:rsidRDefault="001C0437">
      <w:pPr>
        <w:pStyle w:val="TOC1"/>
        <w:rPr>
          <w:rFonts w:eastAsiaTheme="minorEastAsia" w:cstheme="minorBidi"/>
          <w:b w:val="0"/>
          <w:color w:val="auto"/>
          <w:kern w:val="2"/>
          <w:sz w:val="24"/>
          <w:szCs w:val="24"/>
          <w14:ligatures w14:val="standardContextual"/>
        </w:rPr>
      </w:pPr>
      <w:hyperlink w:anchor="_Toc196902941" w:history="1">
        <w:r w:rsidRPr="005364D2">
          <w:rPr>
            <w:rStyle w:val="Hyperlink"/>
            <w:rFonts w:ascii="Calibri" w:hAnsi="Calibri"/>
          </w:rPr>
          <w:t>8.0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Number of Subjects and Statistical Plan</w:t>
        </w:r>
      </w:hyperlink>
    </w:p>
    <w:p w14:paraId="27693338" w14:textId="77777777" w:rsidR="001C0437" w:rsidRDefault="001C0437">
      <w:pPr>
        <w:pStyle w:val="TOC1"/>
        <w:rPr>
          <w:rFonts w:eastAsiaTheme="minorEastAsia" w:cstheme="minorBidi"/>
          <w:b w:val="0"/>
          <w:color w:val="auto"/>
          <w:kern w:val="2"/>
          <w:sz w:val="24"/>
          <w:szCs w:val="24"/>
          <w14:ligatures w14:val="standardContextual"/>
        </w:rPr>
      </w:pPr>
      <w:hyperlink w:anchor="_Toc196902942" w:history="1">
        <w:r w:rsidRPr="005364D2">
          <w:rPr>
            <w:rStyle w:val="Hyperlink"/>
            <w:rFonts w:ascii="Calibri" w:hAnsi="Calibri"/>
          </w:rPr>
          <w:t>9.0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Data and Safety Monitoring Plan</w:t>
        </w:r>
      </w:hyperlink>
    </w:p>
    <w:p w14:paraId="09DEA318" w14:textId="77777777" w:rsidR="001C0437" w:rsidRDefault="001C0437">
      <w:pPr>
        <w:pStyle w:val="TOC1"/>
        <w:rPr>
          <w:rFonts w:eastAsiaTheme="minorEastAsia" w:cstheme="minorBidi"/>
          <w:b w:val="0"/>
          <w:color w:val="auto"/>
          <w:kern w:val="2"/>
          <w:sz w:val="24"/>
          <w:szCs w:val="24"/>
          <w14:ligatures w14:val="standardContextual"/>
        </w:rPr>
      </w:pPr>
      <w:hyperlink w:anchor="_Toc196902943" w:history="1">
        <w:r w:rsidRPr="005364D2">
          <w:rPr>
            <w:rStyle w:val="Hyperlink"/>
            <w:rFonts w:ascii="Calibri" w:hAnsi="Calibri"/>
          </w:rPr>
          <w:t>10.0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Risks</w:t>
        </w:r>
      </w:hyperlink>
    </w:p>
    <w:p w14:paraId="3D238897" w14:textId="77777777" w:rsidR="001C0437" w:rsidRDefault="001C0437">
      <w:pPr>
        <w:pStyle w:val="TOC1"/>
        <w:rPr>
          <w:rFonts w:eastAsiaTheme="minorEastAsia" w:cstheme="minorBidi"/>
          <w:b w:val="0"/>
          <w:color w:val="auto"/>
          <w:kern w:val="2"/>
          <w:sz w:val="24"/>
          <w:szCs w:val="24"/>
          <w14:ligatures w14:val="standardContextual"/>
        </w:rPr>
      </w:pPr>
      <w:hyperlink w:anchor="_Toc196902944" w:history="1">
        <w:r w:rsidRPr="005364D2">
          <w:rPr>
            <w:rStyle w:val="Hyperlink"/>
            <w:rFonts w:ascii="Calibri" w:hAnsi="Calibri"/>
          </w:rPr>
          <w:t>11.0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Potential Benefits to Subjects and Others</w:t>
        </w:r>
      </w:hyperlink>
    </w:p>
    <w:p w14:paraId="173BDD87" w14:textId="77777777" w:rsidR="001C0437" w:rsidRDefault="001C0437">
      <w:pPr>
        <w:pStyle w:val="TOC1"/>
        <w:rPr>
          <w:rFonts w:eastAsiaTheme="minorEastAsia" w:cstheme="minorBidi"/>
          <w:b w:val="0"/>
          <w:color w:val="auto"/>
          <w:kern w:val="2"/>
          <w:sz w:val="24"/>
          <w:szCs w:val="24"/>
          <w14:ligatures w14:val="standardContextual"/>
        </w:rPr>
      </w:pPr>
      <w:hyperlink w:anchor="_Toc196902945" w:history="1">
        <w:r w:rsidRPr="005364D2">
          <w:rPr>
            <w:rStyle w:val="Hyperlink"/>
            <w:rFonts w:ascii="Calibri" w:hAnsi="Calibri"/>
          </w:rPr>
          <w:t>12.0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Sharing Results with Subjects</w:t>
        </w:r>
      </w:hyperlink>
    </w:p>
    <w:p w14:paraId="6EAE4142" w14:textId="77777777" w:rsidR="001C0437" w:rsidRDefault="001C0437">
      <w:pPr>
        <w:pStyle w:val="TOC1"/>
        <w:rPr>
          <w:rFonts w:eastAsiaTheme="minorEastAsia" w:cstheme="minorBidi"/>
          <w:b w:val="0"/>
          <w:color w:val="auto"/>
          <w:kern w:val="2"/>
          <w:sz w:val="24"/>
          <w:szCs w:val="24"/>
          <w14:ligatures w14:val="standardContextual"/>
        </w:rPr>
      </w:pPr>
      <w:hyperlink w:anchor="_Toc196902946" w:history="1">
        <w:r w:rsidRPr="005364D2">
          <w:rPr>
            <w:rStyle w:val="Hyperlink"/>
            <w:rFonts w:ascii="Calibri" w:hAnsi="Calibri"/>
          </w:rPr>
          <w:t>13.0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Subject Payment and/or Travel Reimbursements</w:t>
        </w:r>
      </w:hyperlink>
    </w:p>
    <w:p w14:paraId="2E0A6A2D" w14:textId="77777777" w:rsidR="001C0437" w:rsidRDefault="001C0437">
      <w:pPr>
        <w:pStyle w:val="TOC1"/>
        <w:rPr>
          <w:rFonts w:eastAsiaTheme="minorEastAsia" w:cstheme="minorBidi"/>
          <w:b w:val="0"/>
          <w:color w:val="auto"/>
          <w:kern w:val="2"/>
          <w:sz w:val="24"/>
          <w:szCs w:val="24"/>
          <w14:ligatures w14:val="standardContextual"/>
        </w:rPr>
      </w:pPr>
      <w:hyperlink w:anchor="_Toc196902947" w:history="1">
        <w:r w:rsidRPr="005364D2">
          <w:rPr>
            <w:rStyle w:val="Hyperlink"/>
            <w:rFonts w:ascii="Calibri" w:hAnsi="Calibri"/>
          </w:rPr>
          <w:t>14.0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Economic Burden to Subjects</w:t>
        </w:r>
      </w:hyperlink>
    </w:p>
    <w:p w14:paraId="60981B16" w14:textId="77777777" w:rsidR="001C0437" w:rsidRDefault="001C0437">
      <w:pPr>
        <w:pStyle w:val="TOC1"/>
        <w:rPr>
          <w:rFonts w:eastAsiaTheme="minorEastAsia" w:cstheme="minorBidi"/>
          <w:b w:val="0"/>
          <w:color w:val="auto"/>
          <w:kern w:val="2"/>
          <w:sz w:val="24"/>
          <w:szCs w:val="24"/>
          <w14:ligatures w14:val="standardContextual"/>
        </w:rPr>
      </w:pPr>
      <w:hyperlink w:anchor="_Toc196902948" w:history="1">
        <w:r w:rsidRPr="005364D2">
          <w:rPr>
            <w:rStyle w:val="Hyperlink"/>
            <w:rFonts w:ascii="Calibri" w:hAnsi="Calibri"/>
          </w:rPr>
          <w:t>15.0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Resources Available</w:t>
        </w:r>
      </w:hyperlink>
    </w:p>
    <w:p w14:paraId="4653F38F" w14:textId="77777777" w:rsidR="001C0437" w:rsidRDefault="001C0437">
      <w:pPr>
        <w:pStyle w:val="TOC1"/>
        <w:rPr>
          <w:rFonts w:eastAsiaTheme="minorEastAsia" w:cstheme="minorBidi"/>
          <w:b w:val="0"/>
          <w:color w:val="auto"/>
          <w:kern w:val="2"/>
          <w:sz w:val="24"/>
          <w:szCs w:val="24"/>
          <w14:ligatures w14:val="standardContextual"/>
        </w:rPr>
      </w:pPr>
      <w:hyperlink w:anchor="_Toc196902949" w:history="1">
        <w:r w:rsidRPr="005364D2">
          <w:rPr>
            <w:rStyle w:val="Hyperlink"/>
            <w:rFonts w:ascii="Calibri" w:hAnsi="Calibri"/>
          </w:rPr>
          <w:t>16.0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Other Approvals</w:t>
        </w:r>
      </w:hyperlink>
    </w:p>
    <w:p w14:paraId="1DB38340" w14:textId="77777777" w:rsidR="001C0437" w:rsidRDefault="001C0437">
      <w:pPr>
        <w:pStyle w:val="TOC1"/>
        <w:rPr>
          <w:rFonts w:eastAsiaTheme="minorEastAsia" w:cstheme="minorBidi"/>
          <w:b w:val="0"/>
          <w:color w:val="auto"/>
          <w:kern w:val="2"/>
          <w:sz w:val="24"/>
          <w:szCs w:val="24"/>
          <w14:ligatures w14:val="standardContextual"/>
        </w:rPr>
      </w:pPr>
      <w:hyperlink w:anchor="_Toc196902950" w:history="1">
        <w:r w:rsidRPr="005364D2">
          <w:rPr>
            <w:rStyle w:val="Hyperlink"/>
            <w:rFonts w:ascii="Calibri" w:hAnsi="Calibri"/>
          </w:rPr>
          <w:t>17.0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Multi-Site Study</w:t>
        </w:r>
      </w:hyperlink>
    </w:p>
    <w:p w14:paraId="0ABF00F9" w14:textId="77777777" w:rsidR="001C0437" w:rsidRDefault="001C0437">
      <w:pPr>
        <w:pStyle w:val="TOC1"/>
        <w:rPr>
          <w:rFonts w:eastAsiaTheme="minorEastAsia" w:cstheme="minorBidi"/>
          <w:b w:val="0"/>
          <w:color w:val="auto"/>
          <w:kern w:val="2"/>
          <w:sz w:val="24"/>
          <w:szCs w:val="24"/>
          <w14:ligatures w14:val="standardContextual"/>
        </w:rPr>
      </w:pPr>
      <w:hyperlink w:anchor="_Toc196902951" w:history="1">
        <w:r w:rsidRPr="005364D2">
          <w:rPr>
            <w:rStyle w:val="Hyperlink"/>
            <w:rFonts w:ascii="Calibri" w:hAnsi="Calibri"/>
          </w:rPr>
          <w:t>18.0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Adverse Event Reporting</w:t>
        </w:r>
      </w:hyperlink>
    </w:p>
    <w:p w14:paraId="5C951850" w14:textId="77777777" w:rsidR="001C0437" w:rsidRDefault="001C0437">
      <w:pPr>
        <w:pStyle w:val="TOC1"/>
        <w:rPr>
          <w:rFonts w:eastAsiaTheme="minorEastAsia" w:cstheme="minorBidi"/>
          <w:b w:val="0"/>
          <w:color w:val="auto"/>
          <w:kern w:val="2"/>
          <w:sz w:val="24"/>
          <w:szCs w:val="24"/>
          <w14:ligatures w14:val="standardContextual"/>
        </w:rPr>
      </w:pPr>
      <w:hyperlink w:anchor="_Toc196902952" w:history="1">
        <w:r w:rsidRPr="005364D2">
          <w:rPr>
            <w:rStyle w:val="Hyperlink"/>
            <w:rFonts w:ascii="Calibri" w:hAnsi="Calibri"/>
          </w:rPr>
          <w:t>19.0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Study Monitoring, Auditing, and Inspecting</w:t>
        </w:r>
      </w:hyperlink>
    </w:p>
    <w:p w14:paraId="5ED29651" w14:textId="77777777" w:rsidR="001C0437" w:rsidRDefault="001C0437">
      <w:pPr>
        <w:pStyle w:val="TOC1"/>
        <w:rPr>
          <w:rFonts w:eastAsiaTheme="minorEastAsia" w:cstheme="minorBidi"/>
          <w:b w:val="0"/>
          <w:color w:val="auto"/>
          <w:kern w:val="2"/>
          <w:sz w:val="24"/>
          <w:szCs w:val="24"/>
          <w14:ligatures w14:val="standardContextual"/>
        </w:rPr>
      </w:pPr>
      <w:hyperlink w:anchor="_Toc196902953" w:history="1">
        <w:r w:rsidRPr="005364D2">
          <w:rPr>
            <w:rStyle w:val="Hyperlink"/>
            <w:rFonts w:ascii="Calibri" w:hAnsi="Calibri"/>
          </w:rPr>
          <w:t>20.0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References</w:t>
        </w:r>
      </w:hyperlink>
    </w:p>
    <w:p w14:paraId="4FDD98C9" w14:textId="77777777" w:rsidR="001C0437" w:rsidRDefault="001C0437">
      <w:pPr>
        <w:pStyle w:val="TOC1"/>
        <w:rPr>
          <w:rFonts w:eastAsiaTheme="minorEastAsia" w:cstheme="minorBidi"/>
          <w:b w:val="0"/>
          <w:color w:val="auto"/>
          <w:kern w:val="2"/>
          <w:sz w:val="24"/>
          <w:szCs w:val="24"/>
          <w14:ligatures w14:val="standardContextual"/>
        </w:rPr>
      </w:pPr>
      <w:hyperlink w:anchor="_Toc196902954" w:history="1">
        <w:r w:rsidRPr="005364D2">
          <w:rPr>
            <w:rStyle w:val="Hyperlink"/>
            <w:rFonts w:ascii="Calibri" w:hAnsi="Calibri"/>
          </w:rPr>
          <w:t>21.0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Confidentiality, Privacy and Data Management</w:t>
        </w:r>
      </w:hyperlink>
    </w:p>
    <w:p w14:paraId="033B3E6D" w14:textId="77777777" w:rsidR="001C0437" w:rsidRDefault="001C0437">
      <w:pPr>
        <w:pStyle w:val="TOC1"/>
        <w:rPr>
          <w:rFonts w:eastAsiaTheme="minorEastAsia" w:cstheme="minorBidi"/>
          <w:b w:val="0"/>
          <w:color w:val="auto"/>
          <w:kern w:val="2"/>
          <w:sz w:val="24"/>
          <w:szCs w:val="24"/>
          <w14:ligatures w14:val="standardContextual"/>
        </w:rPr>
      </w:pPr>
      <w:hyperlink w:anchor="_Toc196902955" w:history="1">
        <w:r w:rsidRPr="005364D2">
          <w:rPr>
            <w:rStyle w:val="Hyperlink"/>
            <w:rFonts w:ascii="Calibri" w:hAnsi="Calibri"/>
          </w:rPr>
          <w:t>22.0</w:t>
        </w:r>
        <w:r>
          <w:rPr>
            <w:rFonts w:eastAsiaTheme="minorEastAsia" w:cstheme="minorBidi"/>
            <w:b w:val="0"/>
            <w:color w:val="auto"/>
            <w:kern w:val="2"/>
            <w:sz w:val="24"/>
            <w:szCs w:val="24"/>
            <w14:ligatures w14:val="standardContextual"/>
          </w:rPr>
          <w:tab/>
        </w:r>
        <w:r w:rsidRPr="005364D2">
          <w:rPr>
            <w:rStyle w:val="Hyperlink"/>
            <w:rFonts w:ascii="Calibri" w:hAnsi="Calibri" w:cs="Calibri"/>
          </w:rPr>
          <w:t>Identifiable Data and Specimen Banking for Future Undetermined Research</w:t>
        </w:r>
      </w:hyperlink>
    </w:p>
    <w:p w14:paraId="6F1E5998" w14:textId="61E9BC47" w:rsidR="00C51FC5" w:rsidRDefault="005E3B1C" w:rsidP="00AF1149">
      <w:pPr>
        <w:spacing w:line="276" w:lineRule="auto"/>
        <w:rPr>
          <w:rFonts w:asciiTheme="minorHAnsi" w:hAnsiTheme="minorHAnsi"/>
          <w:b/>
          <w:noProof/>
          <w:color w:val="000000" w:themeColor="text1"/>
          <w:sz w:val="22"/>
          <w:szCs w:val="22"/>
        </w:rPr>
      </w:pPr>
      <w:r w:rsidRPr="00880566">
        <w:rPr>
          <w:rFonts w:asciiTheme="minorHAnsi" w:hAnsiTheme="minorHAnsi"/>
          <w:b/>
          <w:noProof/>
          <w:color w:val="000000" w:themeColor="text1"/>
          <w:sz w:val="22"/>
          <w:szCs w:val="22"/>
          <w:shd w:val="clear" w:color="auto" w:fill="E6E6E6"/>
        </w:rPr>
        <w:fldChar w:fldCharType="end"/>
      </w:r>
    </w:p>
    <w:p w14:paraId="5CFE3BEB" w14:textId="5A67C1BA" w:rsidR="00C51FC5" w:rsidRDefault="00C51FC5">
      <w:pPr>
        <w:rPr>
          <w:rFonts w:asciiTheme="minorHAnsi" w:hAnsiTheme="minorHAnsi"/>
          <w:b/>
          <w:noProof/>
          <w:color w:val="000000" w:themeColor="text1"/>
          <w:sz w:val="22"/>
          <w:szCs w:val="22"/>
        </w:rPr>
      </w:pPr>
      <w:r>
        <w:rPr>
          <w:rFonts w:asciiTheme="minorHAnsi" w:hAnsiTheme="minorHAnsi"/>
          <w:b/>
          <w:noProof/>
          <w:color w:val="000000" w:themeColor="text1"/>
          <w:sz w:val="22"/>
          <w:szCs w:val="22"/>
        </w:rPr>
        <w:br w:type="page"/>
      </w:r>
    </w:p>
    <w:p w14:paraId="7A601E24" w14:textId="77777777" w:rsidR="00BF737A" w:rsidRPr="00BF333A" w:rsidRDefault="00CF751E" w:rsidP="00BF333A">
      <w:pPr>
        <w:pStyle w:val="Heading1"/>
        <w:numPr>
          <w:ilvl w:val="0"/>
          <w:numId w:val="5"/>
        </w:numPr>
        <w:spacing w:before="0" w:after="0"/>
        <w:rPr>
          <w:rFonts w:ascii="Calibri" w:hAnsi="Calibri" w:cs="Calibri"/>
          <w:sz w:val="22"/>
          <w:szCs w:val="22"/>
        </w:rPr>
      </w:pPr>
      <w:bookmarkStart w:id="14" w:name="_Toc364333894"/>
      <w:bookmarkStart w:id="15" w:name="_Toc196902934"/>
      <w:r w:rsidRPr="00BF333A">
        <w:rPr>
          <w:rFonts w:ascii="Calibri" w:hAnsi="Calibri" w:cs="Calibri"/>
          <w:sz w:val="22"/>
          <w:szCs w:val="22"/>
        </w:rPr>
        <w:lastRenderedPageBreak/>
        <w:t>Objectives</w:t>
      </w:r>
      <w:bookmarkEnd w:id="11"/>
      <w:bookmarkEnd w:id="12"/>
      <w:bookmarkEnd w:id="13"/>
      <w:bookmarkEnd w:id="14"/>
      <w:bookmarkEnd w:id="15"/>
    </w:p>
    <w:p w14:paraId="54714A15" w14:textId="77777777" w:rsidR="009E3C90" w:rsidRPr="00BF333A" w:rsidRDefault="009E3C90" w:rsidP="00BF333A">
      <w:pPr>
        <w:rPr>
          <w:rFonts w:ascii="Calibri" w:hAnsi="Calibri" w:cs="Calibri"/>
          <w:sz w:val="22"/>
          <w:szCs w:val="22"/>
        </w:rPr>
      </w:pPr>
    </w:p>
    <w:p w14:paraId="1933DCFA" w14:textId="77777777" w:rsidR="005F310E" w:rsidRPr="00BF333A" w:rsidRDefault="005F310E" w:rsidP="00BF333A">
      <w:pPr>
        <w:pStyle w:val="Heading2"/>
        <w:numPr>
          <w:ilvl w:val="1"/>
          <w:numId w:val="5"/>
        </w:numPr>
        <w:spacing w:before="0" w:after="0"/>
        <w:rPr>
          <w:rFonts w:ascii="Calibri" w:hAnsi="Calibri" w:cs="Calibri"/>
          <w:color w:val="FF0000"/>
          <w:szCs w:val="22"/>
        </w:rPr>
      </w:pPr>
      <w:r w:rsidRPr="00BF333A">
        <w:rPr>
          <w:rFonts w:ascii="Calibri" w:hAnsi="Calibri" w:cs="Calibri"/>
          <w:szCs w:val="22"/>
        </w:rPr>
        <w:t>Study Objectives</w:t>
      </w:r>
    </w:p>
    <w:p w14:paraId="6E1C74D7" w14:textId="44E48052" w:rsidR="00D123EF" w:rsidRDefault="007E682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Describe the </w:t>
      </w:r>
      <w:r w:rsidR="0083329A" w:rsidRPr="00BF333A">
        <w:rPr>
          <w:rFonts w:ascii="Calibri" w:hAnsi="Calibri" w:cs="Calibri"/>
          <w:sz w:val="22"/>
          <w:szCs w:val="22"/>
        </w:rPr>
        <w:t>p</w:t>
      </w:r>
      <w:r w:rsidRPr="00BF333A">
        <w:rPr>
          <w:rFonts w:ascii="Calibri" w:hAnsi="Calibri" w:cs="Calibri"/>
          <w:sz w:val="22"/>
          <w:szCs w:val="22"/>
        </w:rPr>
        <w:t>urpose, specific aims</w:t>
      </w:r>
      <w:r w:rsidR="00071AC1">
        <w:rPr>
          <w:rFonts w:ascii="Calibri" w:hAnsi="Calibri" w:cs="Calibri"/>
          <w:sz w:val="22"/>
          <w:szCs w:val="22"/>
        </w:rPr>
        <w:t>,</w:t>
      </w:r>
      <w:r w:rsidRPr="00BF333A">
        <w:rPr>
          <w:rFonts w:ascii="Calibri" w:hAnsi="Calibri" w:cs="Calibri"/>
          <w:sz w:val="22"/>
          <w:szCs w:val="22"/>
        </w:rPr>
        <w:t xml:space="preserve"> or objectives.  State the hypotheses to be tested.</w:t>
      </w:r>
    </w:p>
    <w:p w14:paraId="7626E4DF" w14:textId="6A5CB237" w:rsidR="00803FAF" w:rsidRDefault="008645AB" w:rsidP="000B641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8645AB">
        <w:rPr>
          <w:rFonts w:ascii="Calibri" w:hAnsi="Calibri" w:cs="Calibri"/>
          <w:sz w:val="22"/>
          <w:szCs w:val="22"/>
        </w:rPr>
        <w:t>If the research will use or test</w:t>
      </w:r>
      <w:r w:rsidR="5735B0FB" w:rsidRPr="15ED0396">
        <w:rPr>
          <w:rFonts w:ascii="Calibri" w:eastAsia="Segoe UI" w:hAnsi="Calibri" w:cs="Calibri"/>
          <w:sz w:val="22"/>
          <w:szCs w:val="22"/>
        </w:rPr>
        <w:t xml:space="preserve"> Artificial Intelligence (AI), Generative AI, Machine Learning (ML), or deep learning technologies (including platforms, applications, systems, and/or algorithms)</w:t>
      </w:r>
      <w:r w:rsidR="69956AE4" w:rsidRPr="233C028B">
        <w:rPr>
          <w:rFonts w:ascii="Calibri" w:hAnsi="Calibri" w:cs="Calibri"/>
          <w:sz w:val="22"/>
          <w:szCs w:val="22"/>
        </w:rPr>
        <w:t>,</w:t>
      </w:r>
      <w:r w:rsidRPr="008645AB">
        <w:rPr>
          <w:rFonts w:ascii="Calibri" w:hAnsi="Calibri" w:cs="Calibri"/>
          <w:sz w:val="22"/>
          <w:szCs w:val="22"/>
        </w:rPr>
        <w:t xml:space="preserve"> describe</w:t>
      </w:r>
      <w:r w:rsidR="00FD6460">
        <w:rPr>
          <w:rFonts w:ascii="Calibri" w:hAnsi="Calibri" w:cs="Calibri"/>
          <w:sz w:val="22"/>
          <w:szCs w:val="22"/>
        </w:rPr>
        <w:t xml:space="preserve"> the purpose of </w:t>
      </w:r>
      <w:r w:rsidR="00761F04">
        <w:rPr>
          <w:rFonts w:ascii="Calibri" w:hAnsi="Calibri" w:cs="Calibri"/>
          <w:sz w:val="22"/>
          <w:szCs w:val="22"/>
        </w:rPr>
        <w:t xml:space="preserve">using </w:t>
      </w:r>
      <w:r w:rsidR="00FD6460">
        <w:rPr>
          <w:rFonts w:ascii="Calibri" w:hAnsi="Calibri" w:cs="Calibri"/>
          <w:sz w:val="22"/>
          <w:szCs w:val="22"/>
        </w:rPr>
        <w:t>or test</w:t>
      </w:r>
      <w:r w:rsidR="00761F04">
        <w:rPr>
          <w:rFonts w:ascii="Calibri" w:hAnsi="Calibri" w:cs="Calibri"/>
          <w:sz w:val="22"/>
          <w:szCs w:val="22"/>
        </w:rPr>
        <w:t>ing</w:t>
      </w:r>
      <w:r w:rsidR="00FD6460">
        <w:rPr>
          <w:rFonts w:ascii="Calibri" w:hAnsi="Calibri" w:cs="Calibri"/>
          <w:sz w:val="22"/>
          <w:szCs w:val="22"/>
        </w:rPr>
        <w:t xml:space="preserve"> of </w:t>
      </w:r>
      <w:r w:rsidR="00761F04">
        <w:rPr>
          <w:rFonts w:ascii="Calibri" w:hAnsi="Calibri" w:cs="Calibri"/>
          <w:sz w:val="22"/>
          <w:szCs w:val="22"/>
        </w:rPr>
        <w:t>this technology</w:t>
      </w:r>
      <w:r w:rsidR="005D685C">
        <w:rPr>
          <w:rFonts w:ascii="Calibri" w:hAnsi="Calibri" w:cs="Calibri"/>
          <w:sz w:val="22"/>
          <w:szCs w:val="22"/>
        </w:rPr>
        <w:t xml:space="preserve"> and if this is a standard or novel use of this technology.</w:t>
      </w:r>
      <w:r w:rsidRPr="008645AB">
        <w:rPr>
          <w:rFonts w:ascii="Calibri" w:hAnsi="Calibri" w:cs="Calibri"/>
          <w:sz w:val="22"/>
          <w:szCs w:val="22"/>
        </w:rPr>
        <w:t xml:space="preserve">. </w:t>
      </w:r>
    </w:p>
    <w:p w14:paraId="2D8D5257" w14:textId="7DE02542" w:rsidR="00333B3E" w:rsidRDefault="00333B3E"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Pr>
          <w:rFonts w:ascii="Calibri" w:hAnsi="Calibri" w:cs="Calibri"/>
          <w:sz w:val="22"/>
          <w:szCs w:val="22"/>
        </w:rPr>
        <w:t>Review “HRP-334 – Worksheet – Artificial Intelligence (AI) / Machine Learning (ML) Technology” to ensure sufficient information is provided</w:t>
      </w:r>
      <w:r w:rsidR="00932873">
        <w:rPr>
          <w:rFonts w:ascii="Calibri" w:hAnsi="Calibri" w:cs="Calibri"/>
          <w:sz w:val="22"/>
          <w:szCs w:val="22"/>
        </w:rPr>
        <w:t xml:space="preserve"> throughout this protocol.</w:t>
      </w:r>
    </w:p>
    <w:p w14:paraId="1F9A52A5" w14:textId="77777777" w:rsidR="00803FAF" w:rsidRPr="00BF333A" w:rsidRDefault="00803FAF"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p>
    <w:p w14:paraId="250D5AA8" w14:textId="77777777" w:rsidR="007E682B" w:rsidRPr="00BF333A" w:rsidRDefault="007E682B" w:rsidP="00BF333A">
      <w:pPr>
        <w:ind w:left="1440"/>
        <w:rPr>
          <w:rFonts w:ascii="Calibri" w:hAnsi="Calibri" w:cs="Calibri"/>
          <w:sz w:val="22"/>
          <w:szCs w:val="22"/>
        </w:rPr>
      </w:pPr>
    </w:p>
    <w:p w14:paraId="544D6C9E" w14:textId="77777777" w:rsidR="00E265A8" w:rsidRDefault="00E265A8" w:rsidP="00E265A8">
      <w:pPr>
        <w:ind w:left="1440"/>
        <w:rPr>
          <w:rFonts w:ascii="Calibri" w:hAnsi="Calibri"/>
        </w:rPr>
      </w:pPr>
      <w:r w:rsidRPr="002507CD">
        <w:rPr>
          <w:rFonts w:ascii="Calibri" w:hAnsi="Calibri"/>
        </w:rPr>
        <w:t xml:space="preserve">The purpose of this study is to examine how high school students develop mathematical modeling, statistical reasoning, and data literacy </w:t>
      </w:r>
      <w:r>
        <w:rPr>
          <w:rFonts w:ascii="Calibri" w:hAnsi="Calibri"/>
        </w:rPr>
        <w:t xml:space="preserve">in classrooms </w:t>
      </w:r>
      <w:r w:rsidRPr="002507CD">
        <w:rPr>
          <w:rFonts w:ascii="Calibri" w:hAnsi="Calibri"/>
        </w:rPr>
        <w:t xml:space="preserve">when they work with authentic real-world datasets. Students will engage in mathematics </w:t>
      </w:r>
      <w:r>
        <w:rPr>
          <w:rFonts w:ascii="Calibri" w:hAnsi="Calibri"/>
        </w:rPr>
        <w:t>modeling tasks</w:t>
      </w:r>
      <w:r w:rsidRPr="002507CD">
        <w:rPr>
          <w:rFonts w:ascii="Calibri" w:hAnsi="Calibri"/>
        </w:rPr>
        <w:t xml:space="preserve"> using complex industrial and engineering datasets, including datasets related to materials science, building energy systems, and data-center cooling systems.</w:t>
      </w:r>
    </w:p>
    <w:p w14:paraId="394CDB4A" w14:textId="77777777" w:rsidR="00E265A8" w:rsidRDefault="00E265A8" w:rsidP="00E265A8">
      <w:pPr>
        <w:ind w:left="1440"/>
        <w:rPr>
          <w:rFonts w:ascii="Calibri" w:hAnsi="Calibri"/>
        </w:rPr>
      </w:pPr>
    </w:p>
    <w:p w14:paraId="54858351" w14:textId="77777777" w:rsidR="00E265A8" w:rsidRPr="00E14DEA" w:rsidRDefault="00E265A8" w:rsidP="00E265A8">
      <w:pPr>
        <w:ind w:left="1440"/>
        <w:rPr>
          <w:rFonts w:ascii="Calibri" w:hAnsi="Calibri"/>
        </w:rPr>
      </w:pPr>
      <w:r w:rsidRPr="00D77C81">
        <w:rPr>
          <w:rFonts w:ascii="Calibri" w:hAnsi="Calibri"/>
        </w:rPr>
        <w:t xml:space="preserve">The main objective of the study is to understand how </w:t>
      </w:r>
      <w:r>
        <w:rPr>
          <w:rFonts w:ascii="Calibri" w:hAnsi="Calibri"/>
        </w:rPr>
        <w:t xml:space="preserve">high school </w:t>
      </w:r>
      <w:r w:rsidRPr="00D77C81">
        <w:rPr>
          <w:rFonts w:ascii="Calibri" w:hAnsi="Calibri"/>
        </w:rPr>
        <w:t xml:space="preserve">students reason while working through open-ended mathematical modeling tasks with complex data. Specifically, the study will examine how students make assumptions, identify relevant variables, interpret results in context, evaluate </w:t>
      </w:r>
      <w:r>
        <w:rPr>
          <w:rFonts w:ascii="Calibri" w:hAnsi="Calibri"/>
        </w:rPr>
        <w:t xml:space="preserve">and revise </w:t>
      </w:r>
      <w:r w:rsidRPr="00D77C81">
        <w:rPr>
          <w:rFonts w:ascii="Calibri" w:hAnsi="Calibri"/>
        </w:rPr>
        <w:t>a model, and explain uncertainty or trade-offs in their modeling decisions.</w:t>
      </w:r>
      <w:r>
        <w:rPr>
          <w:rFonts w:ascii="Calibri" w:hAnsi="Calibri"/>
        </w:rPr>
        <w:t xml:space="preserve"> Meanwhile, the project will also</w:t>
      </w:r>
      <w:r w:rsidRPr="00D77C81">
        <w:rPr>
          <w:rFonts w:ascii="Calibri" w:hAnsi="Calibri"/>
        </w:rPr>
        <w:t xml:space="preserve"> develop the research infrastructure needed to study students’ mathematical modeling processes.</w:t>
      </w:r>
      <w:r>
        <w:rPr>
          <w:rFonts w:ascii="Calibri" w:hAnsi="Calibri"/>
        </w:rPr>
        <w:t xml:space="preserve"> The project will</w:t>
      </w:r>
      <w:r w:rsidRPr="00D77C81">
        <w:rPr>
          <w:rFonts w:ascii="Calibri" w:hAnsi="Calibri"/>
        </w:rPr>
        <w:t xml:space="preserve"> develop a research-grade, de-identified </w:t>
      </w:r>
      <w:r>
        <w:rPr>
          <w:rFonts w:ascii="Calibri" w:hAnsi="Calibri"/>
        </w:rPr>
        <w:t>s</w:t>
      </w:r>
      <w:r w:rsidRPr="00D77C81">
        <w:rPr>
          <w:rFonts w:ascii="Calibri" w:hAnsi="Calibri"/>
        </w:rPr>
        <w:t xml:space="preserve">tudent </w:t>
      </w:r>
      <w:r>
        <w:rPr>
          <w:rFonts w:ascii="Calibri" w:hAnsi="Calibri"/>
        </w:rPr>
        <w:t>m</w:t>
      </w:r>
      <w:r w:rsidRPr="00D77C81">
        <w:rPr>
          <w:rFonts w:ascii="Calibri" w:hAnsi="Calibri"/>
        </w:rPr>
        <w:t>ath</w:t>
      </w:r>
      <w:r>
        <w:rPr>
          <w:rFonts w:ascii="Calibri" w:hAnsi="Calibri"/>
        </w:rPr>
        <w:t>ematics</w:t>
      </w:r>
      <w:r w:rsidRPr="00D77C81">
        <w:rPr>
          <w:rFonts w:ascii="Calibri" w:hAnsi="Calibri"/>
        </w:rPr>
        <w:t xml:space="preserve"> </w:t>
      </w:r>
      <w:r>
        <w:rPr>
          <w:rFonts w:ascii="Calibri" w:hAnsi="Calibri"/>
        </w:rPr>
        <w:t>m</w:t>
      </w:r>
      <w:r w:rsidRPr="00D77C81">
        <w:rPr>
          <w:rFonts w:ascii="Calibri" w:hAnsi="Calibri"/>
        </w:rPr>
        <w:t xml:space="preserve">odeling </w:t>
      </w:r>
      <w:r>
        <w:rPr>
          <w:rFonts w:ascii="Calibri" w:hAnsi="Calibri"/>
        </w:rPr>
        <w:t>l</w:t>
      </w:r>
      <w:r w:rsidRPr="00D77C81">
        <w:rPr>
          <w:rFonts w:ascii="Calibri" w:hAnsi="Calibri"/>
        </w:rPr>
        <w:t xml:space="preserve">earning </w:t>
      </w:r>
      <w:r>
        <w:rPr>
          <w:rFonts w:ascii="Calibri" w:hAnsi="Calibri"/>
        </w:rPr>
        <w:t>d</w:t>
      </w:r>
      <w:r w:rsidRPr="00D77C81">
        <w:rPr>
          <w:rFonts w:ascii="Calibri" w:hAnsi="Calibri"/>
        </w:rPr>
        <w:t>ataset that can support future research on mathematical modeling, data science learning, and AI-supported educational tools. The dataset is intended to document students’ learning processes in ways that are useful for education researchers, data scientists, and teachers. The study will also examine what kinds of annotation, metadata, and data-translation procedures are needed to make complex real-world datasets usable in high school mathematics instruction without removing the authentic complexity that makes the tasks meaningful</w:t>
      </w:r>
      <w:r>
        <w:rPr>
          <w:rFonts w:ascii="Calibri" w:hAnsi="Calibri"/>
        </w:rPr>
        <w:t>.</w:t>
      </w:r>
      <w:r>
        <w:rPr>
          <w:rFonts w:ascii="Calibri" w:hAnsi="Calibri"/>
        </w:rPr>
        <w:br/>
      </w:r>
      <w:r>
        <w:rPr>
          <w:rFonts w:ascii="Calibri" w:hAnsi="Calibri"/>
        </w:rPr>
        <w:br/>
      </w:r>
      <w:r w:rsidRPr="00E14DEA">
        <w:rPr>
          <w:rFonts w:ascii="Calibri" w:hAnsi="Calibri"/>
        </w:rPr>
        <w:t>The study is guided by the following research questions:</w:t>
      </w:r>
    </w:p>
    <w:p w14:paraId="210BA7AC" w14:textId="77777777" w:rsidR="00E265A8" w:rsidRPr="00E14DEA" w:rsidRDefault="00E265A8" w:rsidP="00E265A8">
      <w:pPr>
        <w:ind w:left="1440"/>
        <w:rPr>
          <w:rFonts w:ascii="Calibri" w:hAnsi="Calibri"/>
        </w:rPr>
      </w:pPr>
    </w:p>
    <w:p w14:paraId="572C44E1" w14:textId="1BB7B076" w:rsidR="00E265A8" w:rsidRPr="00E14DEA" w:rsidRDefault="00E265A8" w:rsidP="00E265A8">
      <w:pPr>
        <w:pStyle w:val="ListParagraph"/>
        <w:numPr>
          <w:ilvl w:val="0"/>
          <w:numId w:val="28"/>
        </w:numPr>
        <w:rPr>
          <w:rFonts w:ascii="Calibri" w:hAnsi="Calibri"/>
        </w:rPr>
      </w:pPr>
      <w:r w:rsidRPr="00E14DEA">
        <w:rPr>
          <w:rFonts w:ascii="Calibri" w:hAnsi="Calibri"/>
        </w:rPr>
        <w:t>How do students develop mathematical modeling competencies when engaging with complex industrial datasets in Algebra and Statistics contexts?</w:t>
      </w:r>
    </w:p>
    <w:p w14:paraId="585B4BF2" w14:textId="666226EF" w:rsidR="00E265A8" w:rsidRPr="005C4E73" w:rsidRDefault="00E265A8" w:rsidP="005C4E73">
      <w:pPr>
        <w:pStyle w:val="ListParagraph"/>
        <w:numPr>
          <w:ilvl w:val="0"/>
          <w:numId w:val="28"/>
        </w:numPr>
        <w:rPr>
          <w:rFonts w:ascii="Calibri" w:hAnsi="Calibri"/>
        </w:rPr>
      </w:pPr>
      <w:r w:rsidRPr="00E14DEA">
        <w:rPr>
          <w:rFonts w:ascii="Calibri" w:hAnsi="Calibri"/>
        </w:rPr>
        <w:t>What</w:t>
      </w:r>
      <w:r w:rsidR="005C4E73" w:rsidRPr="005C4E73">
        <w:rPr>
          <w:rFonts w:ascii="Calibri" w:hAnsi="Calibri"/>
        </w:rPr>
        <w:t xml:space="preserve"> infrastructure, such as data translation frameworks and AI-ready annotation</w:t>
      </w:r>
      <w:r w:rsidR="005C4E73">
        <w:rPr>
          <w:rFonts w:ascii="Calibri" w:hAnsi="Calibri"/>
        </w:rPr>
        <w:t xml:space="preserve"> </w:t>
      </w:r>
      <w:r w:rsidR="005C4E73" w:rsidRPr="005C4E73">
        <w:rPr>
          <w:rFonts w:ascii="Calibri" w:hAnsi="Calibri"/>
        </w:rPr>
        <w:t>protocols, is required for the large-scale study of mathematical modeling with authentic data?</w:t>
      </w:r>
    </w:p>
    <w:p w14:paraId="417D6572" w14:textId="77777777" w:rsidR="00E265A8" w:rsidRDefault="00E265A8" w:rsidP="00E265A8">
      <w:pPr>
        <w:ind w:left="1440"/>
        <w:rPr>
          <w:rFonts w:ascii="Calibri" w:hAnsi="Calibri"/>
        </w:rPr>
      </w:pPr>
    </w:p>
    <w:p w14:paraId="02A99ACA" w14:textId="77777777" w:rsidR="00E265A8" w:rsidRPr="00E14DEA" w:rsidRDefault="00E265A8" w:rsidP="00E265A8">
      <w:pPr>
        <w:ind w:left="1440"/>
        <w:rPr>
          <w:rFonts w:ascii="Calibri" w:hAnsi="Calibri"/>
        </w:rPr>
      </w:pPr>
      <w:r w:rsidRPr="00E14DEA">
        <w:rPr>
          <w:rFonts w:ascii="Calibri" w:hAnsi="Calibri"/>
        </w:rPr>
        <w:t>This study involves educational technology and data analysis methods related to artificial intelligence and machine learning. Students will work in a Python</w:t>
      </w:r>
      <w:r>
        <w:rPr>
          <w:rFonts w:ascii="Calibri" w:hAnsi="Calibri"/>
        </w:rPr>
        <w:t xml:space="preserve"> </w:t>
      </w:r>
      <w:r w:rsidRPr="00E14DEA">
        <w:rPr>
          <w:rFonts w:ascii="Calibri" w:hAnsi="Calibri"/>
        </w:rPr>
        <w:t>notebook environment that can record process-level learning data, such as code revisions, errors, time-stamped activity patterns, and model iteration histories. These data may later be analyzed using computational and machine learning methods to identify patterns in student reasoning and engagement. The project will also develop AI-ready annotation protocols and datasets that may support future development of AI-based formative assessment tools or intelligent tutoring systems.</w:t>
      </w:r>
    </w:p>
    <w:p w14:paraId="3FA3D8BA" w14:textId="77777777" w:rsidR="00E265A8" w:rsidRPr="00E14DEA" w:rsidRDefault="00E265A8" w:rsidP="00E265A8">
      <w:pPr>
        <w:ind w:left="1440"/>
        <w:rPr>
          <w:rFonts w:ascii="Calibri" w:hAnsi="Calibri"/>
        </w:rPr>
      </w:pPr>
    </w:p>
    <w:p w14:paraId="0C5B96DB" w14:textId="61AC5D5A" w:rsidR="00F1286E" w:rsidRPr="00E265A8" w:rsidRDefault="00E265A8" w:rsidP="00E265A8">
      <w:pPr>
        <w:ind w:left="1440"/>
        <w:rPr>
          <w:rFonts w:ascii="Calibri" w:hAnsi="Calibri"/>
        </w:rPr>
      </w:pPr>
      <w:r w:rsidRPr="00E14DEA">
        <w:rPr>
          <w:rFonts w:ascii="Calibri" w:hAnsi="Calibri"/>
        </w:rPr>
        <w:t>As currently planned, students will not receive clinical, educational placement, grading, or eligibility decisions from an AI system. AI or machine learning tools will not be used to determine whether a student may participate in the study. Any AI/ML-related work in this study is for research, curriculum development, data organization, and later analysis of de-identified or coded learning data. This use is novel as a research infrastructure for studying mathematical modeling with authentic data, but it is not intended to replace teacher judgment or make decisions about individual students.</w:t>
      </w:r>
    </w:p>
    <w:p w14:paraId="30B70F66" w14:textId="77777777" w:rsidR="007E682B" w:rsidRPr="00BF333A" w:rsidRDefault="007E682B" w:rsidP="00BF333A">
      <w:pPr>
        <w:ind w:left="1440"/>
        <w:rPr>
          <w:rFonts w:ascii="Calibri" w:hAnsi="Calibri" w:cs="Calibri"/>
          <w:sz w:val="22"/>
          <w:szCs w:val="22"/>
        </w:rPr>
      </w:pPr>
    </w:p>
    <w:p w14:paraId="79D68C99" w14:textId="77777777" w:rsidR="005F310E" w:rsidRPr="00BF333A" w:rsidRDefault="005F310E" w:rsidP="00BF333A">
      <w:pPr>
        <w:pStyle w:val="Heading2"/>
        <w:numPr>
          <w:ilvl w:val="1"/>
          <w:numId w:val="5"/>
        </w:numPr>
        <w:tabs>
          <w:tab w:val="left" w:pos="90"/>
        </w:tabs>
        <w:spacing w:before="0" w:after="0"/>
        <w:rPr>
          <w:rFonts w:ascii="Calibri" w:hAnsi="Calibri" w:cs="Calibri"/>
          <w:szCs w:val="22"/>
        </w:rPr>
      </w:pPr>
      <w:r w:rsidRPr="00BF333A">
        <w:rPr>
          <w:rFonts w:ascii="Calibri" w:hAnsi="Calibri" w:cs="Calibri"/>
          <w:szCs w:val="22"/>
        </w:rPr>
        <w:t>Primary Study Endpoints</w:t>
      </w:r>
    </w:p>
    <w:p w14:paraId="17E68C58" w14:textId="77777777" w:rsidR="00A81068" w:rsidRDefault="007E682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color w:val="000000" w:themeColor="text1"/>
          <w:sz w:val="22"/>
          <w:szCs w:val="22"/>
        </w:rPr>
      </w:pPr>
      <w:r w:rsidRPr="00BF333A">
        <w:rPr>
          <w:rFonts w:ascii="Calibri" w:hAnsi="Calibri" w:cs="Calibri"/>
          <w:color w:val="000000" w:themeColor="text1"/>
          <w:sz w:val="22"/>
          <w:szCs w:val="22"/>
        </w:rPr>
        <w:t xml:space="preserve">State the primary endpoints to be measured in the study.  </w:t>
      </w:r>
    </w:p>
    <w:p w14:paraId="78C7FFC2" w14:textId="77777777" w:rsidR="00A81068" w:rsidRDefault="00A81068"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color w:val="000000" w:themeColor="text1"/>
          <w:sz w:val="22"/>
          <w:szCs w:val="22"/>
        </w:rPr>
      </w:pPr>
    </w:p>
    <w:p w14:paraId="700796AD" w14:textId="7FC3A180" w:rsidR="007C79EE" w:rsidRPr="00BF333A" w:rsidRDefault="00A81068" w:rsidP="00A81068">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color w:val="000000" w:themeColor="text1"/>
          <w:sz w:val="22"/>
          <w:szCs w:val="22"/>
        </w:rPr>
      </w:pPr>
      <w:r w:rsidRPr="00A81068">
        <w:rPr>
          <w:rFonts w:ascii="Calibri" w:hAnsi="Calibri" w:cs="Calibri"/>
          <w:color w:val="000000" w:themeColor="text1"/>
          <w:sz w:val="22"/>
          <w:szCs w:val="22"/>
        </w:rPr>
        <w:lastRenderedPageBreak/>
        <w:t>Research typically has a primary objective or endpoint. Additional objectives and endpoints are secondary.  The endpoints (or outcomes), determined for each study subject, are the quantitative measurements required by the objectives.  Measuring the selected endpoints is the goal of a trial (examples: response rate and survival).</w:t>
      </w:r>
    </w:p>
    <w:p w14:paraId="50BA0462" w14:textId="77777777" w:rsidR="004C376B" w:rsidRPr="00BF333A" w:rsidRDefault="004C376B" w:rsidP="00BF333A">
      <w:pPr>
        <w:pStyle w:val="Heading2"/>
        <w:spacing w:before="0" w:after="0"/>
        <w:ind w:left="1440"/>
        <w:rPr>
          <w:rFonts w:ascii="Calibri" w:hAnsi="Calibri" w:cs="Calibri"/>
          <w:b w:val="0"/>
          <w:szCs w:val="22"/>
        </w:rPr>
      </w:pPr>
    </w:p>
    <w:p w14:paraId="2CB18D28" w14:textId="08CB92E3" w:rsidR="00E265A8" w:rsidRDefault="00E265A8" w:rsidP="00E265A8">
      <w:pPr>
        <w:pStyle w:val="Heading2"/>
        <w:spacing w:before="0" w:after="0"/>
        <w:ind w:left="1440"/>
        <w:rPr>
          <w:rFonts w:ascii="Calibri" w:hAnsi="Calibri" w:cs="Calibri"/>
          <w:b w:val="0"/>
          <w:szCs w:val="22"/>
        </w:rPr>
      </w:pPr>
      <w:r w:rsidRPr="00A71804">
        <w:rPr>
          <w:rFonts w:ascii="Calibri" w:hAnsi="Calibri" w:cs="Calibri"/>
          <w:b w:val="0"/>
          <w:szCs w:val="22"/>
        </w:rPr>
        <w:t xml:space="preserve">This is an educational research study and does not involve clinical endpoints. The primary study endpoint is evidence of students’ </w:t>
      </w:r>
      <w:r w:rsidR="00B43DC7">
        <w:rPr>
          <w:rFonts w:ascii="Calibri" w:hAnsi="Calibri" w:cs="Calibri"/>
          <w:b w:val="0"/>
          <w:szCs w:val="22"/>
        </w:rPr>
        <w:t xml:space="preserve">engagement in </w:t>
      </w:r>
      <w:r w:rsidRPr="00A71804">
        <w:rPr>
          <w:rFonts w:ascii="Calibri" w:hAnsi="Calibri" w:cs="Calibri"/>
          <w:b w:val="0"/>
          <w:szCs w:val="22"/>
        </w:rPr>
        <w:t>mathematical modeling while working with authentic, complex datasets. This endpoint will be assessed through analysis of student work products, written explanations, reflection responses, and process-level activity from Python notebook tasks.</w:t>
      </w:r>
      <w:r>
        <w:rPr>
          <w:rFonts w:ascii="Calibri" w:hAnsi="Calibri" w:cs="Calibri"/>
          <w:b w:val="0"/>
          <w:szCs w:val="22"/>
        </w:rPr>
        <w:t xml:space="preserve"> </w:t>
      </w:r>
      <w:r w:rsidRPr="00A71804">
        <w:rPr>
          <w:rFonts w:ascii="Calibri" w:hAnsi="Calibri" w:cs="Calibri"/>
          <w:b w:val="0"/>
          <w:szCs w:val="22"/>
        </w:rPr>
        <w:t>The research team will examine how students make assumptions, identify and select variables, construct models, revise models, interpret results, reason about uncertainty, and evaluate whether their models are adequate for the real-world context. These indicators will be analyzed to understand patterns in students’ mathematical reasoning and modeling processes across instructional activities.</w:t>
      </w:r>
    </w:p>
    <w:p w14:paraId="3281095B" w14:textId="77777777" w:rsidR="00E265A8" w:rsidRPr="00A71804" w:rsidRDefault="00E265A8" w:rsidP="00E265A8"/>
    <w:p w14:paraId="1B50A906" w14:textId="77777777" w:rsidR="00E265A8" w:rsidRPr="00A71804" w:rsidRDefault="00E265A8" w:rsidP="00E265A8">
      <w:pPr>
        <w:pStyle w:val="Heading2"/>
        <w:spacing w:before="0" w:after="0"/>
        <w:ind w:left="1440"/>
        <w:rPr>
          <w:rFonts w:ascii="Calibri" w:hAnsi="Calibri" w:cs="Calibri"/>
          <w:b w:val="0"/>
          <w:szCs w:val="22"/>
        </w:rPr>
      </w:pPr>
      <w:r w:rsidRPr="00A71804">
        <w:rPr>
          <w:rFonts w:ascii="Calibri" w:hAnsi="Calibri" w:cs="Calibri"/>
          <w:b w:val="0"/>
          <w:szCs w:val="22"/>
        </w:rPr>
        <w:t>A second primary endpoint is the development of a de-identified student math modeling learning dataset that documents students’ work and learning processes during authentic data modeling tasks. The endpoint will include the successful collection, organization, de-identification, and annotation of student learning data in a format suitable for future educational research.</w:t>
      </w:r>
    </w:p>
    <w:p w14:paraId="0071112B" w14:textId="77777777" w:rsidR="00E265A8" w:rsidRPr="00A71804" w:rsidRDefault="00E265A8" w:rsidP="00E265A8">
      <w:pPr>
        <w:pStyle w:val="Heading2"/>
        <w:spacing w:before="0" w:after="0"/>
        <w:ind w:left="1440"/>
        <w:rPr>
          <w:rFonts w:ascii="Calibri" w:hAnsi="Calibri" w:cs="Calibri"/>
          <w:b w:val="0"/>
          <w:szCs w:val="22"/>
        </w:rPr>
      </w:pPr>
    </w:p>
    <w:p w14:paraId="0B46F7AD" w14:textId="3429DA9B" w:rsidR="007E682B" w:rsidRPr="00BF333A" w:rsidRDefault="00E265A8" w:rsidP="00E265A8">
      <w:pPr>
        <w:pStyle w:val="Heading2"/>
        <w:spacing w:before="0" w:after="0"/>
        <w:ind w:left="1440"/>
        <w:rPr>
          <w:rFonts w:ascii="Calibri" w:hAnsi="Calibri" w:cs="Calibri"/>
          <w:b w:val="0"/>
          <w:szCs w:val="22"/>
        </w:rPr>
      </w:pPr>
      <w:r w:rsidRPr="00A71804">
        <w:rPr>
          <w:rFonts w:ascii="Calibri" w:hAnsi="Calibri" w:cs="Calibri"/>
          <w:b w:val="0"/>
          <w:szCs w:val="22"/>
        </w:rPr>
        <w:t>These endpoints will be used for research purposes only. They will not be used to assign grades, determine school placement, evaluate teacher performance, or make decisions about individual students’ participation in educational programs.</w:t>
      </w:r>
    </w:p>
    <w:p w14:paraId="3C9853AE" w14:textId="77777777" w:rsidR="007E682B" w:rsidRPr="00BF333A" w:rsidRDefault="007E682B" w:rsidP="00BF333A">
      <w:pPr>
        <w:ind w:left="1440"/>
        <w:rPr>
          <w:rFonts w:ascii="Calibri" w:hAnsi="Calibri" w:cs="Calibri"/>
          <w:sz w:val="22"/>
          <w:szCs w:val="22"/>
        </w:rPr>
      </w:pPr>
    </w:p>
    <w:p w14:paraId="3ACF1E04" w14:textId="77777777" w:rsidR="005F310E" w:rsidRPr="00BF333A" w:rsidRDefault="005F310E" w:rsidP="00BF333A">
      <w:pPr>
        <w:pStyle w:val="Heading2"/>
        <w:numPr>
          <w:ilvl w:val="1"/>
          <w:numId w:val="5"/>
        </w:numPr>
        <w:spacing w:before="0" w:after="0"/>
        <w:rPr>
          <w:rFonts w:ascii="Calibri" w:hAnsi="Calibri" w:cs="Calibri"/>
          <w:szCs w:val="22"/>
        </w:rPr>
      </w:pPr>
      <w:r w:rsidRPr="00BF333A">
        <w:rPr>
          <w:rFonts w:ascii="Calibri" w:hAnsi="Calibri" w:cs="Calibri"/>
          <w:szCs w:val="22"/>
        </w:rPr>
        <w:t>Secondary Study Endpoints</w:t>
      </w:r>
    </w:p>
    <w:p w14:paraId="36BF5732" w14:textId="77777777" w:rsidR="00CF751E" w:rsidRPr="00BF333A" w:rsidRDefault="00896FDF"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State the secondary endpoints to be measured in the study.</w:t>
      </w:r>
    </w:p>
    <w:p w14:paraId="6580E789" w14:textId="77777777" w:rsidR="00896FDF" w:rsidRPr="00BF333A" w:rsidRDefault="00896FDF" w:rsidP="00BF333A">
      <w:pPr>
        <w:ind w:left="1440"/>
        <w:rPr>
          <w:rFonts w:ascii="Calibri" w:hAnsi="Calibri" w:cs="Calibri"/>
          <w:sz w:val="22"/>
          <w:szCs w:val="22"/>
        </w:rPr>
      </w:pPr>
    </w:p>
    <w:p w14:paraId="3AEF835D" w14:textId="0D48F154" w:rsidR="00E265A8" w:rsidRPr="00543894" w:rsidRDefault="00E265A8" w:rsidP="00E265A8">
      <w:pPr>
        <w:ind w:left="1440"/>
        <w:rPr>
          <w:rFonts w:ascii="Calibri" w:hAnsi="Calibri"/>
        </w:rPr>
      </w:pPr>
      <w:r w:rsidRPr="00543894">
        <w:rPr>
          <w:rFonts w:ascii="Calibri" w:hAnsi="Calibri"/>
        </w:rPr>
        <w:t>Secondary study endpoints include supporting evidence about students’ engagement, instructional feasibility, and the quality of the data collection process.</w:t>
      </w:r>
    </w:p>
    <w:p w14:paraId="118F4EA5" w14:textId="77777777" w:rsidR="00E265A8" w:rsidRPr="00543894" w:rsidRDefault="00E265A8" w:rsidP="00E265A8">
      <w:pPr>
        <w:ind w:left="1440"/>
        <w:rPr>
          <w:rFonts w:ascii="Calibri" w:hAnsi="Calibri"/>
        </w:rPr>
      </w:pPr>
    </w:p>
    <w:p w14:paraId="41C8CAD6" w14:textId="77777777" w:rsidR="00E265A8" w:rsidRPr="00543894" w:rsidRDefault="00E265A8" w:rsidP="00E265A8">
      <w:pPr>
        <w:ind w:left="1440"/>
        <w:rPr>
          <w:rFonts w:ascii="Calibri" w:hAnsi="Calibri"/>
        </w:rPr>
      </w:pPr>
      <w:r w:rsidRPr="00543894">
        <w:rPr>
          <w:rFonts w:ascii="Calibri" w:hAnsi="Calibri"/>
        </w:rPr>
        <w:t xml:space="preserve">Implementation-level secondary endpoints include evidence about </w:t>
      </w:r>
      <w:r>
        <w:rPr>
          <w:rFonts w:ascii="Calibri" w:hAnsi="Calibri"/>
        </w:rPr>
        <w:t xml:space="preserve">the extent to what </w:t>
      </w:r>
      <w:r w:rsidRPr="00543894">
        <w:rPr>
          <w:rFonts w:ascii="Calibri" w:hAnsi="Calibri"/>
        </w:rPr>
        <w:t>the curriculum materials, datasets, and digital tools can be used successfully in high school mathematics classrooms. These endpoints may be assessed through classroom observations, teacher feedback, teacher interviews or reflections, field notes, and records of implementation challenges or adjustments.</w:t>
      </w:r>
    </w:p>
    <w:p w14:paraId="4F1A44BD" w14:textId="77777777" w:rsidR="00E265A8" w:rsidRPr="00543894" w:rsidRDefault="00E265A8" w:rsidP="00E265A8">
      <w:pPr>
        <w:ind w:left="1440"/>
        <w:rPr>
          <w:rFonts w:ascii="Calibri" w:hAnsi="Calibri"/>
        </w:rPr>
      </w:pPr>
    </w:p>
    <w:p w14:paraId="3DCBEE10" w14:textId="77777777" w:rsidR="00E265A8" w:rsidRPr="00543894" w:rsidRDefault="00E265A8" w:rsidP="00E265A8">
      <w:pPr>
        <w:ind w:left="1440"/>
        <w:rPr>
          <w:rFonts w:ascii="Calibri" w:hAnsi="Calibri"/>
        </w:rPr>
      </w:pPr>
      <w:r w:rsidRPr="00543894">
        <w:rPr>
          <w:rFonts w:ascii="Calibri" w:hAnsi="Calibri"/>
        </w:rPr>
        <w:t>Data-infrastructure secondary endpoints include the completeness, usability, and quality of the collected learning data. This may include whether student work, digital activity records, annotations, and metadata can be collected, de-identified, organized, and interpreted in a consistent way across classrooms and school sites.</w:t>
      </w:r>
    </w:p>
    <w:p w14:paraId="5378A8C3" w14:textId="77777777" w:rsidR="00E265A8" w:rsidRPr="00543894" w:rsidRDefault="00E265A8" w:rsidP="00E265A8">
      <w:pPr>
        <w:ind w:left="1440"/>
        <w:rPr>
          <w:rFonts w:ascii="Calibri" w:hAnsi="Calibri"/>
        </w:rPr>
      </w:pPr>
    </w:p>
    <w:p w14:paraId="1D3F72D3" w14:textId="46FC4211" w:rsidR="00896FDF" w:rsidRPr="00BF333A" w:rsidRDefault="00E265A8" w:rsidP="00E265A8">
      <w:pPr>
        <w:ind w:left="1440"/>
        <w:rPr>
          <w:rFonts w:ascii="Calibri" w:hAnsi="Calibri" w:cs="Calibri"/>
          <w:sz w:val="22"/>
          <w:szCs w:val="22"/>
        </w:rPr>
      </w:pPr>
      <w:r w:rsidRPr="00543894">
        <w:rPr>
          <w:rFonts w:ascii="Calibri" w:hAnsi="Calibri"/>
        </w:rPr>
        <w:t>These secondary endpoints will be used to improve the research procedures, curriculum materials, and data collection infrastructure. They will not be used to make decisions about individual students’ grades, placement, services, or eligibility for school programs</w:t>
      </w:r>
      <w:r>
        <w:rPr>
          <w:rFonts w:ascii="Calibri" w:hAnsi="Calibri"/>
        </w:rPr>
        <w:t>.</w:t>
      </w:r>
    </w:p>
    <w:p w14:paraId="2624CC64" w14:textId="77777777" w:rsidR="00896FDF" w:rsidRPr="00BF333A" w:rsidRDefault="00896FDF" w:rsidP="00BF333A">
      <w:pPr>
        <w:ind w:left="1440"/>
        <w:rPr>
          <w:rFonts w:ascii="Calibri" w:hAnsi="Calibri" w:cs="Calibri"/>
          <w:sz w:val="22"/>
          <w:szCs w:val="22"/>
        </w:rPr>
      </w:pPr>
    </w:p>
    <w:p w14:paraId="6CC1D398" w14:textId="77777777" w:rsidR="00CF751E" w:rsidRPr="00BF333A" w:rsidRDefault="00CF751E" w:rsidP="00BF333A">
      <w:pPr>
        <w:pStyle w:val="Heading1"/>
        <w:numPr>
          <w:ilvl w:val="0"/>
          <w:numId w:val="5"/>
        </w:numPr>
        <w:spacing w:before="0" w:after="0"/>
        <w:rPr>
          <w:rFonts w:ascii="Calibri" w:hAnsi="Calibri" w:cs="Calibri"/>
          <w:sz w:val="22"/>
          <w:szCs w:val="22"/>
        </w:rPr>
      </w:pPr>
      <w:bookmarkStart w:id="16" w:name="_Toc361839805"/>
      <w:bookmarkStart w:id="17" w:name="_Toc361915552"/>
      <w:bookmarkStart w:id="18" w:name="_Toc361917168"/>
      <w:bookmarkStart w:id="19" w:name="_Toc364333895"/>
      <w:bookmarkStart w:id="20" w:name="_Toc196902935"/>
      <w:r w:rsidRPr="00BF333A">
        <w:rPr>
          <w:rFonts w:ascii="Calibri" w:hAnsi="Calibri" w:cs="Calibri"/>
          <w:sz w:val="22"/>
          <w:szCs w:val="22"/>
        </w:rPr>
        <w:t>Background</w:t>
      </w:r>
      <w:bookmarkEnd w:id="16"/>
      <w:bookmarkEnd w:id="17"/>
      <w:bookmarkEnd w:id="18"/>
      <w:bookmarkEnd w:id="19"/>
      <w:bookmarkEnd w:id="20"/>
      <w:r w:rsidR="00710936" w:rsidRPr="00BF333A">
        <w:rPr>
          <w:rFonts w:ascii="Calibri" w:hAnsi="Calibri" w:cs="Calibri"/>
          <w:sz w:val="22"/>
          <w:szCs w:val="22"/>
        </w:rPr>
        <w:t xml:space="preserve"> </w:t>
      </w:r>
    </w:p>
    <w:p w14:paraId="62DF620E" w14:textId="77777777" w:rsidR="009266E0" w:rsidRPr="00BF333A" w:rsidRDefault="009266E0" w:rsidP="00BF333A">
      <w:pPr>
        <w:pStyle w:val="Heading2"/>
        <w:spacing w:before="0" w:after="0"/>
        <w:ind w:left="720"/>
        <w:rPr>
          <w:rFonts w:ascii="Calibri" w:hAnsi="Calibri" w:cs="Calibri"/>
          <w:b w:val="0"/>
          <w:color w:val="000000"/>
          <w:szCs w:val="22"/>
        </w:rPr>
      </w:pPr>
      <w:bookmarkStart w:id="21" w:name="_Toc361839806"/>
      <w:bookmarkStart w:id="22" w:name="_Toc361915553"/>
      <w:bookmarkStart w:id="23" w:name="_Toc361917169"/>
      <w:bookmarkStart w:id="24" w:name="_Toc364333896"/>
    </w:p>
    <w:p w14:paraId="2EC1AC65" w14:textId="77777777" w:rsidR="00CF751E" w:rsidRPr="00BF333A" w:rsidRDefault="00CF751E" w:rsidP="00BF333A">
      <w:pPr>
        <w:pStyle w:val="Heading2"/>
        <w:numPr>
          <w:ilvl w:val="1"/>
          <w:numId w:val="5"/>
        </w:numPr>
        <w:spacing w:before="0" w:after="0"/>
        <w:rPr>
          <w:rFonts w:ascii="Calibri" w:hAnsi="Calibri" w:cs="Calibri"/>
          <w:color w:val="000000"/>
          <w:szCs w:val="22"/>
        </w:rPr>
      </w:pPr>
      <w:r w:rsidRPr="00BF333A">
        <w:rPr>
          <w:rFonts w:ascii="Calibri" w:hAnsi="Calibri" w:cs="Calibri"/>
          <w:color w:val="000000"/>
          <w:szCs w:val="22"/>
        </w:rPr>
        <w:t>Scientific Background and Gaps</w:t>
      </w:r>
      <w:bookmarkEnd w:id="21"/>
      <w:bookmarkEnd w:id="22"/>
      <w:bookmarkEnd w:id="23"/>
      <w:bookmarkEnd w:id="24"/>
    </w:p>
    <w:p w14:paraId="6E2C4D87" w14:textId="73E9F74A" w:rsidR="007C79EE" w:rsidRPr="00BF333A" w:rsidRDefault="00FE72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1440"/>
        <w:rPr>
          <w:rFonts w:ascii="Calibri" w:hAnsi="Calibri" w:cs="Calibri"/>
          <w:sz w:val="22"/>
          <w:szCs w:val="22"/>
        </w:rPr>
      </w:pPr>
      <w:r>
        <w:rPr>
          <w:rFonts w:ascii="Calibri" w:hAnsi="Calibri" w:cs="Calibri"/>
          <w:sz w:val="22"/>
          <w:szCs w:val="22"/>
        </w:rPr>
        <w:t>Briefly d</w:t>
      </w:r>
      <w:r w:rsidRPr="00BF333A">
        <w:rPr>
          <w:rFonts w:ascii="Calibri" w:hAnsi="Calibri" w:cs="Calibri"/>
          <w:sz w:val="22"/>
          <w:szCs w:val="22"/>
        </w:rPr>
        <w:t xml:space="preserve">escribe </w:t>
      </w:r>
      <w:r w:rsidR="00896FDF" w:rsidRPr="00BF333A">
        <w:rPr>
          <w:rFonts w:ascii="Calibri" w:hAnsi="Calibri" w:cs="Calibri"/>
          <w:sz w:val="22"/>
          <w:szCs w:val="22"/>
        </w:rPr>
        <w:t>the scientific background and gaps in current knowledge</w:t>
      </w:r>
      <w:r>
        <w:rPr>
          <w:rFonts w:ascii="Calibri" w:hAnsi="Calibri" w:cs="Calibri"/>
          <w:sz w:val="22"/>
          <w:szCs w:val="22"/>
        </w:rPr>
        <w:t xml:space="preserve"> in lay language</w:t>
      </w:r>
      <w:r w:rsidR="00896FDF" w:rsidRPr="00BF333A">
        <w:rPr>
          <w:rFonts w:ascii="Calibri" w:hAnsi="Calibri" w:cs="Calibri"/>
          <w:sz w:val="22"/>
          <w:szCs w:val="22"/>
        </w:rPr>
        <w:t>.</w:t>
      </w:r>
      <w:r w:rsidR="00E408D3" w:rsidRPr="00BF333A">
        <w:rPr>
          <w:rFonts w:ascii="Calibri" w:hAnsi="Calibri" w:cs="Calibri"/>
          <w:sz w:val="22"/>
          <w:szCs w:val="22"/>
        </w:rPr>
        <w:t xml:space="preserve"> </w:t>
      </w:r>
    </w:p>
    <w:p w14:paraId="09141A1C" w14:textId="77777777" w:rsidR="007C79EE" w:rsidRPr="00BF333A" w:rsidRDefault="007C79EE"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1440"/>
        <w:rPr>
          <w:rFonts w:ascii="Calibri" w:hAnsi="Calibri" w:cs="Calibri"/>
          <w:sz w:val="22"/>
          <w:szCs w:val="22"/>
        </w:rPr>
      </w:pPr>
    </w:p>
    <w:p w14:paraId="56FF7B74" w14:textId="0DE807F8" w:rsidR="00CF751E" w:rsidRPr="00BF333A" w:rsidRDefault="00E408D3"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1440"/>
        <w:rPr>
          <w:rFonts w:ascii="Calibri" w:hAnsi="Calibri" w:cs="Calibri"/>
          <w:sz w:val="22"/>
          <w:szCs w:val="22"/>
        </w:rPr>
      </w:pPr>
      <w:r w:rsidRPr="00BF333A">
        <w:rPr>
          <w:rFonts w:ascii="Calibri" w:hAnsi="Calibri" w:cs="Calibri"/>
          <w:sz w:val="22"/>
          <w:szCs w:val="22"/>
        </w:rPr>
        <w:t xml:space="preserve">For clinical research studies being conducted at Penn State </w:t>
      </w:r>
      <w:r w:rsidR="00CA5138" w:rsidRPr="00BF333A">
        <w:rPr>
          <w:rFonts w:ascii="Calibri" w:hAnsi="Calibri" w:cs="Calibri"/>
          <w:sz w:val="22"/>
          <w:szCs w:val="22"/>
        </w:rPr>
        <w:t>Health/Penn State College of Medicine</w:t>
      </w:r>
      <w:r w:rsidRPr="00BF333A">
        <w:rPr>
          <w:rFonts w:ascii="Calibri" w:hAnsi="Calibri" w:cs="Calibri"/>
          <w:sz w:val="22"/>
          <w:szCs w:val="22"/>
        </w:rPr>
        <w:t xml:space="preserve">, </w:t>
      </w:r>
      <w:r w:rsidR="007C79EE" w:rsidRPr="00BF333A">
        <w:rPr>
          <w:rFonts w:ascii="Calibri" w:hAnsi="Calibri" w:cs="Calibri"/>
          <w:sz w:val="22"/>
          <w:szCs w:val="22"/>
        </w:rPr>
        <w:t>and for other non-</w:t>
      </w:r>
      <w:r w:rsidR="00CA5138" w:rsidRPr="00BF333A">
        <w:rPr>
          <w:rFonts w:ascii="Calibri" w:hAnsi="Calibri" w:cs="Calibri"/>
          <w:sz w:val="22"/>
          <w:szCs w:val="22"/>
        </w:rPr>
        <w:t>PSH</w:t>
      </w:r>
      <w:r w:rsidR="007C79EE" w:rsidRPr="00BF333A">
        <w:rPr>
          <w:rFonts w:ascii="Calibri" w:hAnsi="Calibri" w:cs="Calibri"/>
          <w:sz w:val="22"/>
          <w:szCs w:val="22"/>
        </w:rPr>
        <w:t xml:space="preserve"> locations as applicable, </w:t>
      </w:r>
      <w:r w:rsidRPr="00BF333A">
        <w:rPr>
          <w:rFonts w:ascii="Calibri" w:hAnsi="Calibri" w:cs="Calibri"/>
          <w:sz w:val="22"/>
          <w:szCs w:val="22"/>
        </w:rPr>
        <w:t>describe the treatment/procedure that is considered standard of care (i.e., indicate how patients would be treated in non-investigational setting); and if applicable, indicate if the study procedure is available to patient without taking part in the study.</w:t>
      </w:r>
    </w:p>
    <w:p w14:paraId="222FE609" w14:textId="77777777" w:rsidR="005B0012" w:rsidRPr="00BF333A" w:rsidRDefault="005B0012" w:rsidP="00BF333A">
      <w:pPr>
        <w:pStyle w:val="Heading2"/>
        <w:spacing w:before="0" w:after="0"/>
        <w:ind w:left="1440"/>
        <w:rPr>
          <w:rFonts w:ascii="Calibri" w:hAnsi="Calibri" w:cs="Calibri"/>
          <w:b w:val="0"/>
          <w:color w:val="000000"/>
          <w:szCs w:val="22"/>
        </w:rPr>
      </w:pPr>
      <w:bookmarkStart w:id="25" w:name="_Toc361839807"/>
      <w:bookmarkStart w:id="26" w:name="_Toc361915554"/>
      <w:bookmarkStart w:id="27" w:name="_Toc361917170"/>
      <w:bookmarkStart w:id="28" w:name="_Toc364333897"/>
    </w:p>
    <w:p w14:paraId="4D436527" w14:textId="425EC95B" w:rsidR="0091686F" w:rsidRPr="0091686F" w:rsidRDefault="0091686F" w:rsidP="0091686F">
      <w:pPr>
        <w:ind w:left="1440"/>
        <w:rPr>
          <w:rFonts w:ascii="Calibri" w:hAnsi="Calibri" w:cs="Calibri"/>
          <w:sz w:val="22"/>
          <w:szCs w:val="22"/>
        </w:rPr>
      </w:pPr>
      <w:r w:rsidRPr="0091686F">
        <w:rPr>
          <w:rFonts w:ascii="Calibri" w:hAnsi="Calibri" w:cs="Calibri"/>
          <w:sz w:val="22"/>
          <w:szCs w:val="22"/>
        </w:rPr>
        <w:t>High school students are increasingly expected to use mathematics and statistics to understand real-world problems. Mathematical modeling is central to this work because it involves using mathematics to represent, analyze, interpret, and make decisions about real-world situations (Lesh &amp; Doerr, 2003; Garfunkel &amp; Montgomery, 2019; Kaiser, 2017). National guidance in statistics and modeling education also emphasizes that students should have opportunities to reason with data in meaningful contexts rather than only complete routine procedures with simplified examples (Bargagliotti et al., 2020; Garfunkel &amp; Montgomery, 2019).</w:t>
      </w:r>
    </w:p>
    <w:p w14:paraId="2D8C7404" w14:textId="77777777" w:rsidR="0091686F" w:rsidRPr="0091686F" w:rsidRDefault="0091686F" w:rsidP="0091686F">
      <w:pPr>
        <w:ind w:left="1440"/>
        <w:rPr>
          <w:rFonts w:ascii="Calibri" w:hAnsi="Calibri" w:cs="Calibri"/>
          <w:sz w:val="22"/>
          <w:szCs w:val="22"/>
        </w:rPr>
      </w:pPr>
    </w:p>
    <w:p w14:paraId="004B980C" w14:textId="51AAEFD5" w:rsidR="0091686F" w:rsidRPr="0091686F" w:rsidRDefault="00D34C2E" w:rsidP="0091686F">
      <w:pPr>
        <w:ind w:left="1440"/>
        <w:rPr>
          <w:rFonts w:ascii="Calibri" w:hAnsi="Calibri" w:cs="Calibri"/>
          <w:sz w:val="22"/>
          <w:szCs w:val="22"/>
        </w:rPr>
      </w:pPr>
      <w:r>
        <w:rPr>
          <w:rFonts w:ascii="Calibri" w:hAnsi="Calibri" w:cs="Calibri"/>
          <w:sz w:val="22"/>
          <w:szCs w:val="22"/>
        </w:rPr>
        <w:t>M</w:t>
      </w:r>
      <w:r w:rsidR="0091686F" w:rsidRPr="0091686F">
        <w:rPr>
          <w:rFonts w:ascii="Calibri" w:hAnsi="Calibri" w:cs="Calibri"/>
          <w:sz w:val="22"/>
          <w:szCs w:val="22"/>
        </w:rPr>
        <w:t>any K–12 mathematics and statistics learning activities rely on simplified, pre-cleaned, or highly structured datasets. These datasets can be useful for teaching particular skills, but they often do not represent the complexity of data that students may encounter in STEM fields, data science, engineering, or AI-related work. Real-world datasets may include measurement error, missing values, unusual observations, multiple related variables. Prior research argues that authentic and “messy” data can support students’ data literacy and mathematical reasoning because students must make decisions about what the data mean, how to prepare them, and how to connect analysis to context (Kjelvik &amp; Schultheis, 2019; Gould et al., 2014; Hardin, 2018; Wilkerson et al., 2022; English &amp; Watson, 2018).</w:t>
      </w:r>
    </w:p>
    <w:p w14:paraId="6F14A89F" w14:textId="77777777" w:rsidR="0091686F" w:rsidRPr="0091686F" w:rsidRDefault="0091686F" w:rsidP="0091686F">
      <w:pPr>
        <w:ind w:left="1440"/>
        <w:rPr>
          <w:rFonts w:ascii="Calibri" w:hAnsi="Calibri" w:cs="Calibri"/>
          <w:sz w:val="22"/>
          <w:szCs w:val="22"/>
        </w:rPr>
      </w:pPr>
    </w:p>
    <w:p w14:paraId="0695D8AC" w14:textId="25BFADF3" w:rsidR="0091686F" w:rsidRPr="0091686F" w:rsidRDefault="0091686F" w:rsidP="0091686F">
      <w:pPr>
        <w:ind w:left="1440"/>
        <w:rPr>
          <w:rFonts w:ascii="Calibri" w:hAnsi="Calibri" w:cs="Calibri"/>
          <w:sz w:val="22"/>
          <w:szCs w:val="22"/>
        </w:rPr>
      </w:pPr>
      <w:r w:rsidRPr="0091686F">
        <w:rPr>
          <w:rFonts w:ascii="Calibri" w:hAnsi="Calibri" w:cs="Calibri"/>
          <w:sz w:val="22"/>
          <w:szCs w:val="22"/>
        </w:rPr>
        <w:t>Many existing educational datasets and large-scale assessments capture students’ final answers, scores, or clickstream records, but they provide limited evidence about how students reason through open-ended modeling tasks (Feng et al., 2009; Koedinger et al., 2010; Mullis et al., 2012; National Center for Education Statistics, 2011, 2012). This is a limitation because modeling competence develops through processes such as making assumptions, identifying variables, creating representations, testing models, interpreting results, and revising models when results do not fit the situation (Schukajlow et al., 2018; Cevikbas et al., 2022).</w:t>
      </w:r>
    </w:p>
    <w:p w14:paraId="3DA5F868" w14:textId="77777777" w:rsidR="0091686F" w:rsidRPr="0091686F" w:rsidRDefault="0091686F" w:rsidP="0091686F">
      <w:pPr>
        <w:ind w:left="1440"/>
        <w:rPr>
          <w:rFonts w:ascii="Calibri" w:hAnsi="Calibri" w:cs="Calibri"/>
          <w:sz w:val="22"/>
          <w:szCs w:val="22"/>
        </w:rPr>
      </w:pPr>
    </w:p>
    <w:p w14:paraId="233770EB" w14:textId="02305D24" w:rsidR="0091686F" w:rsidRPr="0091686F" w:rsidRDefault="00D34C2E" w:rsidP="0091686F">
      <w:pPr>
        <w:ind w:left="1440"/>
        <w:rPr>
          <w:rFonts w:ascii="Calibri" w:hAnsi="Calibri" w:cs="Calibri"/>
          <w:sz w:val="22"/>
          <w:szCs w:val="22"/>
        </w:rPr>
      </w:pPr>
      <w:r>
        <w:rPr>
          <w:rFonts w:ascii="Calibri" w:hAnsi="Calibri" w:cs="Calibri"/>
          <w:sz w:val="22"/>
          <w:szCs w:val="22"/>
        </w:rPr>
        <w:t>S</w:t>
      </w:r>
      <w:r w:rsidR="0091686F" w:rsidRPr="0091686F">
        <w:rPr>
          <w:rFonts w:ascii="Calibri" w:hAnsi="Calibri" w:cs="Calibri"/>
          <w:sz w:val="22"/>
          <w:szCs w:val="22"/>
        </w:rPr>
        <w:t>tudents’ reasoning with uncertainty, variability, and inference remains difficult to study in authentic classroom contexts. Research has documented that students often hold misconceptions about sampling, inference, variables, and algebraic relationships (Saldanha &amp; Thompson, 2002; Castro Sotos et al., 2007; Knuth et al., 2005). These issues become especially important when students work with complex real-world data, where there may not be one clear procedure or one correct answer.</w:t>
      </w:r>
    </w:p>
    <w:p w14:paraId="20F3B79F" w14:textId="77777777" w:rsidR="0091686F" w:rsidRPr="0091686F" w:rsidRDefault="0091686F" w:rsidP="0091686F">
      <w:pPr>
        <w:ind w:left="1440"/>
        <w:rPr>
          <w:rFonts w:ascii="Calibri" w:hAnsi="Calibri" w:cs="Calibri"/>
          <w:sz w:val="22"/>
          <w:szCs w:val="22"/>
        </w:rPr>
      </w:pPr>
    </w:p>
    <w:p w14:paraId="2298B965" w14:textId="7EF823AC" w:rsidR="00896FDF" w:rsidRPr="00BF333A" w:rsidRDefault="0091686F" w:rsidP="0091686F">
      <w:pPr>
        <w:ind w:left="1440"/>
        <w:rPr>
          <w:rFonts w:ascii="Calibri" w:hAnsi="Calibri" w:cs="Calibri"/>
          <w:sz w:val="22"/>
          <w:szCs w:val="22"/>
        </w:rPr>
      </w:pPr>
      <w:r w:rsidRPr="0091686F">
        <w:rPr>
          <w:rFonts w:ascii="Calibri" w:hAnsi="Calibri" w:cs="Calibri"/>
          <w:sz w:val="22"/>
          <w:szCs w:val="22"/>
        </w:rPr>
        <w:t>This study addresses these gaps by examining how high school students work through authentic mathematical modeling tasks using complex industrial and engineering datasets. The study will collect student work, written explanations, reflections, assessment responses, classroom observation data, and process-level activity from Python notebook tasks. This type of process-level evidence can help researchers understand not only what students produce, but also how they move through the modeling process, including moments of productive struggle, confusion, revision, and sense-making (Kapur &amp; Bielaczyc, 2012; Kapur, 2016; Winne &amp; Hadwin, 1998; Baker &amp; Siemens, 2014).</w:t>
      </w:r>
    </w:p>
    <w:p w14:paraId="580D0E2A" w14:textId="77777777" w:rsidR="00896FDF" w:rsidRPr="00BF333A" w:rsidRDefault="00896FDF" w:rsidP="00BF333A">
      <w:pPr>
        <w:ind w:left="1440"/>
        <w:rPr>
          <w:rFonts w:ascii="Calibri" w:hAnsi="Calibri" w:cs="Calibri"/>
          <w:sz w:val="22"/>
          <w:szCs w:val="22"/>
        </w:rPr>
      </w:pPr>
    </w:p>
    <w:p w14:paraId="07E53D20" w14:textId="77777777" w:rsidR="00CF751E" w:rsidRPr="00BF333A" w:rsidRDefault="00CF751E" w:rsidP="00BF333A">
      <w:pPr>
        <w:pStyle w:val="Heading2"/>
        <w:numPr>
          <w:ilvl w:val="1"/>
          <w:numId w:val="5"/>
        </w:numPr>
        <w:spacing w:before="0" w:after="0"/>
        <w:rPr>
          <w:rFonts w:ascii="Calibri" w:hAnsi="Calibri" w:cs="Calibri"/>
          <w:color w:val="000000"/>
          <w:szCs w:val="22"/>
        </w:rPr>
      </w:pPr>
      <w:r w:rsidRPr="00BF333A">
        <w:rPr>
          <w:rFonts w:ascii="Calibri" w:hAnsi="Calibri" w:cs="Calibri"/>
          <w:color w:val="000000"/>
          <w:szCs w:val="22"/>
        </w:rPr>
        <w:t>Previous Data</w:t>
      </w:r>
      <w:bookmarkEnd w:id="25"/>
      <w:bookmarkEnd w:id="26"/>
      <w:bookmarkEnd w:id="27"/>
      <w:bookmarkEnd w:id="28"/>
    </w:p>
    <w:p w14:paraId="00669C44" w14:textId="77777777" w:rsidR="004B0B5B" w:rsidRPr="00BF333A" w:rsidRDefault="000F0CDD"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1440"/>
        <w:rPr>
          <w:rFonts w:ascii="Calibri" w:hAnsi="Calibri" w:cs="Calibri"/>
          <w:sz w:val="22"/>
          <w:szCs w:val="22"/>
        </w:rPr>
      </w:pPr>
      <w:r w:rsidRPr="00BF333A">
        <w:rPr>
          <w:rFonts w:ascii="Calibri" w:hAnsi="Calibri" w:cs="Calibri"/>
          <w:sz w:val="22"/>
          <w:szCs w:val="22"/>
        </w:rPr>
        <w:t>Describe any relevant preliminary data.</w:t>
      </w:r>
    </w:p>
    <w:p w14:paraId="7B85938C" w14:textId="77777777" w:rsidR="000F0CDD" w:rsidRPr="00BF333A" w:rsidRDefault="000F0CDD" w:rsidP="00BF333A">
      <w:pPr>
        <w:tabs>
          <w:tab w:val="left" w:pos="720"/>
        </w:tabs>
        <w:ind w:left="1440"/>
        <w:rPr>
          <w:rFonts w:ascii="Calibri" w:hAnsi="Calibri" w:cs="Calibri"/>
          <w:sz w:val="22"/>
          <w:szCs w:val="22"/>
        </w:rPr>
      </w:pPr>
    </w:p>
    <w:p w14:paraId="4E7A6090" w14:textId="609EB41C" w:rsidR="000F0CDD" w:rsidRPr="00BF333A" w:rsidRDefault="0091686F" w:rsidP="00BF333A">
      <w:pPr>
        <w:tabs>
          <w:tab w:val="left" w:pos="720"/>
        </w:tabs>
        <w:ind w:left="1440"/>
        <w:rPr>
          <w:rFonts w:ascii="Calibri" w:hAnsi="Calibri" w:cs="Calibri"/>
          <w:sz w:val="22"/>
          <w:szCs w:val="22"/>
        </w:rPr>
      </w:pPr>
      <w:r>
        <w:rPr>
          <w:rFonts w:ascii="Calibri" w:hAnsi="Calibri" w:cs="Calibri"/>
          <w:sz w:val="22"/>
          <w:szCs w:val="22"/>
        </w:rPr>
        <w:t>None</w:t>
      </w:r>
    </w:p>
    <w:p w14:paraId="47D76288" w14:textId="77777777" w:rsidR="000F0CDD" w:rsidRPr="00BF333A" w:rsidRDefault="000F0CDD" w:rsidP="00BF333A">
      <w:pPr>
        <w:tabs>
          <w:tab w:val="left" w:pos="720"/>
        </w:tabs>
        <w:ind w:left="1440"/>
        <w:rPr>
          <w:rFonts w:ascii="Calibri" w:hAnsi="Calibri" w:cs="Calibri"/>
          <w:sz w:val="22"/>
          <w:szCs w:val="22"/>
        </w:rPr>
      </w:pPr>
    </w:p>
    <w:p w14:paraId="2CEBDCAA" w14:textId="77777777" w:rsidR="00D70451" w:rsidRPr="00BF333A" w:rsidRDefault="00CF751E" w:rsidP="00BF333A">
      <w:pPr>
        <w:pStyle w:val="Heading2"/>
        <w:numPr>
          <w:ilvl w:val="1"/>
          <w:numId w:val="5"/>
        </w:numPr>
        <w:spacing w:before="0" w:after="0"/>
        <w:rPr>
          <w:rFonts w:ascii="Calibri" w:hAnsi="Calibri" w:cs="Calibri"/>
          <w:color w:val="000000"/>
          <w:szCs w:val="22"/>
        </w:rPr>
      </w:pPr>
      <w:bookmarkStart w:id="29" w:name="_Toc361839808"/>
      <w:bookmarkStart w:id="30" w:name="_Toc361915555"/>
      <w:bookmarkStart w:id="31" w:name="_Toc361917171"/>
      <w:bookmarkStart w:id="32" w:name="_Toc364333898"/>
      <w:r w:rsidRPr="00BF333A">
        <w:rPr>
          <w:rFonts w:ascii="Calibri" w:hAnsi="Calibri" w:cs="Calibri"/>
          <w:color w:val="000000"/>
          <w:szCs w:val="22"/>
        </w:rPr>
        <w:t>Study Rationale</w:t>
      </w:r>
      <w:bookmarkEnd w:id="29"/>
      <w:bookmarkEnd w:id="30"/>
      <w:bookmarkEnd w:id="31"/>
      <w:bookmarkEnd w:id="32"/>
    </w:p>
    <w:p w14:paraId="6F7D36C1" w14:textId="77777777" w:rsidR="00CF751E" w:rsidRPr="00BF333A" w:rsidRDefault="000F0CDD"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1440"/>
        <w:rPr>
          <w:rFonts w:ascii="Calibri" w:hAnsi="Calibri" w:cs="Calibri"/>
          <w:sz w:val="22"/>
          <w:szCs w:val="22"/>
        </w:rPr>
      </w:pPr>
      <w:r w:rsidRPr="00BF333A">
        <w:rPr>
          <w:rFonts w:ascii="Calibri" w:hAnsi="Calibri" w:cs="Calibri"/>
          <w:sz w:val="22"/>
          <w:szCs w:val="22"/>
        </w:rPr>
        <w:t>Provide the scientific rationale for the research.</w:t>
      </w:r>
    </w:p>
    <w:p w14:paraId="31AA7184" w14:textId="77777777" w:rsidR="004B0B5B" w:rsidRPr="00BF333A" w:rsidRDefault="004B0B5B" w:rsidP="00BF333A">
      <w:pPr>
        <w:tabs>
          <w:tab w:val="left" w:pos="720"/>
        </w:tabs>
        <w:ind w:left="1440"/>
        <w:rPr>
          <w:rFonts w:ascii="Calibri" w:hAnsi="Calibri" w:cs="Calibri"/>
          <w:color w:val="000000"/>
          <w:sz w:val="22"/>
          <w:szCs w:val="22"/>
        </w:rPr>
      </w:pPr>
    </w:p>
    <w:p w14:paraId="6F30B7F8" w14:textId="5F514F49" w:rsidR="00EB4445" w:rsidRPr="00EB4445" w:rsidRDefault="00657558" w:rsidP="00EB4445">
      <w:pPr>
        <w:tabs>
          <w:tab w:val="left" w:pos="720"/>
        </w:tabs>
        <w:ind w:left="1440"/>
        <w:rPr>
          <w:rFonts w:ascii="Calibri" w:hAnsi="Calibri" w:cs="Calibri"/>
          <w:sz w:val="22"/>
          <w:szCs w:val="22"/>
        </w:rPr>
      </w:pPr>
      <w:r>
        <w:rPr>
          <w:rFonts w:ascii="Calibri" w:hAnsi="Calibri" w:cs="Calibri"/>
          <w:sz w:val="22"/>
          <w:szCs w:val="22"/>
        </w:rPr>
        <w:t>H</w:t>
      </w:r>
      <w:r w:rsidR="00EB4445" w:rsidRPr="00EB4445">
        <w:rPr>
          <w:rFonts w:ascii="Calibri" w:hAnsi="Calibri" w:cs="Calibri"/>
          <w:sz w:val="22"/>
          <w:szCs w:val="22"/>
        </w:rPr>
        <w:t xml:space="preserve">igh school students need opportunities to learn how mathematics, statistics, and data science are used in authentic real-world situations. Mathematical modeling is widely recognized as an important way for </w:t>
      </w:r>
      <w:r w:rsidR="00EB4445" w:rsidRPr="00EB4445">
        <w:rPr>
          <w:rFonts w:ascii="Calibri" w:hAnsi="Calibri" w:cs="Calibri"/>
          <w:sz w:val="22"/>
          <w:szCs w:val="22"/>
        </w:rPr>
        <w:lastRenderedPageBreak/>
        <w:t>students to connect mathematics to real-world problems, make assumptions, identify variables, develop models, interpret results, and evaluate whether a model is useful for a given context (Lesh &amp; Doerr, 2003; Garfunkel &amp; Montgomery, 2019; Kaiser, 2017). However, many school-based data activities use simplified or pre-cleaned datasets. Although these activities can support instruction, they do not fully prepare students to work with real-world data that may include missing values, measurement error, variability, unusual observations, and multiple related variables.</w:t>
      </w:r>
    </w:p>
    <w:p w14:paraId="3B0E9C15" w14:textId="77777777" w:rsidR="00EB4445" w:rsidRPr="00EB4445" w:rsidRDefault="00EB4445" w:rsidP="00EB4445">
      <w:pPr>
        <w:tabs>
          <w:tab w:val="left" w:pos="720"/>
        </w:tabs>
        <w:ind w:left="1440"/>
        <w:rPr>
          <w:rFonts w:ascii="Calibri" w:hAnsi="Calibri" w:cs="Calibri"/>
          <w:sz w:val="22"/>
          <w:szCs w:val="22"/>
        </w:rPr>
      </w:pPr>
    </w:p>
    <w:p w14:paraId="3A869630" w14:textId="77777777" w:rsidR="00EB4445" w:rsidRPr="00EB4445" w:rsidRDefault="00EB4445" w:rsidP="00EB4445">
      <w:pPr>
        <w:tabs>
          <w:tab w:val="left" w:pos="720"/>
        </w:tabs>
        <w:ind w:left="1440"/>
        <w:rPr>
          <w:rFonts w:ascii="Calibri" w:hAnsi="Calibri" w:cs="Calibri"/>
          <w:sz w:val="22"/>
          <w:szCs w:val="22"/>
        </w:rPr>
      </w:pPr>
      <w:r w:rsidRPr="00EB4445">
        <w:rPr>
          <w:rFonts w:ascii="Calibri" w:hAnsi="Calibri" w:cs="Calibri"/>
          <w:sz w:val="22"/>
          <w:szCs w:val="22"/>
        </w:rPr>
        <w:t>Prior research suggests that authentic and messy data can support students’ data literacy and mathematical reasoning because students must make decisions about how to prepare, analyze, and interpret data in context (Kjelvik &amp; Schultheis, 2019; Gould et al., 2014; Hardin, 2018; Wilkerson et al., 2022; English &amp; Watson, 2018). These experiences may also create productive struggle, in which students encounter difficulty that can support deeper learning when appropriate instructional supports are provided (Kapur &amp; Bielaczyc, 2012; Kapur, 2016). This study is designed to examine how students reason through that complexity and what kinds of supports help them engage productively rather than become overwhelmed.</w:t>
      </w:r>
    </w:p>
    <w:p w14:paraId="583C90FE" w14:textId="77777777" w:rsidR="00EB4445" w:rsidRPr="00EB4445" w:rsidRDefault="00EB4445" w:rsidP="00EB4445">
      <w:pPr>
        <w:tabs>
          <w:tab w:val="left" w:pos="720"/>
        </w:tabs>
        <w:ind w:left="1440"/>
        <w:rPr>
          <w:rFonts w:ascii="Calibri" w:hAnsi="Calibri" w:cs="Calibri"/>
          <w:sz w:val="22"/>
          <w:szCs w:val="22"/>
        </w:rPr>
      </w:pPr>
    </w:p>
    <w:p w14:paraId="26934D25" w14:textId="23C33A09" w:rsidR="00EB4445" w:rsidRPr="00EB4445" w:rsidRDefault="00EB4445" w:rsidP="00EB4445">
      <w:pPr>
        <w:tabs>
          <w:tab w:val="left" w:pos="720"/>
        </w:tabs>
        <w:ind w:left="1440"/>
        <w:rPr>
          <w:rFonts w:ascii="Calibri" w:hAnsi="Calibri" w:cs="Calibri"/>
          <w:sz w:val="22"/>
          <w:szCs w:val="22"/>
        </w:rPr>
      </w:pPr>
      <w:r w:rsidRPr="00EB4445">
        <w:rPr>
          <w:rFonts w:ascii="Calibri" w:hAnsi="Calibri" w:cs="Calibri"/>
          <w:sz w:val="22"/>
          <w:szCs w:val="22"/>
        </w:rPr>
        <w:t>The study is also needed because existing educational datasets often capture final answers</w:t>
      </w:r>
      <w:r w:rsidR="006A0D7A">
        <w:rPr>
          <w:rFonts w:ascii="Calibri" w:hAnsi="Calibri" w:cs="Calibri"/>
          <w:sz w:val="22"/>
          <w:szCs w:val="22"/>
        </w:rPr>
        <w:t xml:space="preserve"> and</w:t>
      </w:r>
      <w:r w:rsidRPr="00EB4445">
        <w:rPr>
          <w:rFonts w:ascii="Calibri" w:hAnsi="Calibri" w:cs="Calibri"/>
          <w:sz w:val="22"/>
          <w:szCs w:val="22"/>
        </w:rPr>
        <w:t xml:space="preserve"> scores, but they do not provide enough information about students’ reasoning processes during open-ended mathematical modeling tasks (Feng et al., 2009; Koedinger et al., 2010; Baker &amp; Siemens, 2014). Without process-level evidence, it is difficult to understand how students make assumptions, select variables, revise models, respond to uncertainty, and interpret results in realistic data contexts. This limits researchers’ and educators’ ability to design better curriculum materials, assessments, and supports for data-rich mathematical modeling.</w:t>
      </w:r>
    </w:p>
    <w:p w14:paraId="7C035B5B" w14:textId="77777777" w:rsidR="00EB4445" w:rsidRPr="00EB4445" w:rsidRDefault="00EB4445" w:rsidP="00EB4445">
      <w:pPr>
        <w:tabs>
          <w:tab w:val="left" w:pos="720"/>
        </w:tabs>
        <w:ind w:left="1440"/>
        <w:rPr>
          <w:rFonts w:ascii="Calibri" w:hAnsi="Calibri" w:cs="Calibri"/>
          <w:sz w:val="22"/>
          <w:szCs w:val="22"/>
        </w:rPr>
      </w:pPr>
    </w:p>
    <w:p w14:paraId="72D1A1E7" w14:textId="04902FBF" w:rsidR="000F0CDD" w:rsidRPr="00BF333A" w:rsidRDefault="00EB4445" w:rsidP="00EB4445">
      <w:pPr>
        <w:tabs>
          <w:tab w:val="left" w:pos="720"/>
        </w:tabs>
        <w:ind w:left="1440"/>
        <w:rPr>
          <w:rFonts w:ascii="Calibri" w:hAnsi="Calibri" w:cs="Calibri"/>
          <w:sz w:val="22"/>
          <w:szCs w:val="22"/>
        </w:rPr>
      </w:pPr>
      <w:r w:rsidRPr="00EB4445">
        <w:rPr>
          <w:rFonts w:ascii="Calibri" w:hAnsi="Calibri" w:cs="Calibri"/>
          <w:sz w:val="22"/>
          <w:szCs w:val="22"/>
        </w:rPr>
        <w:t xml:space="preserve">This study addresses these needs by collecting detailed evidence of students’ modeling processes as they work with authentic industrial and engineering datasets in high school mathematics classrooms. The study will use student work, written explanations, reflections, assessment responses, classroom observation data, and digital process data from Python notebook activities. The resulting de-identified </w:t>
      </w:r>
      <w:r w:rsidR="006A0D7A" w:rsidRPr="00EB4445">
        <w:rPr>
          <w:rFonts w:ascii="Calibri" w:hAnsi="Calibri" w:cs="Calibri"/>
          <w:sz w:val="22"/>
          <w:szCs w:val="22"/>
        </w:rPr>
        <w:t xml:space="preserve">student math modeling learning dataset </w:t>
      </w:r>
      <w:r w:rsidRPr="00EB4445">
        <w:rPr>
          <w:rFonts w:ascii="Calibri" w:hAnsi="Calibri" w:cs="Calibri"/>
          <w:sz w:val="22"/>
          <w:szCs w:val="22"/>
        </w:rPr>
        <w:t>will support research on how students develop modeling, statistical reasoning, and data literacy. It may also inform future development of AI-supported formative assessment tools or intelligent tutoring systems, while ensuring that any such future tools are grounded in evidence about actual student reasoning.</w:t>
      </w:r>
    </w:p>
    <w:p w14:paraId="6F3D09A9" w14:textId="77777777" w:rsidR="00AF1149" w:rsidRPr="00BF333A" w:rsidRDefault="00AF1149" w:rsidP="00BF333A">
      <w:pPr>
        <w:tabs>
          <w:tab w:val="left" w:pos="720"/>
        </w:tabs>
        <w:ind w:left="1440"/>
        <w:rPr>
          <w:rFonts w:ascii="Calibri" w:hAnsi="Calibri" w:cs="Calibri"/>
          <w:color w:val="000000"/>
          <w:sz w:val="22"/>
          <w:szCs w:val="22"/>
        </w:rPr>
      </w:pPr>
    </w:p>
    <w:p w14:paraId="13A88438" w14:textId="6D499728" w:rsidR="000F0CDD" w:rsidRPr="00BF333A" w:rsidRDefault="000F0CDD" w:rsidP="00BF333A">
      <w:pPr>
        <w:pStyle w:val="Heading1"/>
        <w:numPr>
          <w:ilvl w:val="0"/>
          <w:numId w:val="5"/>
        </w:numPr>
        <w:spacing w:before="0" w:after="0"/>
        <w:rPr>
          <w:rFonts w:ascii="Calibri" w:hAnsi="Calibri" w:cs="Calibri"/>
          <w:sz w:val="22"/>
          <w:szCs w:val="22"/>
        </w:rPr>
      </w:pPr>
      <w:bookmarkStart w:id="33" w:name="_Toc361839809"/>
      <w:bookmarkStart w:id="34" w:name="_Toc361915556"/>
      <w:bookmarkStart w:id="35" w:name="_Toc361917172"/>
      <w:bookmarkStart w:id="36" w:name="_Toc364333899"/>
      <w:bookmarkStart w:id="37" w:name="_Toc196902936"/>
      <w:r w:rsidRPr="00BF333A">
        <w:rPr>
          <w:rFonts w:ascii="Calibri" w:hAnsi="Calibri" w:cs="Calibri"/>
          <w:sz w:val="22"/>
          <w:szCs w:val="22"/>
        </w:rPr>
        <w:t>I</w:t>
      </w:r>
      <w:r w:rsidR="00CF751E" w:rsidRPr="00BF333A">
        <w:rPr>
          <w:rFonts w:ascii="Calibri" w:hAnsi="Calibri" w:cs="Calibri"/>
          <w:sz w:val="22"/>
          <w:szCs w:val="22"/>
        </w:rPr>
        <w:t>nclusion and Exclusion Criteria</w:t>
      </w:r>
      <w:bookmarkEnd w:id="33"/>
      <w:bookmarkEnd w:id="34"/>
      <w:bookmarkEnd w:id="35"/>
      <w:bookmarkEnd w:id="36"/>
      <w:bookmarkEnd w:id="37"/>
    </w:p>
    <w:p w14:paraId="6F589933" w14:textId="5F442D38" w:rsidR="006B57D4" w:rsidRPr="00BF333A" w:rsidRDefault="006B57D4" w:rsidP="00BF333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sz w:val="22"/>
          <w:szCs w:val="22"/>
        </w:rPr>
      </w:pPr>
      <w:r w:rsidRPr="00BF333A">
        <w:rPr>
          <w:rFonts w:ascii="Calibri" w:hAnsi="Calibri" w:cs="Calibri"/>
          <w:sz w:val="22"/>
          <w:szCs w:val="22"/>
        </w:rPr>
        <w:t xml:space="preserve">Create a numbered list below in sections 3.1 and 3.2 of criteria subjects must meet to be eligible for study enrollment (e.g., age, gender, diagnosis, etc.). </w:t>
      </w:r>
    </w:p>
    <w:p w14:paraId="3BEB2F45" w14:textId="77777777" w:rsidR="001C680D" w:rsidRPr="00BF333A" w:rsidRDefault="001C680D" w:rsidP="00BF333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b/>
          <w:sz w:val="22"/>
          <w:szCs w:val="22"/>
        </w:rPr>
      </w:pPr>
    </w:p>
    <w:p w14:paraId="34FA36BC" w14:textId="4BD88BC7" w:rsidR="006B57D4" w:rsidRPr="00BF333A" w:rsidRDefault="006B57D4" w:rsidP="00BF333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b/>
          <w:bCs/>
          <w:sz w:val="22"/>
          <w:szCs w:val="22"/>
        </w:rPr>
      </w:pPr>
      <w:r w:rsidRPr="0EBBB7EA">
        <w:rPr>
          <w:rFonts w:ascii="Calibri" w:hAnsi="Calibri" w:cs="Calibri"/>
          <w:b/>
          <w:bCs/>
          <w:sz w:val="22"/>
          <w:szCs w:val="22"/>
        </w:rPr>
        <w:t>Vulnerable Populations:</w:t>
      </w:r>
    </w:p>
    <w:p w14:paraId="7E1291DA" w14:textId="77777777" w:rsidR="006B57D4" w:rsidRPr="00BF333A" w:rsidRDefault="006B57D4" w:rsidP="00BF333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sz w:val="22"/>
          <w:szCs w:val="22"/>
        </w:rPr>
      </w:pPr>
    </w:p>
    <w:p w14:paraId="1FA5562F" w14:textId="4C8B8731" w:rsidR="006B57D4" w:rsidRPr="00071AC1" w:rsidRDefault="006B57D4" w:rsidP="00BF333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pPr>
      <w:r w:rsidRPr="00BF333A">
        <w:rPr>
          <w:rFonts w:ascii="Calibri" w:hAnsi="Calibri" w:cs="Calibri"/>
          <w:sz w:val="22"/>
          <w:szCs w:val="22"/>
        </w:rPr>
        <w:t xml:space="preserve">You MAY NOT include members of these populations as subjects in your research unless you indicate this in your inclusion criteria because specific regulations apply to studies that involve vulnerable populations.  </w:t>
      </w:r>
    </w:p>
    <w:p w14:paraId="6DC05EAF" w14:textId="6959DFC0" w:rsidR="006B57D4" w:rsidRPr="00BF333A" w:rsidRDefault="006B57D4"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BF333A">
        <w:rPr>
          <w:rFonts w:ascii="Calibri" w:hAnsi="Calibri" w:cs="Calibri"/>
          <w:sz w:val="22"/>
          <w:szCs w:val="22"/>
        </w:rPr>
        <w:t>The checklists referenced below outline the determinations to be made by the IRB when reviewing research involving these populations. Review the checklists as these will help to inform your responses throughout the remainder of the protocol</w:t>
      </w:r>
      <w:r w:rsidR="000571F9" w:rsidRPr="00BF333A">
        <w:rPr>
          <w:rFonts w:ascii="Calibri" w:hAnsi="Calibri" w:cs="Calibri"/>
          <w:sz w:val="22"/>
          <w:szCs w:val="22"/>
        </w:rPr>
        <w:t>.</w:t>
      </w:r>
    </w:p>
    <w:p w14:paraId="592E8B48" w14:textId="086A5954" w:rsidR="000571F9" w:rsidRPr="00BF333A" w:rsidRDefault="000571F9"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p>
    <w:p w14:paraId="10BF2516" w14:textId="3FB6903B" w:rsidR="000571F9" w:rsidRPr="00BF333A" w:rsidRDefault="000571F9" w:rsidP="00BF333A">
      <w:pPr>
        <w:pStyle w:val="ListParagraph"/>
        <w:numPr>
          <w:ilvl w:val="0"/>
          <w:numId w:val="14"/>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Style w:val="textcontrol"/>
          <w:rFonts w:ascii="Calibri" w:hAnsi="Calibri" w:cs="Calibri"/>
          <w:sz w:val="22"/>
          <w:szCs w:val="22"/>
        </w:rPr>
      </w:pPr>
      <w:r w:rsidRPr="00BF333A">
        <w:rPr>
          <w:rFonts w:ascii="Calibri" w:hAnsi="Calibri" w:cs="Calibri"/>
          <w:b/>
          <w:sz w:val="22"/>
          <w:szCs w:val="22"/>
        </w:rPr>
        <w:t>Children –</w:t>
      </w:r>
      <w:r w:rsidRPr="00BF333A">
        <w:rPr>
          <w:rFonts w:ascii="Calibri" w:hAnsi="Calibri" w:cs="Calibri"/>
          <w:sz w:val="22"/>
          <w:szCs w:val="22"/>
        </w:rPr>
        <w:t>Review “HRP-416- Checklist -</w:t>
      </w:r>
      <w:r w:rsidR="00D77E48" w:rsidRPr="00BF333A">
        <w:rPr>
          <w:rFonts w:ascii="Calibri" w:hAnsi="Calibri" w:cs="Calibri"/>
          <w:sz w:val="22"/>
          <w:szCs w:val="22"/>
        </w:rPr>
        <w:t xml:space="preserve"> </w:t>
      </w:r>
      <w:r w:rsidRPr="00BF333A">
        <w:rPr>
          <w:rStyle w:val="textcontrol"/>
          <w:rFonts w:ascii="Calibri" w:hAnsi="Calibri" w:cs="Calibri"/>
          <w:sz w:val="22"/>
          <w:szCs w:val="22"/>
        </w:rPr>
        <w:t>Children”</w:t>
      </w:r>
    </w:p>
    <w:p w14:paraId="38E53663" w14:textId="32B231C3" w:rsidR="000571F9" w:rsidRPr="00BF333A" w:rsidRDefault="000571F9" w:rsidP="00BF333A">
      <w:pPr>
        <w:pStyle w:val="ListParagraph"/>
        <w:numPr>
          <w:ilvl w:val="0"/>
          <w:numId w:val="14"/>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Style w:val="textcontrol"/>
          <w:rFonts w:ascii="Calibri" w:hAnsi="Calibri" w:cs="Calibri"/>
          <w:sz w:val="22"/>
          <w:szCs w:val="22"/>
        </w:rPr>
      </w:pPr>
      <w:r w:rsidRPr="00BF333A">
        <w:rPr>
          <w:rFonts w:ascii="Calibri" w:hAnsi="Calibri" w:cs="Calibri"/>
          <w:b/>
          <w:sz w:val="22"/>
          <w:szCs w:val="22"/>
        </w:rPr>
        <w:t xml:space="preserve">Pregnant Women </w:t>
      </w:r>
      <w:r w:rsidRPr="00BF333A">
        <w:rPr>
          <w:rFonts w:ascii="Calibri" w:hAnsi="Calibri" w:cs="Calibri"/>
          <w:sz w:val="22"/>
          <w:szCs w:val="22"/>
        </w:rPr>
        <w:t xml:space="preserve">– Review “HRP-412- </w:t>
      </w:r>
      <w:r w:rsidRPr="00BF333A">
        <w:rPr>
          <w:rStyle w:val="textcontrol"/>
          <w:rFonts w:ascii="Calibri" w:hAnsi="Calibri" w:cs="Calibri"/>
          <w:sz w:val="22"/>
          <w:szCs w:val="22"/>
        </w:rPr>
        <w:t>Checklist - Pregnant Women</w:t>
      </w:r>
      <w:r w:rsidR="0002791D" w:rsidRPr="00BF333A">
        <w:rPr>
          <w:rStyle w:val="textcontrol"/>
          <w:rFonts w:ascii="Calibri" w:hAnsi="Calibri" w:cs="Calibri"/>
          <w:sz w:val="22"/>
          <w:szCs w:val="22"/>
        </w:rPr>
        <w:t>”</w:t>
      </w:r>
    </w:p>
    <w:p w14:paraId="1DA0CF02" w14:textId="594E631C" w:rsidR="006B57D4" w:rsidRPr="00BF333A" w:rsidRDefault="00A02DE9" w:rsidP="00BF333A">
      <w:pPr>
        <w:pStyle w:val="ListParagraph"/>
        <w:numPr>
          <w:ilvl w:val="0"/>
          <w:numId w:val="14"/>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Pr>
          <w:rFonts w:ascii="Calibri" w:hAnsi="Calibri" w:cs="Calibri"/>
          <w:b/>
          <w:sz w:val="22"/>
          <w:szCs w:val="22"/>
        </w:rPr>
        <w:t xml:space="preserve">Adults with Impaired Decision-Making Capacity </w:t>
      </w:r>
      <w:r w:rsidR="00046C27" w:rsidRPr="00BF333A">
        <w:rPr>
          <w:rFonts w:ascii="Calibri" w:hAnsi="Calibri" w:cs="Calibri"/>
          <w:b/>
          <w:sz w:val="22"/>
          <w:szCs w:val="22"/>
        </w:rPr>
        <w:t xml:space="preserve">- </w:t>
      </w:r>
      <w:r w:rsidR="00046C27" w:rsidRPr="00BF333A">
        <w:rPr>
          <w:rFonts w:ascii="Calibri" w:hAnsi="Calibri" w:cs="Calibri"/>
          <w:sz w:val="22"/>
          <w:szCs w:val="22"/>
        </w:rPr>
        <w:t xml:space="preserve">Review “HRP-417- </w:t>
      </w:r>
      <w:r w:rsidR="00046C27" w:rsidRPr="00BF333A">
        <w:rPr>
          <w:rStyle w:val="textcontrol"/>
          <w:rFonts w:ascii="Calibri" w:hAnsi="Calibri" w:cs="Calibri"/>
          <w:sz w:val="22"/>
          <w:szCs w:val="22"/>
        </w:rPr>
        <w:t xml:space="preserve">Checklist - </w:t>
      </w:r>
      <w:r>
        <w:rPr>
          <w:rStyle w:val="textcontrol"/>
          <w:rFonts w:ascii="Calibri" w:hAnsi="Calibri" w:cs="Calibri"/>
          <w:sz w:val="22"/>
          <w:szCs w:val="22"/>
        </w:rPr>
        <w:t>Adults with Impaired Decision-Making Capacity</w:t>
      </w:r>
      <w:r w:rsidR="001C0394" w:rsidRPr="00BF333A">
        <w:rPr>
          <w:rStyle w:val="textcontrol"/>
          <w:rFonts w:ascii="Calibri" w:hAnsi="Calibri" w:cs="Calibri"/>
          <w:sz w:val="22"/>
          <w:szCs w:val="22"/>
        </w:rPr>
        <w:t xml:space="preserve">” </w:t>
      </w:r>
    </w:p>
    <w:p w14:paraId="7E1D3001" w14:textId="4239E43E" w:rsidR="00046C27" w:rsidRPr="00BF333A" w:rsidRDefault="00046C27" w:rsidP="00BF333A">
      <w:pPr>
        <w:pStyle w:val="ListParagraph"/>
        <w:numPr>
          <w:ilvl w:val="0"/>
          <w:numId w:val="14"/>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Style w:val="textcontrol"/>
          <w:rFonts w:ascii="Calibri" w:hAnsi="Calibri" w:cs="Calibri"/>
          <w:sz w:val="22"/>
          <w:szCs w:val="22"/>
        </w:rPr>
      </w:pPr>
      <w:r w:rsidRPr="00BF333A">
        <w:rPr>
          <w:rFonts w:ascii="Calibri" w:hAnsi="Calibri" w:cs="Calibri"/>
          <w:b/>
          <w:sz w:val="22"/>
          <w:szCs w:val="22"/>
        </w:rPr>
        <w:t xml:space="preserve">Prisoners- </w:t>
      </w:r>
      <w:r w:rsidRPr="00BF333A">
        <w:rPr>
          <w:rFonts w:ascii="Calibri" w:hAnsi="Calibri" w:cs="Calibri"/>
          <w:sz w:val="22"/>
          <w:szCs w:val="22"/>
        </w:rPr>
        <w:t xml:space="preserve">Review “HRP-415- </w:t>
      </w:r>
      <w:r w:rsidRPr="00BF333A">
        <w:rPr>
          <w:rStyle w:val="textcontrol"/>
          <w:rFonts w:ascii="Calibri" w:hAnsi="Calibri" w:cs="Calibri"/>
          <w:sz w:val="22"/>
          <w:szCs w:val="22"/>
        </w:rPr>
        <w:t>Checklist - Prisoners”</w:t>
      </w:r>
    </w:p>
    <w:p w14:paraId="3B38DBFB" w14:textId="1CD3DDA3" w:rsidR="006B57D4" w:rsidRPr="00BF333A" w:rsidRDefault="00046C27" w:rsidP="00BF333A">
      <w:pPr>
        <w:pStyle w:val="ListParagraph"/>
        <w:numPr>
          <w:ilvl w:val="0"/>
          <w:numId w:val="14"/>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00BF333A">
        <w:rPr>
          <w:rFonts w:ascii="Calibri" w:hAnsi="Calibri" w:cs="Calibri"/>
          <w:b/>
          <w:sz w:val="22"/>
          <w:szCs w:val="22"/>
        </w:rPr>
        <w:lastRenderedPageBreak/>
        <w:t xml:space="preserve">Neonates of uncertain viability or non-viable neonates- </w:t>
      </w:r>
      <w:r w:rsidRPr="00BF333A">
        <w:rPr>
          <w:rFonts w:ascii="Calibri" w:hAnsi="Calibri" w:cs="Calibri"/>
          <w:sz w:val="22"/>
          <w:szCs w:val="22"/>
        </w:rPr>
        <w:t xml:space="preserve">Review “HRP-413- </w:t>
      </w:r>
      <w:r w:rsidRPr="00BF333A">
        <w:rPr>
          <w:rStyle w:val="textcontrol"/>
          <w:rFonts w:ascii="Calibri" w:hAnsi="Calibri" w:cs="Calibri"/>
          <w:sz w:val="22"/>
          <w:szCs w:val="22"/>
        </w:rPr>
        <w:t xml:space="preserve">Checklist - Non-Viable Neonates” </w:t>
      </w:r>
      <w:r w:rsidRPr="00BF333A">
        <w:rPr>
          <w:rFonts w:ascii="Calibri" w:hAnsi="Calibri" w:cs="Calibri"/>
          <w:sz w:val="22"/>
          <w:szCs w:val="22"/>
        </w:rPr>
        <w:t xml:space="preserve">or “HRP-414- </w:t>
      </w:r>
      <w:r w:rsidRPr="00BF333A">
        <w:rPr>
          <w:rStyle w:val="textcontrol"/>
          <w:rFonts w:ascii="Calibri" w:hAnsi="Calibri" w:cs="Calibri"/>
          <w:sz w:val="22"/>
          <w:szCs w:val="22"/>
        </w:rPr>
        <w:t>Checklist - Neonates of Uncertain Viability”</w:t>
      </w:r>
    </w:p>
    <w:p w14:paraId="6D47EA29" w14:textId="75806324" w:rsidR="008F0DA5" w:rsidRPr="00BF333A" w:rsidRDefault="008F0DA5" w:rsidP="00BF333A">
      <w:pPr>
        <w:ind w:left="720"/>
        <w:rPr>
          <w:rFonts w:ascii="Calibri" w:hAnsi="Calibri" w:cs="Calibri"/>
          <w:sz w:val="22"/>
          <w:szCs w:val="22"/>
        </w:rPr>
      </w:pPr>
    </w:p>
    <w:p w14:paraId="7F35D327" w14:textId="5FE6C1FD" w:rsidR="000320EF" w:rsidRPr="00BF333A" w:rsidRDefault="000320EF" w:rsidP="00BF333A">
      <w:pPr>
        <w:rPr>
          <w:rFonts w:ascii="Calibri" w:hAnsi="Calibri" w:cs="Calibri"/>
          <w:sz w:val="22"/>
          <w:szCs w:val="22"/>
        </w:rPr>
      </w:pPr>
      <w:bookmarkStart w:id="38" w:name="_Toc361915557"/>
      <w:bookmarkStart w:id="39" w:name="_Toc361917173"/>
      <w:bookmarkStart w:id="40" w:name="_Toc364333900"/>
    </w:p>
    <w:p w14:paraId="4B432E17" w14:textId="02EF5BF2" w:rsidR="00430564" w:rsidRPr="00BF333A" w:rsidRDefault="00F667E8" w:rsidP="00BF333A">
      <w:pPr>
        <w:pStyle w:val="Heading2"/>
        <w:numPr>
          <w:ilvl w:val="1"/>
          <w:numId w:val="5"/>
        </w:numPr>
        <w:spacing w:before="0" w:after="0"/>
        <w:rPr>
          <w:rFonts w:ascii="Calibri" w:hAnsi="Calibri" w:cs="Calibri"/>
          <w:szCs w:val="22"/>
        </w:rPr>
      </w:pPr>
      <w:r w:rsidRPr="00BF333A">
        <w:rPr>
          <w:rFonts w:ascii="Calibri" w:hAnsi="Calibri" w:cs="Calibri"/>
          <w:szCs w:val="22"/>
        </w:rPr>
        <w:t>Inclusion Criteria</w:t>
      </w:r>
    </w:p>
    <w:p w14:paraId="3AAE365E" w14:textId="10665F92" w:rsidR="002739BC" w:rsidRPr="00BF333A" w:rsidRDefault="00351526" w:rsidP="3116A7E6">
      <w:pPr>
        <w:pStyle w:val="Heading3"/>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ind w:left="1440"/>
        <w:rPr>
          <w:rFonts w:ascii="Calibri" w:hAnsi="Calibri" w:cs="Calibri"/>
          <w:b w:val="0"/>
          <w:bCs w:val="0"/>
        </w:rPr>
      </w:pPr>
      <w:r w:rsidRPr="0EBBB7EA">
        <w:rPr>
          <w:rFonts w:ascii="Calibri" w:hAnsi="Calibri" w:cs="Calibri"/>
          <w:b w:val="0"/>
          <w:bCs w:val="0"/>
        </w:rPr>
        <w:t>Create a numbered list of the inclusion criteria that define who will be included in your final study sample (e.g.</w:t>
      </w:r>
      <w:r w:rsidR="00D36A13" w:rsidRPr="0EBBB7EA">
        <w:rPr>
          <w:rFonts w:ascii="Calibri" w:hAnsi="Calibri" w:cs="Calibri"/>
          <w:b w:val="0"/>
          <w:bCs w:val="0"/>
        </w:rPr>
        <w:t>,</w:t>
      </w:r>
      <w:r w:rsidRPr="0EBBB7EA">
        <w:rPr>
          <w:rFonts w:ascii="Calibri" w:hAnsi="Calibri" w:cs="Calibri"/>
          <w:b w:val="0"/>
          <w:bCs w:val="0"/>
        </w:rPr>
        <w:t xml:space="preserve"> age, gender, condition, etc</w:t>
      </w:r>
      <w:r w:rsidR="00E330DA" w:rsidRPr="0EBBB7EA">
        <w:rPr>
          <w:rFonts w:ascii="Calibri" w:hAnsi="Calibri" w:cs="Calibri"/>
          <w:b w:val="0"/>
          <w:bCs w:val="0"/>
        </w:rPr>
        <w:t>.)</w:t>
      </w:r>
    </w:p>
    <w:p w14:paraId="58692B2E" w14:textId="77777777" w:rsidR="00F91C34" w:rsidRPr="00F91C34" w:rsidRDefault="00F91C34" w:rsidP="00F91C34">
      <w:pPr>
        <w:pStyle w:val="ListParagraph"/>
        <w:ind w:left="1440"/>
        <w:rPr>
          <w:rFonts w:ascii="Calibri" w:hAnsi="Calibri" w:cs="Calibri"/>
          <w:sz w:val="22"/>
          <w:szCs w:val="22"/>
        </w:rPr>
      </w:pPr>
    </w:p>
    <w:p w14:paraId="060442AE" w14:textId="4B1ACA3D" w:rsidR="00F91C34" w:rsidRPr="00F91C34" w:rsidRDefault="00F91C34" w:rsidP="00F91C34">
      <w:pPr>
        <w:pStyle w:val="ListParagraph"/>
        <w:ind w:left="1440"/>
        <w:rPr>
          <w:rFonts w:ascii="Calibri" w:hAnsi="Calibri" w:cs="Calibri"/>
          <w:sz w:val="22"/>
          <w:szCs w:val="22"/>
        </w:rPr>
      </w:pPr>
      <w:r w:rsidRPr="00F91C34">
        <w:rPr>
          <w:rFonts w:ascii="Calibri" w:hAnsi="Calibri" w:cs="Calibri"/>
          <w:sz w:val="22"/>
          <w:szCs w:val="22"/>
        </w:rPr>
        <w:t>Students must meet all of the following criteria to be included in the study:</w:t>
      </w:r>
    </w:p>
    <w:p w14:paraId="6C7EC242" w14:textId="3D207982" w:rsidR="00F91C34" w:rsidRPr="00F91C34" w:rsidRDefault="00F91C34" w:rsidP="00F91C34">
      <w:pPr>
        <w:pStyle w:val="ListParagraph"/>
        <w:numPr>
          <w:ilvl w:val="0"/>
          <w:numId w:val="29"/>
        </w:numPr>
        <w:rPr>
          <w:rFonts w:ascii="Calibri" w:hAnsi="Calibri" w:cs="Calibri"/>
          <w:sz w:val="22"/>
          <w:szCs w:val="22"/>
        </w:rPr>
      </w:pPr>
      <w:r>
        <w:rPr>
          <w:rFonts w:ascii="Calibri" w:hAnsi="Calibri" w:cs="Calibri"/>
          <w:sz w:val="22"/>
          <w:szCs w:val="22"/>
        </w:rPr>
        <w:t>E</w:t>
      </w:r>
      <w:r w:rsidRPr="00F91C34">
        <w:rPr>
          <w:rFonts w:ascii="Calibri" w:hAnsi="Calibri" w:cs="Calibri"/>
          <w:sz w:val="22"/>
          <w:szCs w:val="22"/>
        </w:rPr>
        <w:t xml:space="preserve">nrolled in Grades 9–12 at a participating high </w:t>
      </w:r>
      <w:r>
        <w:rPr>
          <w:rFonts w:ascii="Calibri" w:hAnsi="Calibri" w:cs="Calibri"/>
          <w:sz w:val="22"/>
          <w:szCs w:val="22"/>
        </w:rPr>
        <w:t>classroom</w:t>
      </w:r>
      <w:r w:rsidRPr="00F91C34">
        <w:rPr>
          <w:rFonts w:ascii="Calibri" w:hAnsi="Calibri" w:cs="Calibri"/>
          <w:sz w:val="22"/>
          <w:szCs w:val="22"/>
        </w:rPr>
        <w:t xml:space="preserve"> in which the study curriculum and data modeling activities are implemented.</w:t>
      </w:r>
    </w:p>
    <w:p w14:paraId="5185F32A" w14:textId="79E5F569" w:rsidR="00F91C34" w:rsidRPr="00F91C34" w:rsidRDefault="00F91C34" w:rsidP="00F91C34">
      <w:pPr>
        <w:pStyle w:val="ListParagraph"/>
        <w:numPr>
          <w:ilvl w:val="0"/>
          <w:numId w:val="29"/>
        </w:numPr>
        <w:rPr>
          <w:rFonts w:ascii="Calibri" w:hAnsi="Calibri" w:cs="Calibri"/>
          <w:sz w:val="22"/>
          <w:szCs w:val="22"/>
        </w:rPr>
      </w:pPr>
      <w:r>
        <w:rPr>
          <w:rFonts w:ascii="Calibri" w:hAnsi="Calibri" w:cs="Calibri"/>
          <w:sz w:val="22"/>
          <w:szCs w:val="22"/>
        </w:rPr>
        <w:t>Their</w:t>
      </w:r>
      <w:r w:rsidRPr="00F91C34">
        <w:rPr>
          <w:rFonts w:ascii="Calibri" w:hAnsi="Calibri" w:cs="Calibri"/>
          <w:sz w:val="22"/>
          <w:szCs w:val="22"/>
        </w:rPr>
        <w:t xml:space="preserve"> parent or legal guardian provides permission for the student’s participation in the research, and the student provides assent.</w:t>
      </w:r>
    </w:p>
    <w:p w14:paraId="1ACE8307" w14:textId="044E11C5" w:rsidR="00F91C34" w:rsidRPr="00F91C34" w:rsidRDefault="00F91C34" w:rsidP="00F91C34">
      <w:pPr>
        <w:pStyle w:val="ListParagraph"/>
        <w:numPr>
          <w:ilvl w:val="0"/>
          <w:numId w:val="29"/>
        </w:numPr>
        <w:rPr>
          <w:rFonts w:ascii="Calibri" w:hAnsi="Calibri" w:cs="Calibri"/>
          <w:sz w:val="22"/>
          <w:szCs w:val="22"/>
        </w:rPr>
      </w:pPr>
      <w:r>
        <w:rPr>
          <w:rFonts w:ascii="Calibri" w:hAnsi="Calibri" w:cs="Calibri"/>
          <w:sz w:val="22"/>
          <w:szCs w:val="22"/>
        </w:rPr>
        <w:t>P</w:t>
      </w:r>
      <w:r w:rsidRPr="00F91C34">
        <w:rPr>
          <w:rFonts w:ascii="Calibri" w:hAnsi="Calibri" w:cs="Calibri"/>
          <w:sz w:val="22"/>
          <w:szCs w:val="22"/>
        </w:rPr>
        <w:t>rovides informed consent for participation.</w:t>
      </w:r>
    </w:p>
    <w:p w14:paraId="1CB75B76" w14:textId="420C6405" w:rsidR="00EE1EA7" w:rsidRDefault="00EE1EA7" w:rsidP="00BF333A">
      <w:pPr>
        <w:pStyle w:val="ListParagraph"/>
        <w:ind w:left="1440"/>
        <w:rPr>
          <w:rFonts w:ascii="Calibri" w:hAnsi="Calibri" w:cs="Calibri"/>
          <w:sz w:val="22"/>
          <w:szCs w:val="22"/>
        </w:rPr>
      </w:pPr>
    </w:p>
    <w:p w14:paraId="1393BB65" w14:textId="77777777" w:rsidR="00F91C34" w:rsidRPr="00F91C34" w:rsidRDefault="00F91C34" w:rsidP="00F91C34">
      <w:pPr>
        <w:pStyle w:val="ListParagraph"/>
        <w:ind w:left="1440"/>
        <w:rPr>
          <w:rFonts w:ascii="Calibri" w:hAnsi="Calibri" w:cs="Calibri"/>
          <w:sz w:val="22"/>
          <w:szCs w:val="22"/>
        </w:rPr>
      </w:pPr>
      <w:r w:rsidRPr="00F91C34">
        <w:rPr>
          <w:rFonts w:ascii="Calibri" w:hAnsi="Calibri" w:cs="Calibri"/>
          <w:sz w:val="22"/>
          <w:szCs w:val="22"/>
        </w:rPr>
        <w:t>Teachers must meet all of the following criteria to be included in the study:</w:t>
      </w:r>
    </w:p>
    <w:p w14:paraId="46DD132A" w14:textId="6BBE5663" w:rsidR="00F91C34" w:rsidRPr="00F91C34" w:rsidRDefault="00F91C34" w:rsidP="00F91C34">
      <w:pPr>
        <w:pStyle w:val="ListParagraph"/>
        <w:numPr>
          <w:ilvl w:val="0"/>
          <w:numId w:val="30"/>
        </w:numPr>
        <w:rPr>
          <w:rFonts w:ascii="Calibri" w:hAnsi="Calibri" w:cs="Calibri"/>
          <w:sz w:val="22"/>
          <w:szCs w:val="22"/>
        </w:rPr>
      </w:pPr>
      <w:r w:rsidRPr="00F91C34">
        <w:rPr>
          <w:rFonts w:ascii="Calibri" w:hAnsi="Calibri" w:cs="Calibri"/>
          <w:sz w:val="22"/>
          <w:szCs w:val="22"/>
        </w:rPr>
        <w:t>The teacher is involved in at least one study-related activity, such as implementing the study curriculum and data modeling activities, participating in professional learning, providing feedback on curriculum materials, participating in interviews or surveys, or supporting classroom data collection.</w:t>
      </w:r>
    </w:p>
    <w:p w14:paraId="2CD0CA45" w14:textId="2A351C82" w:rsidR="006C2013" w:rsidRDefault="00F91C34" w:rsidP="00F91C34">
      <w:pPr>
        <w:pStyle w:val="ListParagraph"/>
        <w:numPr>
          <w:ilvl w:val="0"/>
          <w:numId w:val="30"/>
        </w:numPr>
        <w:rPr>
          <w:rFonts w:ascii="Calibri" w:hAnsi="Calibri" w:cs="Calibri"/>
          <w:sz w:val="22"/>
          <w:szCs w:val="22"/>
        </w:rPr>
      </w:pPr>
      <w:r w:rsidRPr="00F91C34">
        <w:rPr>
          <w:rFonts w:ascii="Calibri" w:hAnsi="Calibri" w:cs="Calibri"/>
          <w:sz w:val="22"/>
          <w:szCs w:val="22"/>
        </w:rPr>
        <w:t>The teacher provides informed consent before participating in research activities.</w:t>
      </w:r>
    </w:p>
    <w:p w14:paraId="7D4D178E" w14:textId="77777777" w:rsidR="00F91C34" w:rsidRDefault="00F91C34" w:rsidP="00F91C34">
      <w:pPr>
        <w:pStyle w:val="ListParagraph"/>
        <w:ind w:left="1440"/>
        <w:rPr>
          <w:rFonts w:ascii="Calibri" w:hAnsi="Calibri" w:cs="Calibri"/>
          <w:sz w:val="22"/>
          <w:szCs w:val="22"/>
        </w:rPr>
      </w:pPr>
    </w:p>
    <w:p w14:paraId="622AF394" w14:textId="77777777" w:rsidR="00237A11" w:rsidRDefault="0018703C" w:rsidP="00704BC8">
      <w:pPr>
        <w:pStyle w:val="ListParagraph"/>
        <w:ind w:left="2160" w:hanging="720"/>
        <w:outlineLvl w:val="2"/>
        <w:rPr>
          <w:rStyle w:val="CommentReference"/>
          <w:rFonts w:ascii="Calibri" w:eastAsiaTheme="minorEastAsia" w:hAnsi="Calibri" w:cs="Calibri"/>
          <w:b/>
          <w:bCs/>
          <w:sz w:val="22"/>
          <w:szCs w:val="22"/>
        </w:rPr>
      </w:pPr>
      <w:r>
        <w:rPr>
          <w:rFonts w:ascii="Calibri" w:hAnsi="Calibri" w:cs="Calibri"/>
          <w:b/>
          <w:bCs/>
          <w:iCs/>
          <w:sz w:val="22"/>
          <w:szCs w:val="22"/>
        </w:rPr>
        <w:t>3.1.1</w:t>
      </w:r>
      <w:r>
        <w:rPr>
          <w:rFonts w:ascii="Calibri" w:hAnsi="Calibri" w:cs="Calibri"/>
          <w:b/>
          <w:bCs/>
          <w:iCs/>
          <w:sz w:val="22"/>
          <w:szCs w:val="22"/>
        </w:rPr>
        <w:tab/>
        <w:t xml:space="preserve">Does </w:t>
      </w:r>
      <w:r w:rsidRPr="0EBBB7EA">
        <w:rPr>
          <w:rStyle w:val="CommentReference"/>
          <w:rFonts w:ascii="Calibri" w:eastAsiaTheme="minorEastAsia" w:hAnsi="Calibri" w:cs="Calibri"/>
          <w:b/>
          <w:bCs/>
          <w:sz w:val="22"/>
          <w:szCs w:val="22"/>
        </w:rPr>
        <w:t>this research involve collecting data from individuals residing outside of the US</w:t>
      </w:r>
      <w:r>
        <w:rPr>
          <w:rStyle w:val="CommentReference"/>
          <w:rFonts w:ascii="Calibri" w:eastAsiaTheme="minorEastAsia" w:hAnsi="Calibri" w:cs="Calibri"/>
          <w:b/>
          <w:bCs/>
          <w:sz w:val="22"/>
          <w:szCs w:val="22"/>
        </w:rPr>
        <w:t>?</w:t>
      </w:r>
    </w:p>
    <w:p w14:paraId="04283EAA" w14:textId="4BBF7F78" w:rsidR="00550D94" w:rsidRPr="00704BC8" w:rsidRDefault="00BD21CB" w:rsidP="00704BC8">
      <w:pPr>
        <w:pStyle w:val="ListParagraph"/>
        <w:ind w:left="1440" w:firstLine="720"/>
        <w:rPr>
          <w:rStyle w:val="CommentReference"/>
          <w:rFonts w:ascii="Calibri" w:hAnsi="Calibri" w:cs="Calibri"/>
          <w:iCs/>
          <w:sz w:val="22"/>
          <w:szCs w:val="22"/>
        </w:rPr>
      </w:pPr>
      <w:r>
        <w:rPr>
          <w:rFonts w:ascii="Calibri" w:eastAsiaTheme="minorEastAsia" w:hAnsi="Calibri" w:cs="Calibri"/>
          <w:sz w:val="22"/>
          <w:szCs w:val="22"/>
        </w:rPr>
        <w:fldChar w:fldCharType="begin">
          <w:ffData>
            <w:name w:val=""/>
            <w:enabled/>
            <w:calcOnExit w:val="0"/>
            <w:checkBox>
              <w:sizeAuto/>
              <w:default w:val="1"/>
            </w:checkBox>
          </w:ffData>
        </w:fldChar>
      </w:r>
      <w:r>
        <w:rPr>
          <w:rFonts w:ascii="Calibri" w:eastAsiaTheme="minorEastAsia" w:hAnsi="Calibri" w:cs="Calibri"/>
          <w:sz w:val="22"/>
          <w:szCs w:val="22"/>
        </w:rPr>
        <w:instrText xml:space="preserve"> FORMCHECKBOX </w:instrText>
      </w:r>
      <w:r>
        <w:rPr>
          <w:rFonts w:ascii="Calibri" w:eastAsiaTheme="minorEastAsia" w:hAnsi="Calibri" w:cs="Calibri"/>
          <w:sz w:val="22"/>
          <w:szCs w:val="22"/>
        </w:rPr>
      </w:r>
      <w:r>
        <w:rPr>
          <w:rFonts w:ascii="Calibri" w:eastAsiaTheme="minorEastAsia" w:hAnsi="Calibri" w:cs="Calibri"/>
          <w:sz w:val="22"/>
          <w:szCs w:val="22"/>
        </w:rPr>
        <w:fldChar w:fldCharType="separate"/>
      </w:r>
      <w:r>
        <w:rPr>
          <w:rFonts w:ascii="Calibri" w:eastAsiaTheme="minorEastAsia" w:hAnsi="Calibri" w:cs="Calibri"/>
          <w:sz w:val="22"/>
          <w:szCs w:val="22"/>
        </w:rPr>
        <w:fldChar w:fldCharType="end"/>
      </w:r>
      <w:r w:rsidR="00550D94" w:rsidRPr="00704BC8">
        <w:rPr>
          <w:rFonts w:ascii="Calibri" w:eastAsiaTheme="minorEastAsia" w:hAnsi="Calibri" w:cs="Calibri"/>
          <w:sz w:val="22"/>
          <w:szCs w:val="22"/>
        </w:rPr>
        <w:t xml:space="preserve">  No</w:t>
      </w:r>
    </w:p>
    <w:p w14:paraId="3E601B7C" w14:textId="36589AC1" w:rsidR="00CC1CA1" w:rsidRPr="00704BC8" w:rsidRDefault="00EF55C2" w:rsidP="008C7C68">
      <w:pPr>
        <w:pStyle w:val="ListParagraph"/>
        <w:rPr>
          <w:rFonts w:ascii="Calibri" w:eastAsiaTheme="minorEastAsia" w:hAnsi="Calibri" w:cs="Calibri"/>
          <w:sz w:val="22"/>
          <w:szCs w:val="22"/>
        </w:rPr>
      </w:pPr>
      <w:r w:rsidRPr="00704BC8">
        <w:rPr>
          <w:rStyle w:val="CommentReference"/>
          <w:rFonts w:ascii="Calibri" w:eastAsiaTheme="minorEastAsia" w:hAnsi="Calibri" w:cs="Calibri"/>
          <w:sz w:val="22"/>
          <w:szCs w:val="22"/>
        </w:rPr>
        <w:tab/>
      </w:r>
      <w:r w:rsidRPr="00704BC8">
        <w:rPr>
          <w:rStyle w:val="CommentReference"/>
          <w:rFonts w:ascii="Calibri" w:eastAsiaTheme="minorEastAsia" w:hAnsi="Calibri" w:cs="Calibri"/>
          <w:sz w:val="22"/>
          <w:szCs w:val="22"/>
        </w:rPr>
        <w:tab/>
      </w:r>
      <w:r w:rsidRPr="00704BC8">
        <w:rPr>
          <w:rFonts w:ascii="Calibri" w:eastAsiaTheme="minorEastAsia" w:hAnsi="Calibri" w:cs="Calibri"/>
          <w:sz w:val="22"/>
          <w:szCs w:val="22"/>
        </w:rPr>
        <w:fldChar w:fldCharType="begin">
          <w:ffData>
            <w:name w:val="Check435"/>
            <w:enabled/>
            <w:calcOnExit w:val="0"/>
            <w:checkBox>
              <w:sizeAuto/>
              <w:default w:val="0"/>
            </w:checkBox>
          </w:ffData>
        </w:fldChar>
      </w:r>
      <w:r w:rsidRPr="00704BC8">
        <w:rPr>
          <w:rFonts w:ascii="Calibri" w:eastAsiaTheme="minorEastAsia" w:hAnsi="Calibri" w:cs="Calibri"/>
          <w:sz w:val="22"/>
          <w:szCs w:val="22"/>
        </w:rPr>
        <w:instrText xml:space="preserve"> FORMCHECKBOX </w:instrText>
      </w:r>
      <w:r w:rsidRPr="00704BC8">
        <w:rPr>
          <w:rFonts w:ascii="Calibri" w:eastAsiaTheme="minorEastAsia" w:hAnsi="Calibri" w:cs="Calibri"/>
          <w:sz w:val="22"/>
          <w:szCs w:val="22"/>
        </w:rPr>
      </w:r>
      <w:r w:rsidRPr="00704BC8">
        <w:rPr>
          <w:rFonts w:ascii="Calibri" w:eastAsiaTheme="minorEastAsia" w:hAnsi="Calibri" w:cs="Calibri"/>
          <w:sz w:val="22"/>
          <w:szCs w:val="22"/>
        </w:rPr>
        <w:fldChar w:fldCharType="separate"/>
      </w:r>
      <w:r w:rsidRPr="00704BC8">
        <w:rPr>
          <w:rFonts w:ascii="Calibri" w:eastAsiaTheme="minorEastAsia" w:hAnsi="Calibri" w:cs="Calibri"/>
          <w:sz w:val="22"/>
          <w:szCs w:val="22"/>
        </w:rPr>
        <w:fldChar w:fldCharType="end"/>
      </w:r>
      <w:r w:rsidRPr="00704BC8">
        <w:rPr>
          <w:rFonts w:ascii="Calibri" w:eastAsiaTheme="minorEastAsia" w:hAnsi="Calibri" w:cs="Calibri"/>
          <w:sz w:val="22"/>
          <w:szCs w:val="22"/>
        </w:rPr>
        <w:t xml:space="preserve">  Yes </w:t>
      </w:r>
      <w:r w:rsidR="008C7C68" w:rsidRPr="00704BC8">
        <w:rPr>
          <w:rFonts w:ascii="Calibri" w:eastAsiaTheme="minorEastAsia" w:hAnsi="Calibri" w:cs="Calibri"/>
          <w:sz w:val="22"/>
          <w:szCs w:val="22"/>
        </w:rPr>
        <w:t>–</w:t>
      </w:r>
      <w:r w:rsidRPr="00704BC8">
        <w:rPr>
          <w:rFonts w:ascii="Calibri" w:eastAsiaTheme="minorEastAsia" w:hAnsi="Calibri" w:cs="Calibri"/>
          <w:sz w:val="22"/>
          <w:szCs w:val="22"/>
        </w:rPr>
        <w:t xml:space="preserve"> </w:t>
      </w:r>
      <w:r w:rsidR="008C7C68" w:rsidRPr="00704BC8">
        <w:rPr>
          <w:rFonts w:ascii="Calibri" w:eastAsiaTheme="minorEastAsia" w:hAnsi="Calibri" w:cs="Calibri"/>
          <w:sz w:val="22"/>
          <w:szCs w:val="22"/>
        </w:rPr>
        <w:t xml:space="preserve">identify </w:t>
      </w:r>
      <w:r w:rsidR="003A36E6" w:rsidRPr="00704BC8">
        <w:rPr>
          <w:rFonts w:ascii="Calibri" w:eastAsiaTheme="minorEastAsia" w:hAnsi="Calibri" w:cs="Calibri"/>
          <w:sz w:val="22"/>
          <w:szCs w:val="22"/>
        </w:rPr>
        <w:t>the countr</w:t>
      </w:r>
      <w:r w:rsidR="00E8131A" w:rsidRPr="00704BC8">
        <w:rPr>
          <w:rFonts w:ascii="Calibri" w:eastAsiaTheme="minorEastAsia" w:hAnsi="Calibri" w:cs="Calibri"/>
          <w:sz w:val="22"/>
          <w:szCs w:val="22"/>
        </w:rPr>
        <w:t xml:space="preserve">ies </w:t>
      </w:r>
      <w:r w:rsidR="003A36E6" w:rsidRPr="00704BC8">
        <w:rPr>
          <w:rFonts w:ascii="Calibri" w:eastAsiaTheme="minorEastAsia" w:hAnsi="Calibri" w:cs="Calibri"/>
          <w:sz w:val="22"/>
          <w:szCs w:val="22"/>
        </w:rPr>
        <w:t>w</w:t>
      </w:r>
      <w:r w:rsidR="00CC1CA1" w:rsidRPr="00704BC8">
        <w:rPr>
          <w:rFonts w:ascii="Calibri" w:eastAsiaTheme="minorEastAsia" w:hAnsi="Calibri" w:cs="Calibri"/>
          <w:sz w:val="22"/>
          <w:szCs w:val="22"/>
        </w:rPr>
        <w:t>h</w:t>
      </w:r>
      <w:r w:rsidR="003A36E6" w:rsidRPr="00704BC8">
        <w:rPr>
          <w:rFonts w:ascii="Calibri" w:eastAsiaTheme="minorEastAsia" w:hAnsi="Calibri" w:cs="Calibri"/>
          <w:sz w:val="22"/>
          <w:szCs w:val="22"/>
        </w:rPr>
        <w:t>ere data collection will take place</w:t>
      </w:r>
    </w:p>
    <w:p w14:paraId="75F27ADB" w14:textId="041A6D63" w:rsidR="00EF55C2" w:rsidRPr="00EF55C2" w:rsidRDefault="00CC1CA1" w:rsidP="00704BC8">
      <w:pPr>
        <w:pStyle w:val="ListParagraph"/>
        <w:ind w:left="2880"/>
        <w:rPr>
          <w:rFonts w:ascii="Calibri" w:eastAsiaTheme="minorEastAsia" w:hAnsi="Calibri" w:cs="Calibri"/>
          <w:b/>
          <w:bCs/>
          <w:sz w:val="22"/>
          <w:szCs w:val="22"/>
        </w:rPr>
      </w:pPr>
      <w:r w:rsidRPr="146C91FB">
        <w:rPr>
          <w:rFonts w:ascii="Calibri" w:hAnsi="Calibri" w:cs="Calibri"/>
          <w:sz w:val="22"/>
          <w:szCs w:val="22"/>
        </w:rPr>
        <w:t>[Type protocol text here]</w:t>
      </w:r>
      <w:r w:rsidR="007440E1" w:rsidRPr="146C91FB">
        <w:rPr>
          <w:rFonts w:ascii="Calibri" w:eastAsiaTheme="minorEastAsia" w:hAnsi="Calibri" w:cs="Calibri"/>
          <w:b/>
          <w:bCs/>
          <w:sz w:val="22"/>
          <w:szCs w:val="22"/>
        </w:rPr>
        <w:t xml:space="preserve"> </w:t>
      </w:r>
    </w:p>
    <w:p w14:paraId="50255785" w14:textId="77777777" w:rsidR="00EE1EA7" w:rsidRPr="00BF333A" w:rsidRDefault="00EE1EA7" w:rsidP="00704BC8">
      <w:pPr>
        <w:pStyle w:val="Heading2"/>
        <w:spacing w:before="0" w:after="0"/>
        <w:rPr>
          <w:rFonts w:ascii="Calibri" w:hAnsi="Calibri" w:cs="Calibri"/>
          <w:szCs w:val="22"/>
        </w:rPr>
      </w:pPr>
    </w:p>
    <w:bookmarkEnd w:id="38"/>
    <w:bookmarkEnd w:id="39"/>
    <w:bookmarkEnd w:id="40"/>
    <w:p w14:paraId="6FF9B35C" w14:textId="33CE4A28" w:rsidR="00F667E8" w:rsidRPr="00BF333A" w:rsidRDefault="00430564" w:rsidP="00BF333A">
      <w:pPr>
        <w:pStyle w:val="Heading2"/>
        <w:numPr>
          <w:ilvl w:val="1"/>
          <w:numId w:val="5"/>
        </w:numPr>
        <w:spacing w:before="0" w:after="0"/>
        <w:rPr>
          <w:rFonts w:ascii="Calibri" w:hAnsi="Calibri" w:cs="Calibri"/>
          <w:i/>
          <w:szCs w:val="22"/>
        </w:rPr>
      </w:pPr>
      <w:r w:rsidRPr="00BF333A">
        <w:rPr>
          <w:rFonts w:ascii="Calibri" w:hAnsi="Calibri" w:cs="Calibri"/>
          <w:szCs w:val="22"/>
        </w:rPr>
        <w:t>Exclusion Criteria</w:t>
      </w:r>
    </w:p>
    <w:p w14:paraId="23398EBB" w14:textId="1E5D809E" w:rsidR="00E34595" w:rsidRPr="00BF333A" w:rsidRDefault="00E34595" w:rsidP="3D25DE22">
      <w:pPr>
        <w:pStyle w:val="Heading3"/>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ind w:left="1440"/>
        <w:rPr>
          <w:rFonts w:ascii="Calibri" w:hAnsi="Calibri" w:cs="Calibri"/>
          <w:b w:val="0"/>
          <w:bCs w:val="0"/>
        </w:rPr>
      </w:pPr>
      <w:r w:rsidRPr="3D25DE22">
        <w:rPr>
          <w:rFonts w:ascii="Calibri" w:hAnsi="Calibri" w:cs="Calibri"/>
          <w:b w:val="0"/>
          <w:bCs w:val="0"/>
        </w:rPr>
        <w:t xml:space="preserve">Create a numbered list of the exclusion criteria that define who will be excluded </w:t>
      </w:r>
      <w:r w:rsidR="16ED70B5" w:rsidRPr="3D25DE22">
        <w:rPr>
          <w:rFonts w:ascii="Calibri" w:hAnsi="Calibri" w:cs="Calibri"/>
          <w:b w:val="0"/>
          <w:bCs w:val="0"/>
        </w:rPr>
        <w:t>I</w:t>
      </w:r>
      <w:r w:rsidRPr="3D25DE22">
        <w:rPr>
          <w:rFonts w:ascii="Calibri" w:hAnsi="Calibri" w:cs="Calibri"/>
          <w:b w:val="0"/>
          <w:bCs w:val="0"/>
        </w:rPr>
        <w:t>in your study.</w:t>
      </w:r>
    </w:p>
    <w:p w14:paraId="0017FBCD" w14:textId="77777777" w:rsidR="000C2EC0" w:rsidRPr="00BF333A" w:rsidRDefault="000C2EC0" w:rsidP="00BF333A">
      <w:pPr>
        <w:pStyle w:val="BlockText"/>
        <w:pBdr>
          <w:top w:val="none" w:sz="0" w:space="0" w:color="auto"/>
          <w:left w:val="none" w:sz="0" w:space="0" w:color="auto"/>
          <w:bottom w:val="none" w:sz="0" w:space="0" w:color="auto"/>
          <w:right w:val="none" w:sz="0" w:space="0" w:color="auto"/>
        </w:pBdr>
        <w:ind w:left="2160" w:right="720"/>
        <w:rPr>
          <w:rFonts w:cs="Calibri"/>
          <w:b/>
          <w:i w:val="0"/>
          <w:color w:val="auto"/>
          <w:sz w:val="22"/>
          <w:szCs w:val="22"/>
        </w:rPr>
      </w:pPr>
    </w:p>
    <w:p w14:paraId="72F24D2B" w14:textId="2C3F20C3" w:rsidR="00EE1EA7" w:rsidRDefault="00F91C34" w:rsidP="00BF333A">
      <w:pPr>
        <w:pStyle w:val="Heading2"/>
        <w:spacing w:before="0" w:after="0"/>
        <w:ind w:left="1440"/>
        <w:rPr>
          <w:rFonts w:ascii="Calibri" w:hAnsi="Calibri" w:cs="Calibri"/>
          <w:b w:val="0"/>
          <w:szCs w:val="22"/>
        </w:rPr>
      </w:pPr>
      <w:r w:rsidRPr="00F91C34">
        <w:rPr>
          <w:rFonts w:ascii="Calibri" w:hAnsi="Calibri" w:cs="Calibri"/>
          <w:b w:val="0"/>
          <w:szCs w:val="22"/>
        </w:rPr>
        <w:t>Students and teachers who do not meet the inclusion criteria listed in Section 3.1 will be excluded from the research</w:t>
      </w:r>
      <w:r>
        <w:rPr>
          <w:rFonts w:ascii="Calibri" w:hAnsi="Calibri" w:cs="Calibri"/>
          <w:b w:val="0"/>
          <w:szCs w:val="22"/>
        </w:rPr>
        <w:t xml:space="preserve">. </w:t>
      </w:r>
      <w:r w:rsidRPr="00F91C34">
        <w:rPr>
          <w:rFonts w:ascii="Calibri" w:hAnsi="Calibri" w:cs="Calibri"/>
          <w:b w:val="0"/>
          <w:szCs w:val="22"/>
        </w:rPr>
        <w:t>Students who are excluded from the research may still participate in regular classroom instruction and learning activities, as determined by the teacher and school. However, their identifiable data will not be included in the research dataset.</w:t>
      </w:r>
      <w:r>
        <w:rPr>
          <w:rFonts w:ascii="Calibri" w:hAnsi="Calibri" w:cs="Calibri"/>
          <w:b w:val="0"/>
          <w:szCs w:val="22"/>
        </w:rPr>
        <w:t xml:space="preserve">  </w:t>
      </w:r>
    </w:p>
    <w:p w14:paraId="5847DE53" w14:textId="77777777" w:rsidR="00BF333A" w:rsidRPr="00BF333A" w:rsidRDefault="00BF333A" w:rsidP="00BF333A"/>
    <w:p w14:paraId="50551628" w14:textId="46208758" w:rsidR="00981BDD" w:rsidRPr="00BF333A" w:rsidRDefault="00981BDD" w:rsidP="00BF333A">
      <w:pPr>
        <w:pStyle w:val="Heading2"/>
        <w:numPr>
          <w:ilvl w:val="1"/>
          <w:numId w:val="5"/>
        </w:numPr>
        <w:spacing w:before="0" w:after="0"/>
        <w:rPr>
          <w:rFonts w:ascii="Calibri" w:hAnsi="Calibri" w:cs="Calibri"/>
          <w:szCs w:val="22"/>
        </w:rPr>
      </w:pPr>
      <w:r w:rsidRPr="00BF333A">
        <w:rPr>
          <w:rFonts w:ascii="Calibri" w:hAnsi="Calibri" w:cs="Calibri"/>
          <w:szCs w:val="22"/>
        </w:rPr>
        <w:t>Early Withdrawal of Subjects</w:t>
      </w:r>
    </w:p>
    <w:p w14:paraId="7D8D7EC1" w14:textId="77777777" w:rsidR="00BF333A" w:rsidRDefault="00BF333A" w:rsidP="00BF333A">
      <w:pPr>
        <w:pStyle w:val="Heading3"/>
        <w:spacing w:before="0" w:after="0"/>
        <w:ind w:left="2160"/>
        <w:rPr>
          <w:rFonts w:ascii="Calibri" w:hAnsi="Calibri" w:cs="Calibri"/>
          <w:szCs w:val="22"/>
        </w:rPr>
      </w:pPr>
    </w:p>
    <w:p w14:paraId="3C0E6DB5" w14:textId="118384E2" w:rsidR="00981BDD" w:rsidRPr="00BF333A" w:rsidRDefault="00981BDD" w:rsidP="00BF333A">
      <w:pPr>
        <w:pStyle w:val="Heading3"/>
        <w:numPr>
          <w:ilvl w:val="3"/>
          <w:numId w:val="5"/>
        </w:numPr>
        <w:spacing w:before="0" w:after="0"/>
        <w:rPr>
          <w:rFonts w:ascii="Calibri" w:hAnsi="Calibri" w:cs="Calibri"/>
          <w:szCs w:val="22"/>
        </w:rPr>
      </w:pPr>
      <w:r w:rsidRPr="00BF333A">
        <w:rPr>
          <w:rFonts w:ascii="Calibri" w:hAnsi="Calibri" w:cs="Calibri"/>
          <w:szCs w:val="22"/>
        </w:rPr>
        <w:t>Criteria for removal from study</w:t>
      </w:r>
    </w:p>
    <w:p w14:paraId="341D772F" w14:textId="77777777" w:rsidR="00981BDD" w:rsidRPr="00BF333A" w:rsidRDefault="00981BDD" w:rsidP="00BF333A">
      <w:pPr>
        <w:pStyle w:val="Heading3"/>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ind w:left="2160"/>
        <w:rPr>
          <w:rFonts w:ascii="Calibri" w:hAnsi="Calibri" w:cs="Calibri"/>
          <w:b w:val="0"/>
          <w:szCs w:val="22"/>
        </w:rPr>
      </w:pPr>
      <w:r w:rsidRPr="00BF333A">
        <w:rPr>
          <w:rFonts w:ascii="Calibri" w:hAnsi="Calibri" w:cs="Calibri"/>
          <w:b w:val="0"/>
          <w:szCs w:val="22"/>
        </w:rPr>
        <w:t>Insert subject withdrawal criteria (e.g., safety reasons, failure of subject to adhere to protocol requirements, subject consent withdrawal, disease progression, etc.).</w:t>
      </w:r>
    </w:p>
    <w:p w14:paraId="0B600246" w14:textId="578784FA" w:rsidR="00981BDD" w:rsidRPr="00BF333A" w:rsidRDefault="00981BDD" w:rsidP="00BF333A">
      <w:pPr>
        <w:pStyle w:val="ListParagraph"/>
        <w:ind w:left="2160"/>
        <w:rPr>
          <w:rFonts w:ascii="Calibri" w:hAnsi="Calibri" w:cs="Calibri"/>
          <w:b/>
          <w:sz w:val="22"/>
          <w:szCs w:val="22"/>
        </w:rPr>
      </w:pPr>
    </w:p>
    <w:p w14:paraId="3610DA1A" w14:textId="6AAA5214" w:rsidR="00981BDD" w:rsidRDefault="003740B0" w:rsidP="00BF333A">
      <w:pPr>
        <w:ind w:left="2160"/>
        <w:rPr>
          <w:rFonts w:ascii="Calibri" w:hAnsi="Calibri" w:cs="Calibri"/>
          <w:sz w:val="22"/>
          <w:szCs w:val="22"/>
        </w:rPr>
      </w:pPr>
      <w:r w:rsidRPr="003740B0">
        <w:rPr>
          <w:rFonts w:ascii="Calibri" w:hAnsi="Calibri" w:cs="Calibri"/>
          <w:sz w:val="22"/>
          <w:szCs w:val="22"/>
        </w:rPr>
        <w:t>Participants may be removed from the research study under the following circumstances:</w:t>
      </w:r>
    </w:p>
    <w:p w14:paraId="6C54B137" w14:textId="1DA859E1" w:rsidR="003740B0" w:rsidRPr="003740B0" w:rsidRDefault="003740B0" w:rsidP="003740B0">
      <w:pPr>
        <w:pStyle w:val="ListParagraph"/>
        <w:numPr>
          <w:ilvl w:val="0"/>
          <w:numId w:val="31"/>
        </w:numPr>
        <w:rPr>
          <w:rFonts w:ascii="Calibri" w:hAnsi="Calibri" w:cs="Calibri"/>
          <w:sz w:val="22"/>
          <w:szCs w:val="22"/>
        </w:rPr>
      </w:pPr>
      <w:r w:rsidRPr="003740B0">
        <w:rPr>
          <w:rFonts w:ascii="Calibri" w:hAnsi="Calibri" w:cs="Calibri"/>
          <w:sz w:val="22"/>
          <w:szCs w:val="22"/>
        </w:rPr>
        <w:t>The participant no longer meets the inclusion criteria for the study.</w:t>
      </w:r>
    </w:p>
    <w:p w14:paraId="77F3A177" w14:textId="66D04168" w:rsidR="003740B0" w:rsidRPr="003740B0" w:rsidRDefault="003740B0" w:rsidP="003740B0">
      <w:pPr>
        <w:pStyle w:val="ListParagraph"/>
        <w:numPr>
          <w:ilvl w:val="0"/>
          <w:numId w:val="31"/>
        </w:numPr>
        <w:rPr>
          <w:rFonts w:ascii="Calibri" w:hAnsi="Calibri" w:cs="Calibri"/>
          <w:sz w:val="22"/>
          <w:szCs w:val="22"/>
        </w:rPr>
      </w:pPr>
      <w:r w:rsidRPr="003740B0">
        <w:rPr>
          <w:rFonts w:ascii="Calibri" w:hAnsi="Calibri" w:cs="Calibri"/>
          <w:sz w:val="22"/>
          <w:szCs w:val="22"/>
        </w:rPr>
        <w:t>The participants or their parent or legal guardian indicates that they no longer wish to participate.</w:t>
      </w:r>
    </w:p>
    <w:p w14:paraId="281C42C9" w14:textId="722D2490" w:rsidR="003740B0" w:rsidRPr="003740B0" w:rsidRDefault="003740B0" w:rsidP="003740B0">
      <w:pPr>
        <w:pStyle w:val="ListParagraph"/>
        <w:numPr>
          <w:ilvl w:val="0"/>
          <w:numId w:val="31"/>
        </w:numPr>
        <w:rPr>
          <w:rFonts w:ascii="Calibri" w:hAnsi="Calibri" w:cs="Calibri"/>
          <w:sz w:val="22"/>
          <w:szCs w:val="22"/>
        </w:rPr>
      </w:pPr>
      <w:r w:rsidRPr="003740B0">
        <w:rPr>
          <w:rFonts w:ascii="Calibri" w:hAnsi="Calibri" w:cs="Calibri"/>
          <w:sz w:val="22"/>
          <w:szCs w:val="22"/>
        </w:rPr>
        <w:t>The school, district, or research team determines that continued participation is not feasible because of scheduling, staffing, technology access, curriculum implementation, or other logistical reasons.</w:t>
      </w:r>
    </w:p>
    <w:p w14:paraId="05054410" w14:textId="4D679D82" w:rsidR="00981BDD" w:rsidRPr="003740B0" w:rsidRDefault="003740B0" w:rsidP="00BF333A">
      <w:pPr>
        <w:pStyle w:val="ListParagraph"/>
        <w:ind w:left="2160"/>
        <w:rPr>
          <w:rFonts w:ascii="Calibri" w:hAnsi="Calibri" w:cs="Calibri"/>
          <w:bCs/>
          <w:sz w:val="22"/>
          <w:szCs w:val="22"/>
        </w:rPr>
      </w:pPr>
      <w:r w:rsidRPr="003740B0">
        <w:rPr>
          <w:rFonts w:ascii="Calibri" w:hAnsi="Calibri" w:cs="Calibri"/>
          <w:bCs/>
          <w:sz w:val="22"/>
          <w:szCs w:val="22"/>
        </w:rPr>
        <w:lastRenderedPageBreak/>
        <w:t>Participation in the research is voluntary. Removal from the research study will not affect a student’s access to regular classroom instruction, grades, school services, or relationship with the teacher, school, district, or Penn State. Removal from the research study will not affect a teacher’s employment, professional role, or relationship with the school, district, or Penn State.</w:t>
      </w:r>
    </w:p>
    <w:p w14:paraId="4892D2A3" w14:textId="56DED2B8" w:rsidR="00981BDD" w:rsidRPr="00BF333A" w:rsidRDefault="00981BDD" w:rsidP="00BF333A">
      <w:pPr>
        <w:pStyle w:val="Heading3"/>
        <w:numPr>
          <w:ilvl w:val="3"/>
          <w:numId w:val="5"/>
        </w:numPr>
        <w:spacing w:before="0" w:after="0"/>
        <w:rPr>
          <w:rFonts w:ascii="Calibri" w:hAnsi="Calibri" w:cs="Calibri"/>
          <w:szCs w:val="22"/>
        </w:rPr>
      </w:pPr>
      <w:r w:rsidRPr="00BF333A">
        <w:rPr>
          <w:rFonts w:ascii="Calibri" w:hAnsi="Calibri" w:cs="Calibri"/>
          <w:szCs w:val="22"/>
        </w:rPr>
        <w:t>Follow-up for withdrawn subjects</w:t>
      </w:r>
    </w:p>
    <w:p w14:paraId="6D920794" w14:textId="3C846492" w:rsidR="00981BDD" w:rsidRPr="00BF333A" w:rsidRDefault="00981BDD" w:rsidP="69774027">
      <w:pPr>
        <w:pStyle w:val="Heading3"/>
        <w:pBdr>
          <w:top w:val="single" w:sz="4" w:space="1" w:color="000000"/>
          <w:left w:val="single" w:sz="4" w:space="4" w:color="000000"/>
          <w:bottom w:val="single" w:sz="4" w:space="1" w:color="000000"/>
          <w:right w:val="single" w:sz="4" w:space="4" w:color="000000"/>
        </w:pBdr>
        <w:shd w:val="clear" w:color="auto" w:fill="D9D9D9" w:themeFill="background1" w:themeFillShade="D9"/>
        <w:spacing w:before="0" w:after="0"/>
        <w:ind w:left="2160"/>
        <w:rPr>
          <w:rFonts w:ascii="Calibri" w:hAnsi="Calibri" w:cs="Calibri"/>
          <w:b w:val="0"/>
          <w:bCs w:val="0"/>
        </w:rPr>
      </w:pPr>
      <w:r w:rsidRPr="69774027">
        <w:rPr>
          <w:rFonts w:ascii="Calibri" w:hAnsi="Calibri" w:cs="Calibri"/>
          <w:b w:val="0"/>
          <w:bCs w:val="0"/>
        </w:rPr>
        <w:t>Describe when and how to withdraw subjects from the study; the type and timing of the data to be collected for withdrawal of subjects; the follow-up for subjects withdrawn from investigational treatment</w:t>
      </w:r>
      <w:r w:rsidR="005A7A9C">
        <w:rPr>
          <w:rFonts w:ascii="Calibri" w:hAnsi="Calibri" w:cs="Calibri"/>
          <w:b w:val="0"/>
          <w:bCs w:val="0"/>
        </w:rPr>
        <w:t xml:space="preserve">, </w:t>
      </w:r>
      <w:r w:rsidR="00453405">
        <w:rPr>
          <w:rFonts w:ascii="Calibri" w:hAnsi="Calibri" w:cs="Calibri"/>
          <w:b w:val="0"/>
          <w:bCs w:val="0"/>
        </w:rPr>
        <w:t xml:space="preserve">the use or deletion of the data for withdrawn subjects and any limitations on </w:t>
      </w:r>
      <w:r w:rsidR="001C30AB">
        <w:rPr>
          <w:rFonts w:ascii="Calibri" w:hAnsi="Calibri" w:cs="Calibri"/>
          <w:b w:val="0"/>
          <w:bCs w:val="0"/>
        </w:rPr>
        <w:t>removal of data</w:t>
      </w:r>
      <w:r w:rsidRPr="69774027">
        <w:rPr>
          <w:rFonts w:ascii="Calibri" w:hAnsi="Calibri" w:cs="Calibri"/>
          <w:b w:val="0"/>
          <w:bCs w:val="0"/>
        </w:rPr>
        <w:t>.</w:t>
      </w:r>
    </w:p>
    <w:p w14:paraId="3D46B2A3" w14:textId="77777777" w:rsidR="00981BDD" w:rsidRPr="00BF333A" w:rsidRDefault="00981BDD" w:rsidP="00BF333A">
      <w:pPr>
        <w:pStyle w:val="ListParagraph"/>
        <w:ind w:left="2160"/>
        <w:rPr>
          <w:rFonts w:ascii="Calibri" w:hAnsi="Calibri" w:cs="Calibri"/>
          <w:b/>
          <w:sz w:val="22"/>
          <w:szCs w:val="22"/>
        </w:rPr>
      </w:pPr>
    </w:p>
    <w:p w14:paraId="15B9668F" w14:textId="6EE2F80A" w:rsidR="000320EF" w:rsidRDefault="008804D7" w:rsidP="00BF333A">
      <w:pPr>
        <w:ind w:left="2160"/>
        <w:rPr>
          <w:rFonts w:ascii="Calibri" w:hAnsi="Calibri" w:cs="Calibri"/>
          <w:sz w:val="22"/>
          <w:szCs w:val="22"/>
        </w:rPr>
      </w:pPr>
      <w:r w:rsidRPr="008804D7">
        <w:rPr>
          <w:rFonts w:ascii="Calibri" w:hAnsi="Calibri" w:cs="Calibri"/>
          <w:sz w:val="22"/>
          <w:szCs w:val="22"/>
        </w:rPr>
        <w:t>There will be no follow-up procedures for participants who withdraw from the study or are removed from the study. Once a participant withdraws or is removed, the research team will stop collecting research data from that participant.</w:t>
      </w:r>
    </w:p>
    <w:p w14:paraId="3B0E72BD" w14:textId="77777777" w:rsidR="008804D7" w:rsidRDefault="008804D7" w:rsidP="00BF333A">
      <w:pPr>
        <w:ind w:left="2160"/>
        <w:rPr>
          <w:rFonts w:ascii="Calibri" w:hAnsi="Calibri" w:cs="Calibri"/>
          <w:sz w:val="22"/>
          <w:szCs w:val="22"/>
        </w:rPr>
      </w:pPr>
    </w:p>
    <w:p w14:paraId="29A33AC1" w14:textId="5DB88D4C" w:rsidR="008804D7" w:rsidRDefault="008804D7" w:rsidP="00BF333A">
      <w:pPr>
        <w:ind w:left="2160"/>
        <w:rPr>
          <w:rFonts w:ascii="Calibri" w:hAnsi="Calibri" w:cs="Calibri"/>
          <w:sz w:val="22"/>
          <w:szCs w:val="22"/>
        </w:rPr>
      </w:pPr>
      <w:r w:rsidRPr="008804D7">
        <w:rPr>
          <w:rFonts w:ascii="Calibri" w:hAnsi="Calibri" w:cs="Calibri"/>
          <w:sz w:val="22"/>
          <w:szCs w:val="22"/>
        </w:rPr>
        <w:t>Data collected before withdrawal may be retained and used in the research unless the participant</w:t>
      </w:r>
      <w:r>
        <w:rPr>
          <w:rFonts w:ascii="Calibri" w:hAnsi="Calibri" w:cs="Calibri"/>
          <w:sz w:val="22"/>
          <w:szCs w:val="22"/>
        </w:rPr>
        <w:t xml:space="preserve"> </w:t>
      </w:r>
      <w:r w:rsidRPr="008804D7">
        <w:rPr>
          <w:rFonts w:ascii="Calibri" w:hAnsi="Calibri" w:cs="Calibri"/>
          <w:sz w:val="22"/>
          <w:szCs w:val="22"/>
        </w:rPr>
        <w:t>or the</w:t>
      </w:r>
      <w:r>
        <w:rPr>
          <w:rFonts w:ascii="Calibri" w:hAnsi="Calibri" w:cs="Calibri"/>
          <w:sz w:val="22"/>
          <w:szCs w:val="22"/>
        </w:rPr>
        <w:t xml:space="preserve">ir </w:t>
      </w:r>
      <w:r w:rsidRPr="008804D7">
        <w:rPr>
          <w:rFonts w:ascii="Calibri" w:hAnsi="Calibri" w:cs="Calibri"/>
          <w:sz w:val="22"/>
          <w:szCs w:val="22"/>
        </w:rPr>
        <w:t>parent/legal guardian</w:t>
      </w:r>
      <w:r>
        <w:rPr>
          <w:rFonts w:ascii="Calibri" w:hAnsi="Calibri" w:cs="Calibri"/>
          <w:sz w:val="22"/>
          <w:szCs w:val="22"/>
        </w:rPr>
        <w:t xml:space="preserve"> </w:t>
      </w:r>
      <w:r w:rsidRPr="008804D7">
        <w:rPr>
          <w:rFonts w:ascii="Calibri" w:hAnsi="Calibri" w:cs="Calibri"/>
          <w:sz w:val="22"/>
          <w:szCs w:val="22"/>
        </w:rPr>
        <w:t>requests that identifiable data be removed, when removal is practicable.</w:t>
      </w:r>
    </w:p>
    <w:p w14:paraId="671BFBDE" w14:textId="77777777" w:rsidR="00BF333A" w:rsidRPr="00BF333A" w:rsidRDefault="00BF333A" w:rsidP="00BF333A">
      <w:pPr>
        <w:ind w:left="2160"/>
        <w:rPr>
          <w:rFonts w:ascii="Calibri" w:hAnsi="Calibri" w:cs="Calibri"/>
          <w:sz w:val="22"/>
          <w:szCs w:val="22"/>
        </w:rPr>
      </w:pPr>
    </w:p>
    <w:p w14:paraId="00FF57A0" w14:textId="4895F207" w:rsidR="00CB66CD" w:rsidRPr="00BF333A" w:rsidRDefault="0055144B" w:rsidP="00BF333A">
      <w:pPr>
        <w:pStyle w:val="Heading1"/>
        <w:numPr>
          <w:ilvl w:val="0"/>
          <w:numId w:val="5"/>
        </w:numPr>
        <w:spacing w:before="0" w:after="0"/>
        <w:rPr>
          <w:rFonts w:ascii="Calibri" w:hAnsi="Calibri" w:cs="Calibri"/>
          <w:sz w:val="22"/>
          <w:szCs w:val="22"/>
        </w:rPr>
      </w:pPr>
      <w:bookmarkStart w:id="41" w:name="_Toc196902937"/>
      <w:r w:rsidRPr="00BF333A">
        <w:rPr>
          <w:rFonts w:ascii="Calibri" w:hAnsi="Calibri" w:cs="Calibri"/>
          <w:sz w:val="22"/>
          <w:szCs w:val="22"/>
        </w:rPr>
        <w:t>Recruitment Methods</w:t>
      </w:r>
      <w:bookmarkEnd w:id="41"/>
    </w:p>
    <w:p w14:paraId="5016C48C" w14:textId="465E4805" w:rsidR="00BE089E" w:rsidRPr="00BF333A" w:rsidRDefault="00BE089E" w:rsidP="00BF333A">
      <w:pPr>
        <w:pStyle w:val="ListParagraph"/>
        <w:numPr>
          <w:ilvl w:val="2"/>
          <w:numId w:val="4"/>
        </w:num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990" w:hanging="180"/>
        <w:rPr>
          <w:rFonts w:ascii="Calibri" w:hAnsi="Calibri" w:cs="Calibri"/>
          <w:sz w:val="22"/>
          <w:szCs w:val="22"/>
        </w:rPr>
      </w:pPr>
      <w:r w:rsidRPr="00BF333A">
        <w:rPr>
          <w:rFonts w:ascii="Calibri" w:hAnsi="Calibri" w:cs="Calibri"/>
          <w:sz w:val="22"/>
          <w:szCs w:val="22"/>
        </w:rPr>
        <w:t xml:space="preserve">Upload recruitment materials </w:t>
      </w:r>
      <w:r w:rsidR="00CE0701" w:rsidRPr="00BF333A">
        <w:rPr>
          <w:rFonts w:ascii="Calibri" w:hAnsi="Calibri" w:cs="Calibri"/>
          <w:sz w:val="22"/>
          <w:szCs w:val="22"/>
        </w:rPr>
        <w:t xml:space="preserve">for </w:t>
      </w:r>
      <w:r w:rsidRPr="00BF333A">
        <w:rPr>
          <w:rFonts w:ascii="Calibri" w:hAnsi="Calibri" w:cs="Calibri"/>
          <w:sz w:val="22"/>
          <w:szCs w:val="22"/>
        </w:rPr>
        <w:t>your study in CATS IRB (</w:t>
      </w:r>
      <w:hyperlink r:id="rId22" w:history="1">
        <w:r w:rsidRPr="00BF333A">
          <w:rPr>
            <w:rStyle w:val="Hyperlink"/>
            <w:rFonts w:ascii="Calibri" w:hAnsi="Calibri" w:cs="Calibri"/>
            <w:sz w:val="22"/>
            <w:szCs w:val="22"/>
          </w:rPr>
          <w:t>http://irb.psu.edu</w:t>
        </w:r>
      </w:hyperlink>
      <w:r w:rsidRPr="00BF333A">
        <w:rPr>
          <w:rFonts w:ascii="Calibri" w:hAnsi="Calibri" w:cs="Calibri"/>
          <w:sz w:val="22"/>
          <w:szCs w:val="22"/>
        </w:rPr>
        <w:t xml:space="preserve">).  </w:t>
      </w:r>
      <w:r w:rsidR="000F76F3" w:rsidRPr="00BF333A">
        <w:rPr>
          <w:rFonts w:ascii="Calibri" w:hAnsi="Calibri" w:cs="Calibri"/>
          <w:b/>
          <w:sz w:val="22"/>
          <w:szCs w:val="22"/>
        </w:rPr>
        <w:t>DO NOT</w:t>
      </w:r>
      <w:r w:rsidRPr="00BF333A">
        <w:rPr>
          <w:rFonts w:ascii="Calibri" w:hAnsi="Calibri" w:cs="Calibri"/>
          <w:sz w:val="22"/>
          <w:szCs w:val="22"/>
        </w:rPr>
        <w:t xml:space="preserve"> include the actual recruitment</w:t>
      </w:r>
      <w:r w:rsidR="007C0FF5" w:rsidRPr="00BF333A">
        <w:rPr>
          <w:rFonts w:ascii="Calibri" w:hAnsi="Calibri" w:cs="Calibri"/>
          <w:sz w:val="22"/>
          <w:szCs w:val="22"/>
        </w:rPr>
        <w:t xml:space="preserve"> wording</w:t>
      </w:r>
      <w:r w:rsidRPr="00BF333A">
        <w:rPr>
          <w:rFonts w:ascii="Calibri" w:hAnsi="Calibri" w:cs="Calibri"/>
          <w:sz w:val="22"/>
          <w:szCs w:val="22"/>
        </w:rPr>
        <w:t xml:space="preserve"> in </w:t>
      </w:r>
      <w:r w:rsidR="000F76F3" w:rsidRPr="00BF333A">
        <w:rPr>
          <w:rFonts w:ascii="Calibri" w:hAnsi="Calibri" w:cs="Calibri"/>
          <w:sz w:val="22"/>
          <w:szCs w:val="22"/>
        </w:rPr>
        <w:t>this</w:t>
      </w:r>
      <w:r w:rsidRPr="00BF333A">
        <w:rPr>
          <w:rFonts w:ascii="Calibri" w:hAnsi="Calibri" w:cs="Calibri"/>
          <w:sz w:val="22"/>
          <w:szCs w:val="22"/>
        </w:rPr>
        <w:t xml:space="preserve"> protocol.  </w:t>
      </w:r>
    </w:p>
    <w:p w14:paraId="7BEBEF54" w14:textId="6D6B0F0A" w:rsidR="007C0FF5" w:rsidRPr="00BF333A" w:rsidRDefault="00BE089E" w:rsidP="00BF333A">
      <w:pPr>
        <w:pStyle w:val="ListParagraph"/>
        <w:numPr>
          <w:ilvl w:val="2"/>
          <w:numId w:val="4"/>
        </w:num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990" w:hanging="180"/>
        <w:rPr>
          <w:rFonts w:ascii="Calibri" w:hAnsi="Calibri" w:cs="Calibri"/>
          <w:sz w:val="22"/>
          <w:szCs w:val="22"/>
        </w:rPr>
      </w:pPr>
      <w:r w:rsidRPr="00BF333A">
        <w:rPr>
          <w:rFonts w:ascii="Calibri" w:hAnsi="Calibri" w:cs="Calibri"/>
          <w:sz w:val="22"/>
          <w:szCs w:val="22"/>
        </w:rPr>
        <w:t>StudyFinder: If StudyFinder (</w:t>
      </w:r>
      <w:hyperlink r:id="rId23" w:history="1">
        <w:r w:rsidRPr="00BF333A">
          <w:rPr>
            <w:rStyle w:val="Hyperlink"/>
            <w:rFonts w:ascii="Calibri" w:hAnsi="Calibri" w:cs="Calibri"/>
            <w:sz w:val="22"/>
            <w:szCs w:val="22"/>
          </w:rPr>
          <w:t>http://studyfinder.psu.edu</w:t>
        </w:r>
      </w:hyperlink>
      <w:r w:rsidRPr="00BF333A">
        <w:rPr>
          <w:rFonts w:ascii="Calibri" w:hAnsi="Calibri" w:cs="Calibri"/>
          <w:sz w:val="22"/>
          <w:szCs w:val="22"/>
        </w:rPr>
        <w:t xml:space="preserve">) is to be used for recruitment purposes, separate recruitment documents do not need to be uploaded </w:t>
      </w:r>
      <w:r w:rsidR="00732EFF" w:rsidRPr="00BF333A">
        <w:rPr>
          <w:rFonts w:ascii="Calibri" w:hAnsi="Calibri" w:cs="Calibri"/>
          <w:sz w:val="22"/>
          <w:szCs w:val="22"/>
        </w:rPr>
        <w:t>in CATS IRB</w:t>
      </w:r>
      <w:r w:rsidRPr="00BF333A">
        <w:rPr>
          <w:rFonts w:ascii="Calibri" w:hAnsi="Calibri" w:cs="Calibri"/>
          <w:sz w:val="22"/>
          <w:szCs w:val="22"/>
        </w:rPr>
        <w:t>. The necessary information will be captured from the StudyFinder page in your CATS IRB study.</w:t>
      </w:r>
      <w:r w:rsidR="00BB0B2A" w:rsidRPr="00BF333A">
        <w:rPr>
          <w:rFonts w:ascii="Calibri" w:hAnsi="Calibri" w:cs="Calibri"/>
          <w:sz w:val="22"/>
          <w:szCs w:val="22"/>
        </w:rPr>
        <w:t xml:space="preserve"> </w:t>
      </w:r>
      <w:r w:rsidR="002276C8" w:rsidRPr="00BF333A" w:rsidDel="002276C8">
        <w:rPr>
          <w:rFonts w:ascii="Calibri" w:hAnsi="Calibri" w:cs="Calibri"/>
          <w:sz w:val="22"/>
          <w:szCs w:val="22"/>
        </w:rPr>
        <w:t xml:space="preserve"> </w:t>
      </w:r>
    </w:p>
    <w:p w14:paraId="5ECB65D9" w14:textId="29CC6929" w:rsidR="002276C8" w:rsidRPr="00BF333A" w:rsidRDefault="002276C8" w:rsidP="00BF333A">
      <w:pPr>
        <w:pStyle w:val="ListParagraph"/>
        <w:numPr>
          <w:ilvl w:val="2"/>
          <w:numId w:val="4"/>
        </w:num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990" w:hanging="180"/>
        <w:rPr>
          <w:rFonts w:ascii="Calibri" w:hAnsi="Calibri" w:cs="Calibri"/>
          <w:sz w:val="22"/>
          <w:szCs w:val="22"/>
        </w:rPr>
      </w:pPr>
      <w:r w:rsidRPr="00BF333A">
        <w:rPr>
          <w:rFonts w:ascii="Calibri" w:hAnsi="Calibri" w:cs="Calibri"/>
          <w:sz w:val="22"/>
          <w:szCs w:val="22"/>
        </w:rPr>
        <w:t xml:space="preserve">Any eligibility screening questions (verbal/phone scripts, email, etc.) used when contacting </w:t>
      </w:r>
      <w:r w:rsidR="00505FA5" w:rsidRPr="00BF333A">
        <w:rPr>
          <w:rFonts w:ascii="Calibri" w:hAnsi="Calibri" w:cs="Calibri"/>
          <w:sz w:val="22"/>
          <w:szCs w:val="22"/>
        </w:rPr>
        <w:t xml:space="preserve">potential </w:t>
      </w:r>
      <w:r w:rsidRPr="00BF333A">
        <w:rPr>
          <w:rFonts w:ascii="Calibri" w:hAnsi="Calibri" w:cs="Calibri"/>
          <w:sz w:val="22"/>
          <w:szCs w:val="22"/>
        </w:rPr>
        <w:t xml:space="preserve">participants must be </w:t>
      </w:r>
      <w:r w:rsidR="001E073B" w:rsidRPr="00BF333A">
        <w:rPr>
          <w:rFonts w:ascii="Calibri" w:hAnsi="Calibri" w:cs="Calibri"/>
          <w:sz w:val="22"/>
          <w:szCs w:val="22"/>
        </w:rPr>
        <w:t xml:space="preserve">uploaded </w:t>
      </w:r>
      <w:r w:rsidRPr="00BF333A">
        <w:rPr>
          <w:rFonts w:ascii="Calibri" w:hAnsi="Calibri" w:cs="Calibri"/>
          <w:sz w:val="22"/>
          <w:szCs w:val="22"/>
        </w:rPr>
        <w:t>to your study in CATS IRB (</w:t>
      </w:r>
      <w:hyperlink r:id="rId24" w:history="1">
        <w:r w:rsidRPr="00BF333A">
          <w:rPr>
            <w:rStyle w:val="Hyperlink"/>
            <w:rFonts w:ascii="Calibri" w:hAnsi="Calibri" w:cs="Calibri"/>
            <w:sz w:val="22"/>
            <w:szCs w:val="22"/>
          </w:rPr>
          <w:t>http://irb.psu.edu</w:t>
        </w:r>
      </w:hyperlink>
      <w:r w:rsidRPr="00BF333A">
        <w:rPr>
          <w:rFonts w:ascii="Calibri" w:hAnsi="Calibri" w:cs="Calibri"/>
          <w:sz w:val="22"/>
          <w:szCs w:val="22"/>
        </w:rPr>
        <w:t>).</w:t>
      </w:r>
    </w:p>
    <w:p w14:paraId="3CAF03BC" w14:textId="20A89804" w:rsidR="00CD60A0" w:rsidRPr="00BF333A" w:rsidRDefault="00CD60A0" w:rsidP="00BF333A">
      <w:pPr>
        <w:ind w:left="990" w:hanging="180"/>
        <w:rPr>
          <w:rFonts w:ascii="Calibri" w:hAnsi="Calibri" w:cs="Calibri"/>
          <w:sz w:val="22"/>
          <w:szCs w:val="22"/>
        </w:rPr>
      </w:pPr>
    </w:p>
    <w:p w14:paraId="580B85FE" w14:textId="4D20381D" w:rsidR="00A15047" w:rsidRPr="00BF333A" w:rsidRDefault="00A15047" w:rsidP="00BF333A">
      <w:pPr>
        <w:ind w:left="990" w:hanging="180"/>
        <w:rPr>
          <w:rFonts w:ascii="Calibri" w:hAnsi="Calibri" w:cs="Calibri"/>
          <w:sz w:val="22"/>
          <w:szCs w:val="22"/>
        </w:rPr>
      </w:pPr>
    </w:p>
    <w:p w14:paraId="212F1738" w14:textId="6D298DAF" w:rsidR="002F2E67" w:rsidRPr="00BF333A" w:rsidRDefault="001C4819" w:rsidP="00BF333A">
      <w:pPr>
        <w:pStyle w:val="Heading2"/>
        <w:numPr>
          <w:ilvl w:val="1"/>
          <w:numId w:val="5"/>
        </w:numPr>
        <w:tabs>
          <w:tab w:val="left" w:pos="1350"/>
        </w:tabs>
        <w:spacing w:before="0" w:after="0"/>
        <w:rPr>
          <w:rFonts w:ascii="Calibri" w:hAnsi="Calibri" w:cs="Calibri"/>
          <w:color w:val="000000"/>
          <w:szCs w:val="22"/>
        </w:rPr>
      </w:pPr>
      <w:bookmarkStart w:id="42" w:name="_Toc361915567"/>
      <w:bookmarkStart w:id="43" w:name="_Toc361917183"/>
      <w:bookmarkStart w:id="44" w:name="_Toc364333910"/>
      <w:r w:rsidRPr="00BF333A">
        <w:rPr>
          <w:rFonts w:ascii="Calibri" w:hAnsi="Calibri" w:cs="Calibri"/>
          <w:color w:val="000000"/>
          <w:szCs w:val="22"/>
        </w:rPr>
        <w:t>Identification of s</w:t>
      </w:r>
      <w:r w:rsidR="002F2E67" w:rsidRPr="00BF333A">
        <w:rPr>
          <w:rFonts w:ascii="Calibri" w:hAnsi="Calibri" w:cs="Calibri"/>
          <w:color w:val="000000"/>
          <w:szCs w:val="22"/>
        </w:rPr>
        <w:t>ubjects</w:t>
      </w:r>
      <w:bookmarkEnd w:id="42"/>
      <w:bookmarkEnd w:id="43"/>
      <w:bookmarkEnd w:id="44"/>
    </w:p>
    <w:p w14:paraId="269A839B" w14:textId="38995554" w:rsidR="002F2E67" w:rsidRPr="00BF333A" w:rsidRDefault="008C51CF"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w:t>
      </w:r>
      <w:r w:rsidR="00294B70" w:rsidRPr="00BF333A">
        <w:rPr>
          <w:rFonts w:ascii="Calibri" w:hAnsi="Calibri" w:cs="Calibri"/>
          <w:sz w:val="22"/>
          <w:szCs w:val="22"/>
        </w:rPr>
        <w:t xml:space="preserve"> the source of subjects and the methods that will be used to identify potential subjects</w:t>
      </w:r>
      <w:r w:rsidRPr="00BF333A">
        <w:rPr>
          <w:rFonts w:ascii="Calibri" w:hAnsi="Calibri" w:cs="Calibri"/>
          <w:sz w:val="22"/>
          <w:szCs w:val="22"/>
        </w:rPr>
        <w:t xml:space="preserve"> </w:t>
      </w:r>
      <w:r w:rsidR="00D81FE7" w:rsidRPr="00BF333A">
        <w:rPr>
          <w:rFonts w:ascii="Calibri" w:hAnsi="Calibri" w:cs="Calibri"/>
          <w:sz w:val="22"/>
          <w:szCs w:val="22"/>
        </w:rPr>
        <w:t xml:space="preserve">(e.g., organizational listservs, established recruitment databases, subject pools, medical or school records, interactions during a clinic visit, etc.). </w:t>
      </w:r>
      <w:r w:rsidRPr="00BF333A">
        <w:rPr>
          <w:rFonts w:ascii="Calibri" w:hAnsi="Calibri" w:cs="Calibri"/>
          <w:sz w:val="22"/>
          <w:szCs w:val="22"/>
        </w:rPr>
        <w:t>If not recruiting subjects directly (e.g., database query for eligible records or samples) state what will be queried, how and by whom.</w:t>
      </w:r>
    </w:p>
    <w:p w14:paraId="15D812E2" w14:textId="77777777" w:rsidR="001E073B" w:rsidRPr="00BF333A" w:rsidRDefault="001E073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p>
    <w:p w14:paraId="10B796FF" w14:textId="77777777" w:rsidR="00D81FE7" w:rsidRPr="00BF333A" w:rsidRDefault="004D3646"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S</w:t>
      </w:r>
      <w:r w:rsidR="00DC3FA6" w:rsidRPr="00BF333A">
        <w:rPr>
          <w:rFonts w:ascii="Calibri" w:hAnsi="Calibri" w:cs="Calibri"/>
          <w:sz w:val="22"/>
          <w:szCs w:val="22"/>
        </w:rPr>
        <w:t>tudyFinder</w:t>
      </w:r>
      <w:r w:rsidRPr="00BF333A">
        <w:rPr>
          <w:rFonts w:ascii="Calibri" w:hAnsi="Calibri" w:cs="Calibri"/>
          <w:sz w:val="22"/>
          <w:szCs w:val="22"/>
        </w:rPr>
        <w:t xml:space="preserve">:  </w:t>
      </w:r>
    </w:p>
    <w:p w14:paraId="6E286543" w14:textId="3A64BAF1" w:rsidR="002D0AC4" w:rsidRPr="00BF333A" w:rsidRDefault="004D3646" w:rsidP="00BF333A">
      <w:pPr>
        <w:pStyle w:val="ListParagraph"/>
        <w:numPr>
          <w:ilvl w:val="1"/>
          <w:numId w:val="4"/>
        </w:numPr>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sz w:val="22"/>
          <w:szCs w:val="22"/>
        </w:rPr>
      </w:pPr>
      <w:r w:rsidRPr="00BF333A">
        <w:rPr>
          <w:rFonts w:ascii="Calibri" w:hAnsi="Calibri" w:cs="Calibri"/>
          <w:sz w:val="22"/>
          <w:szCs w:val="22"/>
        </w:rPr>
        <w:t>If you intend to use S</w:t>
      </w:r>
      <w:r w:rsidR="00DC3FA6" w:rsidRPr="00BF333A">
        <w:rPr>
          <w:rFonts w:ascii="Calibri" w:hAnsi="Calibri" w:cs="Calibri"/>
          <w:sz w:val="22"/>
          <w:szCs w:val="22"/>
        </w:rPr>
        <w:t>tudyFinder</w:t>
      </w:r>
      <w:r w:rsidRPr="00BF333A">
        <w:rPr>
          <w:rFonts w:ascii="Calibri" w:hAnsi="Calibri" w:cs="Calibri"/>
          <w:sz w:val="22"/>
          <w:szCs w:val="22"/>
        </w:rPr>
        <w:t xml:space="preserve"> (</w:t>
      </w:r>
      <w:hyperlink r:id="rId25" w:history="1">
        <w:r w:rsidR="00F56A30" w:rsidRPr="00BF333A">
          <w:rPr>
            <w:rStyle w:val="Hyperlink"/>
            <w:rFonts w:ascii="Calibri" w:hAnsi="Calibri" w:cs="Calibri"/>
            <w:sz w:val="22"/>
            <w:szCs w:val="22"/>
          </w:rPr>
          <w:t>http://studyfinder.psu.edu</w:t>
        </w:r>
      </w:hyperlink>
      <w:r w:rsidRPr="00BF333A">
        <w:rPr>
          <w:rFonts w:ascii="Calibri" w:hAnsi="Calibri" w:cs="Calibri"/>
          <w:sz w:val="22"/>
          <w:szCs w:val="22"/>
        </w:rPr>
        <w:t xml:space="preserve">) for recruitment purposes, </w:t>
      </w:r>
      <w:r w:rsidR="00D81FE7" w:rsidRPr="00BF333A">
        <w:rPr>
          <w:rFonts w:ascii="Calibri" w:hAnsi="Calibri" w:cs="Calibri"/>
          <w:sz w:val="22"/>
          <w:szCs w:val="22"/>
        </w:rPr>
        <w:t>include this method in this</w:t>
      </w:r>
      <w:r w:rsidR="00F6126A" w:rsidRPr="00BF333A">
        <w:rPr>
          <w:rFonts w:ascii="Calibri" w:hAnsi="Calibri" w:cs="Calibri"/>
          <w:sz w:val="22"/>
          <w:szCs w:val="22"/>
        </w:rPr>
        <w:t xml:space="preserve"> </w:t>
      </w:r>
      <w:r w:rsidRPr="00BF333A">
        <w:rPr>
          <w:rFonts w:ascii="Calibri" w:hAnsi="Calibri" w:cs="Calibri"/>
          <w:sz w:val="22"/>
          <w:szCs w:val="22"/>
        </w:rPr>
        <w:t>section</w:t>
      </w:r>
      <w:r w:rsidR="00D81FE7" w:rsidRPr="00BF333A">
        <w:rPr>
          <w:rFonts w:ascii="Calibri" w:hAnsi="Calibri" w:cs="Calibri"/>
          <w:sz w:val="22"/>
          <w:szCs w:val="22"/>
        </w:rPr>
        <w:t>.</w:t>
      </w:r>
      <w:r w:rsidRPr="00BF333A">
        <w:rPr>
          <w:rFonts w:ascii="Calibri" w:hAnsi="Calibri" w:cs="Calibri"/>
          <w:sz w:val="22"/>
          <w:szCs w:val="22"/>
        </w:rPr>
        <w:t xml:space="preserve"> </w:t>
      </w:r>
    </w:p>
    <w:p w14:paraId="1EC1B720" w14:textId="5BA0897F" w:rsidR="008C51CF" w:rsidRPr="00BF333A" w:rsidRDefault="002D0AC4" w:rsidP="00BF333A">
      <w:pPr>
        <w:pStyle w:val="ListParagraph"/>
        <w:numPr>
          <w:ilvl w:val="1"/>
          <w:numId w:val="4"/>
        </w:numPr>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sz w:val="22"/>
          <w:szCs w:val="22"/>
        </w:rPr>
      </w:pPr>
      <w:r w:rsidRPr="00BF333A">
        <w:rPr>
          <w:rFonts w:ascii="Calibri" w:hAnsi="Calibri" w:cs="Calibri"/>
          <w:sz w:val="22"/>
          <w:szCs w:val="22"/>
        </w:rPr>
        <w:t xml:space="preserve">Information </w:t>
      </w:r>
      <w:r w:rsidR="000F6503" w:rsidRPr="00BF333A">
        <w:rPr>
          <w:rFonts w:ascii="Calibri" w:hAnsi="Calibri" w:cs="Calibri"/>
          <w:sz w:val="22"/>
          <w:szCs w:val="22"/>
        </w:rPr>
        <w:t>provided in this protocol</w:t>
      </w:r>
      <w:r w:rsidR="00215F20" w:rsidRPr="00BF333A">
        <w:rPr>
          <w:rFonts w:ascii="Calibri" w:hAnsi="Calibri" w:cs="Calibri"/>
          <w:sz w:val="22"/>
          <w:szCs w:val="22"/>
        </w:rPr>
        <w:t>, including the description of study procedures, compensation, and recruitment,</w:t>
      </w:r>
      <w:r w:rsidR="000F6503" w:rsidRPr="00BF333A">
        <w:rPr>
          <w:rFonts w:ascii="Calibri" w:hAnsi="Calibri" w:cs="Calibri"/>
          <w:sz w:val="22"/>
          <w:szCs w:val="22"/>
        </w:rPr>
        <w:t xml:space="preserve"> </w:t>
      </w:r>
      <w:r w:rsidR="001E073B" w:rsidRPr="00BF333A">
        <w:rPr>
          <w:rFonts w:ascii="Calibri" w:hAnsi="Calibri" w:cs="Calibri"/>
          <w:sz w:val="22"/>
          <w:szCs w:val="22"/>
        </w:rPr>
        <w:t>needs to be</w:t>
      </w:r>
      <w:r w:rsidR="000F6503" w:rsidRPr="00BF333A">
        <w:rPr>
          <w:rFonts w:ascii="Calibri" w:hAnsi="Calibri" w:cs="Calibri"/>
          <w:sz w:val="22"/>
          <w:szCs w:val="22"/>
        </w:rPr>
        <w:t xml:space="preserve"> consistent with information provided on the S</w:t>
      </w:r>
      <w:r w:rsidR="00DC3FA6" w:rsidRPr="00BF333A">
        <w:rPr>
          <w:rFonts w:ascii="Calibri" w:hAnsi="Calibri" w:cs="Calibri"/>
          <w:sz w:val="22"/>
          <w:szCs w:val="22"/>
        </w:rPr>
        <w:t>tudyFinder</w:t>
      </w:r>
      <w:r w:rsidR="000F6503" w:rsidRPr="00BF333A">
        <w:rPr>
          <w:rFonts w:ascii="Calibri" w:hAnsi="Calibri" w:cs="Calibri"/>
          <w:sz w:val="22"/>
          <w:szCs w:val="22"/>
        </w:rPr>
        <w:t xml:space="preserve"> page in your CATS IRB study.</w:t>
      </w:r>
    </w:p>
    <w:p w14:paraId="089AFCCD" w14:textId="77777777" w:rsidR="00DC3FA6" w:rsidRDefault="00DC3FA6"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p>
    <w:p w14:paraId="41BC7157" w14:textId="337A2D4E" w:rsidR="007105E8" w:rsidRPr="00BF333A" w:rsidRDefault="007105E8" w:rsidP="4CEE872B">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4CEE872B">
        <w:rPr>
          <w:rFonts w:ascii="Calibri" w:hAnsi="Calibri" w:cs="Calibri"/>
          <w:sz w:val="22"/>
          <w:szCs w:val="22"/>
        </w:rPr>
        <w:t xml:space="preserve">For research utilizing </w:t>
      </w:r>
      <w:r w:rsidRPr="003B6AB8">
        <w:rPr>
          <w:rFonts w:ascii="Calibri" w:hAnsi="Calibri" w:cs="Calibri"/>
          <w:b/>
          <w:bCs/>
          <w:sz w:val="22"/>
          <w:szCs w:val="22"/>
        </w:rPr>
        <w:t>Penn State Health patient data</w:t>
      </w:r>
      <w:r w:rsidRPr="4CEE872B">
        <w:rPr>
          <w:rFonts w:ascii="Calibri" w:hAnsi="Calibri" w:cs="Calibri"/>
          <w:sz w:val="22"/>
          <w:szCs w:val="22"/>
        </w:rPr>
        <w:t xml:space="preserve">, please note the following:  </w:t>
      </w:r>
    </w:p>
    <w:p w14:paraId="755399BD" w14:textId="77777777" w:rsidR="007B498A" w:rsidRDefault="007105E8" w:rsidP="007B498A">
      <w:pPr>
        <w:pStyle w:val="ListParagraph"/>
        <w:numPr>
          <w:ilvl w:val="1"/>
          <w:numId w:val="4"/>
        </w:numPr>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sz w:val="22"/>
          <w:szCs w:val="22"/>
        </w:rPr>
      </w:pPr>
      <w:r w:rsidRPr="4CEE872B">
        <w:rPr>
          <w:rFonts w:ascii="Calibri" w:hAnsi="Calibri" w:cs="Calibri"/>
          <w:sz w:val="22"/>
          <w:szCs w:val="22"/>
        </w:rPr>
        <w:t xml:space="preserve">Submissions using </w:t>
      </w:r>
      <w:r w:rsidRPr="003B6AB8">
        <w:rPr>
          <w:rFonts w:ascii="Calibri" w:hAnsi="Calibri" w:cs="Calibri"/>
          <w:b/>
          <w:bCs/>
          <w:sz w:val="22"/>
          <w:szCs w:val="22"/>
        </w:rPr>
        <w:t>Enterprise Information Management (EIM)</w:t>
      </w:r>
      <w:r w:rsidRPr="4CEE872B">
        <w:rPr>
          <w:rFonts w:ascii="Calibri" w:hAnsi="Calibri" w:cs="Calibri"/>
          <w:sz w:val="22"/>
          <w:szCs w:val="22"/>
        </w:rPr>
        <w:t xml:space="preserve"> for recruitment, and for non-Hershey locations as applicable, attach your EIM Design Specification form in CATS IRB (http://irb.psu.edu). See “HRP-103- Investigator Manual, Study Recruitment” for additional information. </w:t>
      </w:r>
    </w:p>
    <w:p w14:paraId="2C58719F" w14:textId="4538C6B1" w:rsidR="007B498A" w:rsidRPr="007B498A" w:rsidRDefault="007B498A" w:rsidP="007B498A">
      <w:pPr>
        <w:pStyle w:val="ListParagraph"/>
        <w:numPr>
          <w:ilvl w:val="1"/>
          <w:numId w:val="4"/>
        </w:numPr>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sz w:val="22"/>
          <w:szCs w:val="22"/>
        </w:rPr>
      </w:pPr>
      <w:r w:rsidRPr="007B498A">
        <w:rPr>
          <w:rFonts w:ascii="Calibri" w:hAnsi="Calibri" w:cs="Calibri"/>
          <w:sz w:val="22"/>
          <w:szCs w:val="22"/>
        </w:rPr>
        <w:t>Direct contact with patients for research recruitment that does not occur in person will require review of the contact list</w:t>
      </w:r>
      <w:r w:rsidR="008C36C0">
        <w:rPr>
          <w:rFonts w:ascii="Calibri" w:hAnsi="Calibri" w:cs="Calibri"/>
          <w:sz w:val="22"/>
          <w:szCs w:val="22"/>
        </w:rPr>
        <w:t xml:space="preserve"> to ensure removal of decedents.</w:t>
      </w:r>
      <w:r w:rsidRPr="007B498A">
        <w:rPr>
          <w:rFonts w:ascii="Calibri" w:hAnsi="Calibri" w:cs="Calibri"/>
          <w:sz w:val="22"/>
          <w:szCs w:val="22"/>
        </w:rPr>
        <w:t xml:space="preserve"> It is the study team’s responsibility to </w:t>
      </w:r>
      <w:r w:rsidR="008C36C0">
        <w:rPr>
          <w:rFonts w:ascii="Calibri" w:hAnsi="Calibri" w:cs="Calibri"/>
          <w:sz w:val="22"/>
          <w:szCs w:val="22"/>
        </w:rPr>
        <w:t>en</w:t>
      </w:r>
      <w:r w:rsidR="008C36C0" w:rsidRPr="007B498A">
        <w:rPr>
          <w:rFonts w:ascii="Calibri" w:hAnsi="Calibri" w:cs="Calibri"/>
          <w:sz w:val="22"/>
          <w:szCs w:val="22"/>
        </w:rPr>
        <w:t xml:space="preserve">sure </w:t>
      </w:r>
      <w:r w:rsidRPr="007B498A">
        <w:rPr>
          <w:rFonts w:ascii="Calibri" w:hAnsi="Calibri" w:cs="Calibri"/>
          <w:sz w:val="22"/>
          <w:szCs w:val="22"/>
        </w:rPr>
        <w:t xml:space="preserve">removal of decedents from the provided data. </w:t>
      </w:r>
    </w:p>
    <w:p w14:paraId="6841AB32" w14:textId="77777777" w:rsidR="008820C4" w:rsidRDefault="008820C4"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p>
    <w:p w14:paraId="3318F067" w14:textId="2599DE0F" w:rsidR="002276C8" w:rsidRPr="00BF333A" w:rsidRDefault="002276C8" w:rsidP="00BF333A">
      <w:pPr>
        <w:ind w:left="1440"/>
        <w:rPr>
          <w:rFonts w:ascii="Calibri" w:hAnsi="Calibri" w:cs="Calibri"/>
          <w:sz w:val="22"/>
          <w:szCs w:val="22"/>
        </w:rPr>
      </w:pPr>
    </w:p>
    <w:p w14:paraId="1279EEF4" w14:textId="5ADE1DB5" w:rsidR="00717DB7" w:rsidRPr="00717DB7" w:rsidRDefault="00717DB7" w:rsidP="00717DB7">
      <w:pPr>
        <w:ind w:left="1440"/>
        <w:rPr>
          <w:rFonts w:ascii="Calibri" w:hAnsi="Calibri" w:cs="Calibri"/>
          <w:sz w:val="22"/>
          <w:szCs w:val="22"/>
        </w:rPr>
      </w:pPr>
      <w:r w:rsidRPr="00717DB7">
        <w:rPr>
          <w:rFonts w:ascii="Calibri" w:hAnsi="Calibri" w:cs="Calibri"/>
          <w:sz w:val="22"/>
          <w:szCs w:val="22"/>
        </w:rPr>
        <w:t>Potential subjects will include high school students and their mathematics teachers from participating Pennsylvania high schools. Teacher participants will be identified through school and district partnerships coordinated by the Penn State Center for Science and the Schools (CSATS), including existing CSATS contacts with rural and small suburban school districts across Pennsylvania. The project will initially focus on high school mathematics teachers from participating districts and schools, including Keystone Central, Juniata Valley, Juniata County, Hollidaysburg Area, Lewisburg Area, Philipsburg-Osceola, and Jersey Shore Area, as applicable based on final school participation and approvals.</w:t>
      </w:r>
    </w:p>
    <w:p w14:paraId="6AD0B5EB" w14:textId="77777777" w:rsidR="00717DB7" w:rsidRPr="00717DB7" w:rsidRDefault="00717DB7" w:rsidP="00717DB7">
      <w:pPr>
        <w:ind w:left="1440"/>
        <w:rPr>
          <w:rFonts w:ascii="Calibri" w:hAnsi="Calibri" w:cs="Calibri"/>
          <w:sz w:val="22"/>
          <w:szCs w:val="22"/>
        </w:rPr>
      </w:pPr>
    </w:p>
    <w:p w14:paraId="63DFE9D0" w14:textId="77777777" w:rsidR="00717DB7" w:rsidRPr="00717DB7" w:rsidRDefault="00717DB7" w:rsidP="00717DB7">
      <w:pPr>
        <w:ind w:left="1440"/>
        <w:rPr>
          <w:rFonts w:ascii="Calibri" w:hAnsi="Calibri" w:cs="Calibri"/>
          <w:sz w:val="22"/>
          <w:szCs w:val="22"/>
        </w:rPr>
      </w:pPr>
      <w:r w:rsidRPr="00717DB7">
        <w:rPr>
          <w:rFonts w:ascii="Calibri" w:hAnsi="Calibri" w:cs="Calibri"/>
          <w:sz w:val="22"/>
          <w:szCs w:val="22"/>
        </w:rPr>
        <w:t>Additional potential teacher participants may be identified through CSATS outreach channels, including the CSATS listserv and website, professional networks, and mathematics education venues such as the Pennsylvania Council of Teachers of Mathematics annual conference. Teachers may also be identified through referrals or presentations by participating teachers, school administrators, or project personnel.</w:t>
      </w:r>
    </w:p>
    <w:p w14:paraId="2019AA8E" w14:textId="77777777" w:rsidR="00717DB7" w:rsidRPr="00717DB7" w:rsidRDefault="00717DB7" w:rsidP="00717DB7">
      <w:pPr>
        <w:ind w:left="1440"/>
        <w:rPr>
          <w:rFonts w:ascii="Calibri" w:hAnsi="Calibri" w:cs="Calibri"/>
          <w:sz w:val="22"/>
          <w:szCs w:val="22"/>
        </w:rPr>
      </w:pPr>
    </w:p>
    <w:p w14:paraId="13B0C2D6" w14:textId="77777777" w:rsidR="00717DB7" w:rsidRPr="00717DB7" w:rsidRDefault="00717DB7" w:rsidP="00717DB7">
      <w:pPr>
        <w:ind w:left="1440"/>
        <w:rPr>
          <w:rFonts w:ascii="Calibri" w:hAnsi="Calibri" w:cs="Calibri"/>
          <w:sz w:val="22"/>
          <w:szCs w:val="22"/>
        </w:rPr>
      </w:pPr>
      <w:r w:rsidRPr="00717DB7">
        <w:rPr>
          <w:rFonts w:ascii="Calibri" w:hAnsi="Calibri" w:cs="Calibri"/>
          <w:sz w:val="22"/>
          <w:szCs w:val="22"/>
        </w:rPr>
        <w:t>Student participants will be identified through enrollment in participating teachers’ high school mathematics courses or related instructional settings where the study curriculum and data modeling activities are implemented. After school or district approval and teacher participation are confirmed, participating teachers and/or school personnel will identify the eligible class sections. The research team may use class rosters or other school-provided information only as needed to distribute consent/assent materials, track participation status, and manage research data collection.</w:t>
      </w:r>
    </w:p>
    <w:p w14:paraId="7F2F3686" w14:textId="77777777" w:rsidR="00717DB7" w:rsidRPr="00717DB7" w:rsidRDefault="00717DB7" w:rsidP="00717DB7">
      <w:pPr>
        <w:ind w:left="1440"/>
        <w:rPr>
          <w:rFonts w:ascii="Calibri" w:hAnsi="Calibri" w:cs="Calibri"/>
          <w:sz w:val="22"/>
          <w:szCs w:val="22"/>
        </w:rPr>
      </w:pPr>
    </w:p>
    <w:p w14:paraId="1F75015B" w14:textId="514BA804" w:rsidR="008C51CF" w:rsidRPr="00BF333A" w:rsidRDefault="00717DB7" w:rsidP="00717DB7">
      <w:pPr>
        <w:ind w:left="1440"/>
        <w:rPr>
          <w:rFonts w:ascii="Calibri" w:hAnsi="Calibri" w:cs="Calibri"/>
          <w:sz w:val="22"/>
          <w:szCs w:val="22"/>
        </w:rPr>
      </w:pPr>
      <w:r w:rsidRPr="00717DB7">
        <w:rPr>
          <w:rFonts w:ascii="Calibri" w:hAnsi="Calibri" w:cs="Calibri"/>
          <w:sz w:val="22"/>
          <w:szCs w:val="22"/>
        </w:rPr>
        <w:t>The study will not use medical records, Penn State Health patient data, or protected health information to identify subjects. StudyFinder will not be used for subject identification or recruitment unless added later through an IRB-approved modification.</w:t>
      </w:r>
    </w:p>
    <w:p w14:paraId="00CC0428" w14:textId="77777777" w:rsidR="00A15047" w:rsidRPr="00BF333A" w:rsidRDefault="00A15047" w:rsidP="00BF333A">
      <w:pPr>
        <w:pStyle w:val="Heading2"/>
        <w:tabs>
          <w:tab w:val="left" w:pos="810"/>
        </w:tabs>
        <w:spacing w:before="0" w:after="0"/>
        <w:rPr>
          <w:rFonts w:ascii="Calibri" w:hAnsi="Calibri" w:cs="Calibri"/>
          <w:b w:val="0"/>
          <w:bCs w:val="0"/>
          <w:iCs w:val="0"/>
          <w:szCs w:val="22"/>
        </w:rPr>
      </w:pPr>
      <w:bookmarkStart w:id="45" w:name="_Toc361915568"/>
      <w:bookmarkStart w:id="46" w:name="_Toc361917184"/>
      <w:bookmarkStart w:id="47" w:name="_Toc364333911"/>
    </w:p>
    <w:p w14:paraId="30593D36" w14:textId="2E40A378" w:rsidR="008E710D" w:rsidRPr="00BF333A" w:rsidRDefault="00F7120A" w:rsidP="00BF333A">
      <w:pPr>
        <w:pStyle w:val="Heading2"/>
        <w:numPr>
          <w:ilvl w:val="1"/>
          <w:numId w:val="5"/>
        </w:numPr>
        <w:tabs>
          <w:tab w:val="left" w:pos="810"/>
        </w:tabs>
        <w:spacing w:before="0" w:after="0"/>
        <w:rPr>
          <w:rFonts w:ascii="Calibri" w:hAnsi="Calibri" w:cs="Calibri"/>
          <w:color w:val="000000"/>
          <w:szCs w:val="22"/>
        </w:rPr>
      </w:pPr>
      <w:r w:rsidRPr="00BF333A">
        <w:rPr>
          <w:rFonts w:ascii="Calibri" w:hAnsi="Calibri" w:cs="Calibri"/>
          <w:color w:val="000000"/>
          <w:szCs w:val="22"/>
        </w:rPr>
        <w:t>Recruitment process</w:t>
      </w:r>
      <w:bookmarkEnd w:id="45"/>
      <w:bookmarkEnd w:id="46"/>
      <w:bookmarkEnd w:id="47"/>
    </w:p>
    <w:p w14:paraId="3018D9A9" w14:textId="77777777" w:rsidR="003B2189" w:rsidRDefault="00BE089E"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Describe how </w:t>
      </w:r>
      <w:r w:rsidR="00947EF0" w:rsidRPr="00BF333A">
        <w:rPr>
          <w:rFonts w:ascii="Calibri" w:hAnsi="Calibri" w:cs="Calibri"/>
          <w:sz w:val="22"/>
          <w:szCs w:val="22"/>
        </w:rPr>
        <w:t xml:space="preserve">potential </w:t>
      </w:r>
      <w:r w:rsidRPr="00BF333A">
        <w:rPr>
          <w:rFonts w:ascii="Calibri" w:hAnsi="Calibri" w:cs="Calibri"/>
          <w:sz w:val="22"/>
          <w:szCs w:val="22"/>
        </w:rPr>
        <w:t>subjects first learn about this research opportunity</w:t>
      </w:r>
      <w:r w:rsidR="00732EFF" w:rsidRPr="00BF333A">
        <w:rPr>
          <w:rFonts w:ascii="Calibri" w:hAnsi="Calibri" w:cs="Calibri"/>
          <w:sz w:val="22"/>
          <w:szCs w:val="22"/>
        </w:rPr>
        <w:t xml:space="preserve"> or indicate </w:t>
      </w:r>
      <w:r w:rsidR="5E0B90C4" w:rsidRPr="00BF333A">
        <w:rPr>
          <w:rFonts w:ascii="Calibri" w:hAnsi="Calibri" w:cs="Calibri"/>
          <w:sz w:val="22"/>
          <w:szCs w:val="22"/>
        </w:rPr>
        <w:t>‘</w:t>
      </w:r>
      <w:r w:rsidR="00732EFF" w:rsidRPr="00BF333A">
        <w:rPr>
          <w:rFonts w:ascii="Calibri" w:hAnsi="Calibri" w:cs="Calibri"/>
          <w:sz w:val="22"/>
          <w:szCs w:val="22"/>
        </w:rPr>
        <w:t>not applicable</w:t>
      </w:r>
      <w:r w:rsidR="662728DF" w:rsidRPr="00BF333A">
        <w:rPr>
          <w:rFonts w:ascii="Calibri" w:hAnsi="Calibri" w:cs="Calibri"/>
          <w:sz w:val="22"/>
          <w:szCs w:val="22"/>
        </w:rPr>
        <w:t>’</w:t>
      </w:r>
      <w:r w:rsidR="00947EF0" w:rsidRPr="00BF333A">
        <w:rPr>
          <w:rFonts w:ascii="Calibri" w:hAnsi="Calibri" w:cs="Calibri"/>
          <w:sz w:val="22"/>
          <w:szCs w:val="22"/>
        </w:rPr>
        <w:t xml:space="preserve"> if subjects will not be prospectively </w:t>
      </w:r>
      <w:r w:rsidR="00B7332F" w:rsidRPr="00BF333A">
        <w:rPr>
          <w:rFonts w:ascii="Calibri" w:hAnsi="Calibri" w:cs="Calibri"/>
          <w:sz w:val="22"/>
          <w:szCs w:val="22"/>
        </w:rPr>
        <w:t xml:space="preserve">recruited to </w:t>
      </w:r>
      <w:r w:rsidR="00FC1DB8" w:rsidRPr="00BF333A">
        <w:rPr>
          <w:rFonts w:ascii="Calibri" w:hAnsi="Calibri" w:cs="Calibri"/>
          <w:sz w:val="22"/>
          <w:szCs w:val="22"/>
        </w:rPr>
        <w:t xml:space="preserve">participate </w:t>
      </w:r>
      <w:r w:rsidR="00B7332F" w:rsidRPr="00BF333A">
        <w:rPr>
          <w:rFonts w:ascii="Calibri" w:hAnsi="Calibri" w:cs="Calibri"/>
          <w:sz w:val="22"/>
          <w:szCs w:val="22"/>
        </w:rPr>
        <w:t>in the research</w:t>
      </w:r>
      <w:r w:rsidRPr="00BF333A">
        <w:rPr>
          <w:rFonts w:ascii="Calibri" w:hAnsi="Calibri" w:cs="Calibri"/>
          <w:sz w:val="22"/>
          <w:szCs w:val="22"/>
        </w:rPr>
        <w:t xml:space="preserve">. </w:t>
      </w:r>
    </w:p>
    <w:p w14:paraId="344FCD8E" w14:textId="5830E51D" w:rsidR="003B2189" w:rsidRDefault="0066177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Subject recruitment can involve various methods (e.g.</w:t>
      </w:r>
      <w:r w:rsidR="00D36A13" w:rsidRPr="00BF333A">
        <w:rPr>
          <w:rFonts w:ascii="Calibri" w:hAnsi="Calibri" w:cs="Calibri"/>
          <w:sz w:val="22"/>
          <w:szCs w:val="22"/>
        </w:rPr>
        <w:t>,</w:t>
      </w:r>
      <w:r w:rsidRPr="00BF333A">
        <w:rPr>
          <w:rFonts w:ascii="Calibri" w:hAnsi="Calibri" w:cs="Calibri"/>
          <w:sz w:val="22"/>
          <w:szCs w:val="22"/>
        </w:rPr>
        <w:t xml:space="preserve"> approaching potential subjects in person, contacting potential subjects via email, letters, telephone, </w:t>
      </w:r>
      <w:r w:rsidR="00B7332F" w:rsidRPr="00BF333A">
        <w:rPr>
          <w:rFonts w:ascii="Calibri" w:hAnsi="Calibri" w:cs="Calibri"/>
          <w:sz w:val="22"/>
          <w:szCs w:val="22"/>
        </w:rPr>
        <w:t xml:space="preserve">ResearchMatch, </w:t>
      </w:r>
      <w:r w:rsidRPr="00BF333A">
        <w:rPr>
          <w:rFonts w:ascii="Calibri" w:hAnsi="Calibri" w:cs="Calibri"/>
          <w:sz w:val="22"/>
          <w:szCs w:val="22"/>
        </w:rPr>
        <w:t xml:space="preserve">or advertising to a general public via flyers, websites, </w:t>
      </w:r>
      <w:r w:rsidR="008515B8" w:rsidRPr="00BF333A">
        <w:rPr>
          <w:rFonts w:ascii="Calibri" w:hAnsi="Calibri" w:cs="Calibri"/>
          <w:sz w:val="22"/>
          <w:szCs w:val="22"/>
        </w:rPr>
        <w:t xml:space="preserve">StudyFinder, </w:t>
      </w:r>
      <w:r w:rsidRPr="00BF333A">
        <w:rPr>
          <w:rFonts w:ascii="Calibri" w:hAnsi="Calibri" w:cs="Calibri"/>
          <w:sz w:val="22"/>
          <w:szCs w:val="22"/>
        </w:rPr>
        <w:t>newspaper, television, and radio).</w:t>
      </w:r>
      <w:r w:rsidR="000411A5" w:rsidRPr="00BF333A">
        <w:rPr>
          <w:rFonts w:ascii="Calibri" w:hAnsi="Calibri" w:cs="Calibri"/>
          <w:sz w:val="22"/>
          <w:szCs w:val="22"/>
        </w:rPr>
        <w:t xml:space="preserve"> </w:t>
      </w:r>
    </w:p>
    <w:p w14:paraId="1119011E" w14:textId="77777777" w:rsidR="00354B33" w:rsidRDefault="00354B33"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p>
    <w:p w14:paraId="6106B3D2" w14:textId="5EDE4C11" w:rsidR="00CB54D7" w:rsidRDefault="00CB54D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Pr>
          <w:rFonts w:ascii="Calibri" w:hAnsi="Calibri" w:cs="Calibri"/>
          <w:sz w:val="22"/>
          <w:szCs w:val="22"/>
        </w:rPr>
        <w:t>If applicable, state whether the study team will access medical records before</w:t>
      </w:r>
      <w:r w:rsidR="00584B1C">
        <w:rPr>
          <w:rFonts w:ascii="Calibri" w:hAnsi="Calibri" w:cs="Calibri"/>
          <w:sz w:val="22"/>
          <w:szCs w:val="22"/>
        </w:rPr>
        <w:t xml:space="preserve"> </w:t>
      </w:r>
      <w:r w:rsidR="00974ACB">
        <w:rPr>
          <w:rFonts w:ascii="Calibri" w:hAnsi="Calibri" w:cs="Calibri"/>
          <w:sz w:val="22"/>
          <w:szCs w:val="22"/>
        </w:rPr>
        <w:t xml:space="preserve">or after </w:t>
      </w:r>
      <w:r w:rsidR="00BF20B3">
        <w:rPr>
          <w:rFonts w:ascii="Calibri" w:hAnsi="Calibri" w:cs="Calibri"/>
          <w:sz w:val="22"/>
          <w:szCs w:val="22"/>
        </w:rPr>
        <w:t>engaging the potential subject.</w:t>
      </w:r>
    </w:p>
    <w:p w14:paraId="6A8CB975" w14:textId="77777777" w:rsidR="00354B33" w:rsidRDefault="00354B33"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b/>
          <w:bCs/>
          <w:sz w:val="22"/>
          <w:szCs w:val="22"/>
        </w:rPr>
      </w:pPr>
    </w:p>
    <w:p w14:paraId="1D923EA1" w14:textId="0AA692C5" w:rsidR="00947EF0" w:rsidRPr="00BF333A" w:rsidRDefault="000411A5" w:rsidP="00717DB7">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b/>
          <w:bCs/>
          <w:sz w:val="22"/>
          <w:szCs w:val="22"/>
        </w:rPr>
        <w:t>DO NOT</w:t>
      </w:r>
      <w:r w:rsidRPr="00BF333A">
        <w:rPr>
          <w:rFonts w:ascii="Calibri" w:hAnsi="Calibri" w:cs="Calibri"/>
          <w:sz w:val="22"/>
          <w:szCs w:val="22"/>
        </w:rPr>
        <w:t xml:space="preserve"> include </w:t>
      </w:r>
      <w:r w:rsidR="00E24A46" w:rsidRPr="00BF333A">
        <w:rPr>
          <w:rFonts w:ascii="Calibri" w:hAnsi="Calibri" w:cs="Calibri"/>
          <w:sz w:val="22"/>
          <w:szCs w:val="22"/>
        </w:rPr>
        <w:t xml:space="preserve">the actual </w:t>
      </w:r>
      <w:r w:rsidRPr="00BF333A">
        <w:rPr>
          <w:rFonts w:ascii="Calibri" w:hAnsi="Calibri" w:cs="Calibri"/>
          <w:sz w:val="22"/>
          <w:szCs w:val="22"/>
        </w:rPr>
        <w:t>recruitment material or wording in this protocol.</w:t>
      </w:r>
    </w:p>
    <w:p w14:paraId="600BB687" w14:textId="77777777" w:rsidR="008C51CF" w:rsidRPr="00BF333A" w:rsidRDefault="008C51CF" w:rsidP="00BF333A">
      <w:pPr>
        <w:ind w:left="1440"/>
        <w:rPr>
          <w:rFonts w:ascii="Calibri" w:hAnsi="Calibri" w:cs="Calibri"/>
          <w:sz w:val="22"/>
          <w:szCs w:val="22"/>
        </w:rPr>
      </w:pPr>
    </w:p>
    <w:p w14:paraId="66FDE15B" w14:textId="282E9FA6" w:rsidR="00A60C31" w:rsidRPr="00BF333A" w:rsidRDefault="00A60C31" w:rsidP="00BF333A">
      <w:pPr>
        <w:pStyle w:val="Heading3"/>
        <w:numPr>
          <w:ilvl w:val="3"/>
          <w:numId w:val="5"/>
        </w:numPr>
        <w:spacing w:before="0" w:after="0"/>
        <w:rPr>
          <w:rFonts w:ascii="Calibri" w:hAnsi="Calibri" w:cs="Calibri"/>
          <w:szCs w:val="22"/>
        </w:rPr>
      </w:pPr>
      <w:r w:rsidRPr="00BF333A">
        <w:rPr>
          <w:rFonts w:ascii="Calibri" w:hAnsi="Calibri" w:cs="Calibri"/>
          <w:szCs w:val="22"/>
        </w:rPr>
        <w:t>How potential subjects will be recruited.</w:t>
      </w:r>
      <w:r w:rsidR="00FE1EC7">
        <w:rPr>
          <w:rFonts w:ascii="Calibri" w:hAnsi="Calibri" w:cs="Calibri"/>
          <w:szCs w:val="22"/>
        </w:rPr>
        <w:t xml:space="preserve"> </w:t>
      </w:r>
    </w:p>
    <w:p w14:paraId="484FB940" w14:textId="77777777" w:rsidR="00BF333A" w:rsidRDefault="00BF333A" w:rsidP="00BF333A">
      <w:pPr>
        <w:ind w:left="1440" w:firstLine="720"/>
        <w:rPr>
          <w:rFonts w:ascii="Calibri" w:hAnsi="Calibri" w:cs="Calibri"/>
          <w:sz w:val="22"/>
          <w:szCs w:val="22"/>
        </w:rPr>
      </w:pPr>
    </w:p>
    <w:p w14:paraId="0472C118" w14:textId="1C689E51" w:rsidR="008C3C9A" w:rsidRDefault="008C3C9A" w:rsidP="008C3C9A">
      <w:pPr>
        <w:ind w:left="1440"/>
        <w:rPr>
          <w:rFonts w:ascii="Calibri" w:hAnsi="Calibri" w:cs="Calibri"/>
          <w:sz w:val="22"/>
          <w:szCs w:val="22"/>
        </w:rPr>
      </w:pPr>
      <w:r w:rsidRPr="008C3C9A">
        <w:rPr>
          <w:rFonts w:ascii="Calibri" w:hAnsi="Calibri" w:cs="Calibri"/>
          <w:sz w:val="22"/>
          <w:szCs w:val="22"/>
        </w:rPr>
        <w:t>Potential teacher participants will be recruited through school and district partnerships coordinated by the Penn State Center for Science and the Schools (CSATS). Project personnel may contact school or district administrators first to determine whether the school or district is interested in participating. After school or district approval is obtained, eligible high school mathematics teachers may be invited to learn about the study.</w:t>
      </w:r>
    </w:p>
    <w:p w14:paraId="202F6B27" w14:textId="77777777" w:rsidR="008C3C9A" w:rsidRPr="008C3C9A" w:rsidRDefault="008C3C9A" w:rsidP="008C3C9A">
      <w:pPr>
        <w:ind w:left="1440"/>
        <w:rPr>
          <w:rFonts w:ascii="Calibri" w:hAnsi="Calibri" w:cs="Calibri"/>
          <w:sz w:val="22"/>
          <w:szCs w:val="22"/>
        </w:rPr>
      </w:pPr>
    </w:p>
    <w:p w14:paraId="0F60260A" w14:textId="34BEF277" w:rsidR="008C3C9A" w:rsidRDefault="008C3C9A" w:rsidP="008C3C9A">
      <w:pPr>
        <w:ind w:left="1440"/>
        <w:rPr>
          <w:rFonts w:ascii="Calibri" w:hAnsi="Calibri" w:cs="Calibri"/>
          <w:sz w:val="22"/>
          <w:szCs w:val="22"/>
        </w:rPr>
      </w:pPr>
      <w:r w:rsidRPr="008C3C9A">
        <w:rPr>
          <w:rFonts w:ascii="Calibri" w:hAnsi="Calibri" w:cs="Calibri"/>
          <w:sz w:val="22"/>
          <w:szCs w:val="22"/>
        </w:rPr>
        <w:t xml:space="preserve">Teachers may learn about the study through direct communication from CSATS or project personnel, CSATS outreach channels, the CSATS listserv or website, professional networks, presentations at educator meetings or conferences, including the Pennsylvania Council of Teachers of Mathematics annual conference, and referrals or presentations by participating teachers or school administrators. </w:t>
      </w:r>
      <w:r w:rsidRPr="008C3C9A">
        <w:rPr>
          <w:rFonts w:ascii="Calibri" w:hAnsi="Calibri" w:cs="Calibri"/>
          <w:sz w:val="22"/>
          <w:szCs w:val="22"/>
        </w:rPr>
        <w:lastRenderedPageBreak/>
        <w:t>Interested teachers will be provided with IRB-approved study information and consent materials before deciding whether to participate.</w:t>
      </w:r>
    </w:p>
    <w:p w14:paraId="45213B6D" w14:textId="77777777" w:rsidR="008C3C9A" w:rsidRPr="008C3C9A" w:rsidRDefault="008C3C9A" w:rsidP="008C3C9A">
      <w:pPr>
        <w:ind w:left="1440"/>
        <w:rPr>
          <w:rFonts w:ascii="Calibri" w:hAnsi="Calibri" w:cs="Calibri"/>
          <w:sz w:val="22"/>
          <w:szCs w:val="22"/>
        </w:rPr>
      </w:pPr>
    </w:p>
    <w:p w14:paraId="74ECAE9B" w14:textId="748E5028" w:rsidR="008C3C9A" w:rsidRDefault="008C3C9A" w:rsidP="008C3C9A">
      <w:pPr>
        <w:ind w:left="1440"/>
        <w:rPr>
          <w:rFonts w:ascii="Calibri" w:hAnsi="Calibri" w:cs="Calibri"/>
          <w:sz w:val="22"/>
          <w:szCs w:val="22"/>
        </w:rPr>
      </w:pPr>
      <w:r w:rsidRPr="008C3C9A">
        <w:rPr>
          <w:rFonts w:ascii="Calibri" w:hAnsi="Calibri" w:cs="Calibri"/>
          <w:sz w:val="22"/>
          <w:szCs w:val="22"/>
        </w:rPr>
        <w:t>Potential student participants will be recruited from participating teachers’ high school mathematics courses or related instructional settings where the study curriculum and data modeling activities will be implemented. After a teacher and school agree to participate, students in the relevant class sections will be informed about the research study using IRB-approved parent permission, student assent, and/or student consent materials, as applicable based on student age.</w:t>
      </w:r>
    </w:p>
    <w:p w14:paraId="0587C2FB" w14:textId="77777777" w:rsidR="008C3C9A" w:rsidRPr="008C3C9A" w:rsidRDefault="008C3C9A" w:rsidP="008C3C9A">
      <w:pPr>
        <w:ind w:left="1440"/>
        <w:rPr>
          <w:rFonts w:ascii="Calibri" w:hAnsi="Calibri" w:cs="Calibri"/>
          <w:sz w:val="22"/>
          <w:szCs w:val="22"/>
        </w:rPr>
      </w:pPr>
    </w:p>
    <w:p w14:paraId="334A2DAF" w14:textId="12A5FA5B" w:rsidR="008C3C9A" w:rsidRDefault="008C3C9A" w:rsidP="008C3C9A">
      <w:pPr>
        <w:ind w:left="1440"/>
        <w:rPr>
          <w:rFonts w:ascii="Calibri" w:hAnsi="Calibri" w:cs="Calibri"/>
          <w:sz w:val="22"/>
          <w:szCs w:val="22"/>
        </w:rPr>
      </w:pPr>
      <w:r w:rsidRPr="008C3C9A">
        <w:rPr>
          <w:rFonts w:ascii="Calibri" w:hAnsi="Calibri" w:cs="Calibri"/>
          <w:sz w:val="22"/>
          <w:szCs w:val="22"/>
        </w:rPr>
        <w:t>For student</w:t>
      </w:r>
      <w:r>
        <w:rPr>
          <w:rFonts w:ascii="Calibri" w:hAnsi="Calibri" w:cs="Calibri"/>
          <w:sz w:val="22"/>
          <w:szCs w:val="22"/>
        </w:rPr>
        <w:t xml:space="preserve"> participants</w:t>
      </w:r>
      <w:r w:rsidRPr="008C3C9A">
        <w:rPr>
          <w:rFonts w:ascii="Calibri" w:hAnsi="Calibri" w:cs="Calibri"/>
          <w:sz w:val="22"/>
          <w:szCs w:val="22"/>
        </w:rPr>
        <w:t>, parent or legal guardian permission and student assent will be obtained before student data are included in the research. Students who do not participate in the research may still participate in regular classroom instruction and learning activities, as determined by the teacher and school. Non-participation will not affect students’ grades, course standing, access to instruction, or relationship with the teacher, school, district, or Penn State.</w:t>
      </w:r>
    </w:p>
    <w:p w14:paraId="4FE0350A" w14:textId="77777777" w:rsidR="008C3C9A" w:rsidRPr="008C3C9A" w:rsidRDefault="008C3C9A" w:rsidP="008C3C9A">
      <w:pPr>
        <w:ind w:left="1440"/>
        <w:rPr>
          <w:rFonts w:ascii="Calibri" w:hAnsi="Calibri" w:cs="Calibri"/>
          <w:sz w:val="22"/>
          <w:szCs w:val="22"/>
        </w:rPr>
      </w:pPr>
    </w:p>
    <w:p w14:paraId="5BB16989" w14:textId="3FC76359" w:rsidR="00B077E7" w:rsidRPr="00BF333A" w:rsidRDefault="008C3C9A" w:rsidP="008C3C9A">
      <w:pPr>
        <w:ind w:left="1440"/>
        <w:rPr>
          <w:rFonts w:ascii="Calibri" w:hAnsi="Calibri" w:cs="Calibri"/>
          <w:sz w:val="22"/>
          <w:szCs w:val="22"/>
        </w:rPr>
      </w:pPr>
      <w:r w:rsidRPr="008C3C9A">
        <w:rPr>
          <w:rFonts w:ascii="Calibri" w:hAnsi="Calibri" w:cs="Calibri"/>
          <w:sz w:val="22"/>
          <w:szCs w:val="22"/>
        </w:rPr>
        <w:t>Teachers and students will be told that participation is voluntary and that they may decline or withdraw from the research without penalty.</w:t>
      </w:r>
    </w:p>
    <w:p w14:paraId="09795146" w14:textId="77777777" w:rsidR="00B077E7" w:rsidRPr="00BF333A" w:rsidRDefault="00B077E7" w:rsidP="00BF333A">
      <w:pPr>
        <w:pStyle w:val="ListParagraph"/>
        <w:ind w:left="2160"/>
        <w:rPr>
          <w:rFonts w:ascii="Calibri" w:hAnsi="Calibri" w:cs="Calibri"/>
          <w:b/>
          <w:sz w:val="22"/>
          <w:szCs w:val="22"/>
        </w:rPr>
      </w:pPr>
    </w:p>
    <w:p w14:paraId="2EA3D03E" w14:textId="79923D19" w:rsidR="00B077E7" w:rsidRPr="00BF333A" w:rsidRDefault="00B077E7" w:rsidP="00BF333A">
      <w:pPr>
        <w:pStyle w:val="Heading3"/>
        <w:numPr>
          <w:ilvl w:val="3"/>
          <w:numId w:val="5"/>
        </w:numPr>
        <w:spacing w:before="0" w:after="0"/>
        <w:rPr>
          <w:rFonts w:ascii="Calibri" w:hAnsi="Calibri" w:cs="Calibri"/>
          <w:szCs w:val="22"/>
        </w:rPr>
      </w:pPr>
      <w:r w:rsidRPr="00BF333A">
        <w:rPr>
          <w:rFonts w:ascii="Calibri" w:hAnsi="Calibri" w:cs="Calibri"/>
          <w:szCs w:val="22"/>
        </w:rPr>
        <w:t>Where potential subjects will be recruited.</w:t>
      </w:r>
    </w:p>
    <w:p w14:paraId="20BCE5A1" w14:textId="77777777" w:rsidR="00BF333A" w:rsidRDefault="00BF333A" w:rsidP="00BF333A">
      <w:pPr>
        <w:ind w:left="1440" w:firstLine="720"/>
        <w:rPr>
          <w:rFonts w:ascii="Calibri" w:hAnsi="Calibri" w:cs="Calibri"/>
          <w:sz w:val="22"/>
          <w:szCs w:val="22"/>
        </w:rPr>
      </w:pPr>
    </w:p>
    <w:p w14:paraId="5A2E4C98" w14:textId="039A637A" w:rsidR="00B077E7" w:rsidRDefault="008C3C9A" w:rsidP="008C3C9A">
      <w:pPr>
        <w:ind w:left="1440"/>
        <w:rPr>
          <w:rFonts w:ascii="Calibri" w:hAnsi="Calibri" w:cs="Calibri"/>
          <w:sz w:val="22"/>
          <w:szCs w:val="22"/>
        </w:rPr>
      </w:pPr>
      <w:r>
        <w:rPr>
          <w:rFonts w:ascii="Calibri" w:hAnsi="Calibri" w:cs="Calibri"/>
          <w:sz w:val="22"/>
          <w:szCs w:val="22"/>
        </w:rPr>
        <w:t>Teacher participants r</w:t>
      </w:r>
      <w:r w:rsidRPr="008C3C9A">
        <w:rPr>
          <w:rFonts w:ascii="Calibri" w:hAnsi="Calibri" w:cs="Calibri"/>
          <w:sz w:val="22"/>
          <w:szCs w:val="22"/>
        </w:rPr>
        <w:t>ecruitment may occur through school or district communication channels, CSATS outreach activities, professional development events, educator meetings, the CSATS listserv and website, and mathematics education conferences or professional networks.</w:t>
      </w:r>
    </w:p>
    <w:p w14:paraId="1A552C60" w14:textId="77777777" w:rsidR="008C3C9A" w:rsidRDefault="008C3C9A" w:rsidP="008C3C9A">
      <w:pPr>
        <w:ind w:left="1440"/>
        <w:rPr>
          <w:rFonts w:ascii="Calibri" w:hAnsi="Calibri" w:cs="Calibri"/>
          <w:sz w:val="22"/>
          <w:szCs w:val="22"/>
        </w:rPr>
      </w:pPr>
    </w:p>
    <w:p w14:paraId="783E2CA7" w14:textId="50942216" w:rsidR="008C3C9A" w:rsidRPr="00BF333A" w:rsidRDefault="008C3C9A" w:rsidP="008C3C9A">
      <w:pPr>
        <w:ind w:left="1440"/>
        <w:rPr>
          <w:rFonts w:ascii="Calibri" w:hAnsi="Calibri" w:cs="Calibri"/>
          <w:sz w:val="22"/>
          <w:szCs w:val="22"/>
        </w:rPr>
      </w:pPr>
      <w:r w:rsidRPr="008C3C9A">
        <w:rPr>
          <w:rFonts w:ascii="Calibri" w:hAnsi="Calibri" w:cs="Calibri"/>
          <w:sz w:val="22"/>
          <w:szCs w:val="22"/>
        </w:rPr>
        <w:t>Student recruitment will occur in participating schools and classrooms after school or district approval and teacher participation are confirmed.</w:t>
      </w:r>
    </w:p>
    <w:p w14:paraId="7A3EE6EF" w14:textId="77777777" w:rsidR="00B077E7" w:rsidRPr="00BF333A" w:rsidRDefault="00B077E7" w:rsidP="00BF333A">
      <w:pPr>
        <w:pStyle w:val="ListParagraph"/>
        <w:ind w:left="2160"/>
        <w:rPr>
          <w:rFonts w:ascii="Calibri" w:hAnsi="Calibri" w:cs="Calibri"/>
          <w:b/>
          <w:sz w:val="22"/>
          <w:szCs w:val="22"/>
        </w:rPr>
      </w:pPr>
    </w:p>
    <w:p w14:paraId="460F79BA" w14:textId="2583063F" w:rsidR="00B077E7" w:rsidRPr="00BF333A" w:rsidRDefault="00B077E7" w:rsidP="00BF333A">
      <w:pPr>
        <w:pStyle w:val="Heading3"/>
        <w:numPr>
          <w:ilvl w:val="3"/>
          <w:numId w:val="5"/>
        </w:numPr>
        <w:spacing w:before="0" w:after="0"/>
        <w:rPr>
          <w:rFonts w:ascii="Calibri" w:hAnsi="Calibri" w:cs="Calibri"/>
          <w:szCs w:val="22"/>
        </w:rPr>
      </w:pPr>
      <w:r w:rsidRPr="00BF333A">
        <w:rPr>
          <w:rFonts w:ascii="Calibri" w:hAnsi="Calibri" w:cs="Calibri"/>
          <w:szCs w:val="22"/>
        </w:rPr>
        <w:t>When potential subjects will be recruited.</w:t>
      </w:r>
    </w:p>
    <w:p w14:paraId="7E2D9343" w14:textId="77777777" w:rsidR="00BF333A" w:rsidRDefault="00BF333A" w:rsidP="00BF333A">
      <w:pPr>
        <w:ind w:left="1440" w:firstLine="720"/>
        <w:rPr>
          <w:rFonts w:ascii="Calibri" w:hAnsi="Calibri" w:cs="Calibri"/>
          <w:sz w:val="22"/>
          <w:szCs w:val="22"/>
        </w:rPr>
      </w:pPr>
    </w:p>
    <w:p w14:paraId="66E7F324" w14:textId="3F176537" w:rsidR="00B077E7" w:rsidRDefault="0000073C" w:rsidP="0000073C">
      <w:pPr>
        <w:ind w:left="1440"/>
        <w:rPr>
          <w:rFonts w:ascii="Calibri" w:hAnsi="Calibri" w:cs="Calibri"/>
          <w:sz w:val="22"/>
          <w:szCs w:val="22"/>
        </w:rPr>
      </w:pPr>
      <w:r w:rsidRPr="0000073C">
        <w:rPr>
          <w:rFonts w:ascii="Calibri" w:hAnsi="Calibri" w:cs="Calibri"/>
          <w:sz w:val="22"/>
          <w:szCs w:val="22"/>
        </w:rPr>
        <w:t xml:space="preserve">Potential teacher participants will be recruited after IRB approval is obtained and after school or district approvals are in place, as applicable. Teacher recruitment may begin </w:t>
      </w:r>
      <w:r w:rsidR="004B20E4">
        <w:rPr>
          <w:rFonts w:ascii="Calibri" w:hAnsi="Calibri" w:cs="Calibri"/>
          <w:sz w:val="22"/>
          <w:szCs w:val="22"/>
        </w:rPr>
        <w:t xml:space="preserve">as early as Fall 2026 </w:t>
      </w:r>
      <w:r w:rsidRPr="0000073C">
        <w:rPr>
          <w:rFonts w:ascii="Calibri" w:hAnsi="Calibri" w:cs="Calibri"/>
          <w:sz w:val="22"/>
          <w:szCs w:val="22"/>
        </w:rPr>
        <w:t>and may continue across the project period as additional schools, districts, or teacher cohorts are added.</w:t>
      </w:r>
    </w:p>
    <w:p w14:paraId="6B4F47F0" w14:textId="77777777" w:rsidR="004B20E4" w:rsidRDefault="004B20E4" w:rsidP="0000073C">
      <w:pPr>
        <w:ind w:left="1440"/>
        <w:rPr>
          <w:rFonts w:ascii="Calibri" w:hAnsi="Calibri" w:cs="Calibri"/>
          <w:sz w:val="22"/>
          <w:szCs w:val="22"/>
        </w:rPr>
      </w:pPr>
    </w:p>
    <w:p w14:paraId="3E9C0189" w14:textId="6EE480CE" w:rsidR="004B20E4" w:rsidRDefault="004B20E4" w:rsidP="0000073C">
      <w:pPr>
        <w:ind w:left="1440"/>
        <w:rPr>
          <w:rFonts w:ascii="Calibri" w:hAnsi="Calibri" w:cs="Calibri"/>
          <w:sz w:val="22"/>
          <w:szCs w:val="22"/>
        </w:rPr>
      </w:pPr>
      <w:r w:rsidRPr="004B20E4">
        <w:rPr>
          <w:rFonts w:ascii="Calibri" w:hAnsi="Calibri" w:cs="Calibri"/>
          <w:sz w:val="22"/>
          <w:szCs w:val="22"/>
        </w:rPr>
        <w:t>Potential student participants will be recruited after the participating school and teacher have agreed to implement the study curriculum and after the relevant class sections have been identified.</w:t>
      </w:r>
    </w:p>
    <w:p w14:paraId="40CD16B5" w14:textId="77777777" w:rsidR="004B20E4" w:rsidRDefault="004B20E4" w:rsidP="0000073C">
      <w:pPr>
        <w:ind w:left="1440"/>
        <w:rPr>
          <w:rFonts w:ascii="Calibri" w:hAnsi="Calibri" w:cs="Calibri"/>
          <w:sz w:val="22"/>
          <w:szCs w:val="22"/>
        </w:rPr>
      </w:pPr>
    </w:p>
    <w:p w14:paraId="1C7BAD0A" w14:textId="727C960C" w:rsidR="004B20E4" w:rsidRDefault="004B20E4" w:rsidP="0000073C">
      <w:pPr>
        <w:ind w:left="1440"/>
        <w:rPr>
          <w:rFonts w:ascii="Calibri" w:hAnsi="Calibri" w:cs="Calibri"/>
          <w:sz w:val="22"/>
          <w:szCs w:val="22"/>
        </w:rPr>
      </w:pPr>
      <w:r>
        <w:rPr>
          <w:rFonts w:ascii="Calibri" w:hAnsi="Calibri" w:cs="Calibri"/>
          <w:sz w:val="22"/>
          <w:szCs w:val="22"/>
        </w:rPr>
        <w:t>Specific r</w:t>
      </w:r>
      <w:r w:rsidRPr="004B20E4">
        <w:rPr>
          <w:rFonts w:ascii="Calibri" w:hAnsi="Calibri" w:cs="Calibri"/>
          <w:sz w:val="22"/>
          <w:szCs w:val="22"/>
        </w:rPr>
        <w:t xml:space="preserve">ecruitment timing will be coordinated with school calendars, </w:t>
      </w:r>
      <w:r>
        <w:rPr>
          <w:rFonts w:ascii="Calibri" w:hAnsi="Calibri" w:cs="Calibri"/>
          <w:sz w:val="22"/>
          <w:szCs w:val="22"/>
        </w:rPr>
        <w:t>class</w:t>
      </w:r>
      <w:r w:rsidRPr="004B20E4">
        <w:rPr>
          <w:rFonts w:ascii="Calibri" w:hAnsi="Calibri" w:cs="Calibri"/>
          <w:sz w:val="22"/>
          <w:szCs w:val="22"/>
        </w:rPr>
        <w:t xml:space="preserve"> schedules, professional development schedules, and classroom implementation plans.</w:t>
      </w:r>
    </w:p>
    <w:p w14:paraId="0172F0ED" w14:textId="77777777" w:rsidR="004B20E4" w:rsidRPr="00BF333A" w:rsidRDefault="004B20E4" w:rsidP="0000073C">
      <w:pPr>
        <w:ind w:left="1440"/>
        <w:rPr>
          <w:rFonts w:ascii="Calibri" w:hAnsi="Calibri" w:cs="Calibri"/>
          <w:sz w:val="22"/>
          <w:szCs w:val="22"/>
        </w:rPr>
      </w:pPr>
    </w:p>
    <w:p w14:paraId="2E936073" w14:textId="77777777" w:rsidR="00B077E7" w:rsidRPr="00BF333A" w:rsidRDefault="00B077E7" w:rsidP="00BF333A">
      <w:pPr>
        <w:pStyle w:val="ListParagraph"/>
        <w:ind w:left="2160"/>
        <w:rPr>
          <w:rFonts w:ascii="Calibri" w:hAnsi="Calibri" w:cs="Calibri"/>
          <w:b/>
          <w:sz w:val="22"/>
          <w:szCs w:val="22"/>
        </w:rPr>
      </w:pPr>
    </w:p>
    <w:p w14:paraId="051F5B5F" w14:textId="7C075BE2" w:rsidR="0027423B" w:rsidRPr="00FA714E" w:rsidRDefault="00C81CBC" w:rsidP="003B6AB8">
      <w:pPr>
        <w:pStyle w:val="ListParagraph"/>
        <w:numPr>
          <w:ilvl w:val="3"/>
          <w:numId w:val="5"/>
        </w:numPr>
        <w:rPr>
          <w:rStyle w:val="Heading3Char"/>
          <w:rFonts w:ascii="Calibri" w:hAnsi="Calibri" w:cs="Calibri"/>
          <w:szCs w:val="22"/>
        </w:rPr>
      </w:pPr>
      <w:r>
        <w:rPr>
          <w:rStyle w:val="Heading3Char"/>
          <w:rFonts w:ascii="Calibri" w:hAnsi="Calibri" w:cs="Calibri"/>
          <w:szCs w:val="22"/>
        </w:rPr>
        <w:t>Screening</w:t>
      </w:r>
      <w:r w:rsidR="006946F2">
        <w:rPr>
          <w:rStyle w:val="Heading3Char"/>
          <w:rFonts w:ascii="Calibri" w:hAnsi="Calibri" w:cs="Calibri"/>
          <w:szCs w:val="22"/>
        </w:rPr>
        <w:t xml:space="preserve"> and determining eligibility</w:t>
      </w:r>
    </w:p>
    <w:p w14:paraId="6A720568" w14:textId="6C9ADB97" w:rsidR="00525918" w:rsidRDefault="0027423B" w:rsidP="0027423B">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Style w:val="Heading3Char"/>
          <w:rFonts w:ascii="Calibri" w:hAnsi="Calibri" w:cs="Calibri"/>
          <w:b w:val="0"/>
          <w:bCs w:val="0"/>
          <w:szCs w:val="22"/>
        </w:rPr>
      </w:pPr>
      <w:r w:rsidRPr="00CB72F4">
        <w:rPr>
          <w:rStyle w:val="Heading3Char"/>
          <w:rFonts w:ascii="Calibri" w:hAnsi="Calibri" w:cs="Calibri"/>
          <w:b w:val="0"/>
          <w:bCs w:val="0"/>
          <w:szCs w:val="22"/>
        </w:rPr>
        <w:t xml:space="preserve">Screening </w:t>
      </w:r>
      <w:r>
        <w:rPr>
          <w:rStyle w:val="Heading3Char"/>
          <w:rFonts w:ascii="Calibri" w:hAnsi="Calibri" w:cs="Calibri"/>
          <w:b w:val="0"/>
          <w:bCs w:val="0"/>
          <w:szCs w:val="22"/>
        </w:rPr>
        <w:t xml:space="preserve">involves assessing </w:t>
      </w:r>
      <w:r w:rsidR="00516F12">
        <w:rPr>
          <w:rStyle w:val="Heading3Char"/>
          <w:rFonts w:ascii="Calibri" w:hAnsi="Calibri" w:cs="Calibri"/>
          <w:b w:val="0"/>
          <w:bCs w:val="0"/>
          <w:szCs w:val="22"/>
        </w:rPr>
        <w:t>whether or not a potential subject is eligible for a study based on the inclusion and exclusion criteria</w:t>
      </w:r>
      <w:r w:rsidRPr="00CB72F4">
        <w:rPr>
          <w:rStyle w:val="Heading3Char"/>
          <w:rFonts w:ascii="Calibri" w:hAnsi="Calibri" w:cs="Calibri"/>
          <w:b w:val="0"/>
          <w:bCs w:val="0"/>
          <w:szCs w:val="22"/>
        </w:rPr>
        <w:t>.</w:t>
      </w:r>
      <w:r w:rsidR="00651FB2">
        <w:rPr>
          <w:rStyle w:val="Heading3Char"/>
          <w:rFonts w:ascii="Calibri" w:hAnsi="Calibri" w:cs="Calibri"/>
          <w:b w:val="0"/>
          <w:bCs w:val="0"/>
          <w:szCs w:val="22"/>
        </w:rPr>
        <w:t xml:space="preserve">  This process only involves assessing eligibility</w:t>
      </w:r>
      <w:r w:rsidR="00525918">
        <w:rPr>
          <w:rStyle w:val="Heading3Char"/>
          <w:rFonts w:ascii="Calibri" w:hAnsi="Calibri" w:cs="Calibri"/>
          <w:b w:val="0"/>
          <w:bCs w:val="0"/>
          <w:szCs w:val="22"/>
        </w:rPr>
        <w:t>.</w:t>
      </w:r>
    </w:p>
    <w:p w14:paraId="6FA7B43C" w14:textId="77777777" w:rsidR="00525918" w:rsidRDefault="00525918" w:rsidP="0027423B">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Style w:val="Heading3Char"/>
          <w:rFonts w:ascii="Calibri" w:hAnsi="Calibri" w:cs="Calibri"/>
          <w:b w:val="0"/>
          <w:bCs w:val="0"/>
          <w:szCs w:val="22"/>
        </w:rPr>
      </w:pPr>
    </w:p>
    <w:p w14:paraId="6F0DC724" w14:textId="5476EB1D" w:rsidR="00264241" w:rsidRDefault="1D2A0E18" w:rsidP="0027423B">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Style w:val="Heading3Char"/>
          <w:rFonts w:ascii="Calibri" w:hAnsi="Calibri" w:cs="Calibri"/>
          <w:b w:val="0"/>
        </w:rPr>
      </w:pPr>
      <w:r w:rsidRPr="286CED7A">
        <w:rPr>
          <w:rStyle w:val="Heading3Char"/>
          <w:rFonts w:ascii="Calibri" w:hAnsi="Calibri" w:cs="Calibri"/>
          <w:b w:val="0"/>
          <w:bCs w:val="0"/>
        </w:rPr>
        <w:t xml:space="preserve"> </w:t>
      </w:r>
      <w:r w:rsidR="00525918" w:rsidRPr="286CED7A">
        <w:rPr>
          <w:rStyle w:val="Heading3Char"/>
          <w:rFonts w:ascii="Calibri" w:hAnsi="Calibri" w:cs="Calibri"/>
          <w:b w:val="0"/>
        </w:rPr>
        <w:t>C</w:t>
      </w:r>
      <w:r w:rsidR="00651FB2" w:rsidRPr="286CED7A">
        <w:rPr>
          <w:rStyle w:val="Heading3Char"/>
          <w:rFonts w:ascii="Calibri" w:hAnsi="Calibri" w:cs="Calibri"/>
          <w:b w:val="0"/>
        </w:rPr>
        <w:t>ollecting information/data</w:t>
      </w:r>
      <w:r w:rsidR="003B29F5" w:rsidRPr="286CED7A">
        <w:rPr>
          <w:rStyle w:val="Heading3Char"/>
          <w:rFonts w:ascii="Calibri" w:hAnsi="Calibri" w:cs="Calibri"/>
          <w:b w:val="0"/>
        </w:rPr>
        <w:t>/biospecimens</w:t>
      </w:r>
      <w:r w:rsidR="00651FB2" w:rsidRPr="286CED7A">
        <w:rPr>
          <w:rStyle w:val="Heading3Char"/>
          <w:rFonts w:ascii="Calibri" w:hAnsi="Calibri" w:cs="Calibri"/>
          <w:b w:val="0"/>
        </w:rPr>
        <w:t xml:space="preserve"> that </w:t>
      </w:r>
      <w:r w:rsidR="00525918" w:rsidRPr="286CED7A">
        <w:rPr>
          <w:rStyle w:val="Heading3Char"/>
          <w:rFonts w:ascii="Calibri" w:hAnsi="Calibri" w:cs="Calibri"/>
          <w:b w:val="0"/>
        </w:rPr>
        <w:t xml:space="preserve">are </w:t>
      </w:r>
      <w:r w:rsidR="00651FB2" w:rsidRPr="286CED7A">
        <w:rPr>
          <w:rStyle w:val="Heading3Char"/>
          <w:rFonts w:ascii="Calibri" w:hAnsi="Calibri" w:cs="Calibri"/>
          <w:b w:val="0"/>
        </w:rPr>
        <w:t>not related to eligibility</w:t>
      </w:r>
      <w:r w:rsidR="003B29F5" w:rsidRPr="286CED7A">
        <w:rPr>
          <w:rStyle w:val="Heading3Char"/>
          <w:rFonts w:ascii="Calibri" w:hAnsi="Calibri" w:cs="Calibri"/>
          <w:b w:val="0"/>
        </w:rPr>
        <w:t xml:space="preserve"> does not meet the definition of screening and requires </w:t>
      </w:r>
      <w:r w:rsidR="00264241" w:rsidRPr="286CED7A">
        <w:rPr>
          <w:rStyle w:val="Heading3Char"/>
          <w:rFonts w:ascii="Calibri" w:hAnsi="Calibri" w:cs="Calibri"/>
          <w:b w:val="0"/>
        </w:rPr>
        <w:t>prior written consent.</w:t>
      </w:r>
      <w:r w:rsidR="00525918" w:rsidRPr="286CED7A">
        <w:rPr>
          <w:rStyle w:val="Heading3Char"/>
          <w:rFonts w:ascii="Calibri" w:hAnsi="Calibri" w:cs="Calibri"/>
          <w:b w:val="0"/>
        </w:rPr>
        <w:t xml:space="preserve"> There are some specific situations in which consent is not required prior to screening activities.</w:t>
      </w:r>
    </w:p>
    <w:p w14:paraId="7222448D" w14:textId="77777777" w:rsidR="00354B33" w:rsidRDefault="00354B33" w:rsidP="0027423B">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Style w:val="Heading3Char"/>
          <w:rFonts w:ascii="Calibri" w:hAnsi="Calibri" w:cs="Calibri"/>
          <w:b w:val="0"/>
          <w:bCs w:val="0"/>
          <w:szCs w:val="22"/>
        </w:rPr>
      </w:pPr>
    </w:p>
    <w:p w14:paraId="6192D556" w14:textId="2DF275F1" w:rsidR="0027423B" w:rsidRPr="0027423B" w:rsidRDefault="005B55ED" w:rsidP="003B6AB8">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Style w:val="Heading3Char"/>
          <w:rFonts w:ascii="Calibri" w:hAnsi="Calibri" w:cs="Calibri"/>
          <w:szCs w:val="22"/>
        </w:rPr>
      </w:pPr>
      <w:r w:rsidRPr="00BF347E">
        <w:rPr>
          <w:rStyle w:val="Heading3Char"/>
          <w:rFonts w:asciiTheme="minorHAnsi" w:hAnsiTheme="minorHAnsi" w:cstheme="minorHAnsi"/>
          <w:b w:val="0"/>
          <w:bCs w:val="0"/>
          <w:szCs w:val="22"/>
        </w:rPr>
        <w:t xml:space="preserve">  Answer the following items to describe the screening process and determine if prior consent</w:t>
      </w:r>
      <w:r w:rsidR="00525918">
        <w:rPr>
          <w:rStyle w:val="Heading3Char"/>
          <w:rFonts w:asciiTheme="minorHAnsi" w:hAnsiTheme="minorHAnsi" w:cstheme="minorHAnsi"/>
          <w:b w:val="0"/>
          <w:bCs w:val="0"/>
          <w:szCs w:val="22"/>
        </w:rPr>
        <w:t xml:space="preserve"> and/or HIPAA authorization</w:t>
      </w:r>
      <w:r w:rsidRPr="00BF347E">
        <w:rPr>
          <w:rStyle w:val="Heading3Char"/>
          <w:rFonts w:asciiTheme="minorHAnsi" w:hAnsiTheme="minorHAnsi" w:cstheme="minorHAnsi"/>
          <w:b w:val="0"/>
          <w:bCs w:val="0"/>
          <w:szCs w:val="22"/>
        </w:rPr>
        <w:t xml:space="preserve"> is required.</w:t>
      </w:r>
    </w:p>
    <w:p w14:paraId="458C2C5B" w14:textId="77777777" w:rsidR="00D6379C" w:rsidRPr="004507C2" w:rsidRDefault="00D6379C" w:rsidP="00D6379C">
      <w:pPr>
        <w:rPr>
          <w:rStyle w:val="Heading3Char"/>
          <w:rFonts w:ascii="Calibri" w:hAnsi="Calibri" w:cs="Calibri"/>
          <w:szCs w:val="22"/>
        </w:rPr>
      </w:pPr>
    </w:p>
    <w:p w14:paraId="2CDA6AAF" w14:textId="3F10D2D1" w:rsidR="006D7CAB" w:rsidRDefault="0035438B" w:rsidP="00BD4378">
      <w:pPr>
        <w:pStyle w:val="ListParagraph"/>
        <w:numPr>
          <w:ilvl w:val="4"/>
          <w:numId w:val="5"/>
        </w:numPr>
        <w:tabs>
          <w:tab w:val="clear" w:pos="3960"/>
          <w:tab w:val="num" w:pos="3240"/>
        </w:tabs>
        <w:ind w:left="2970" w:hanging="900"/>
        <w:rPr>
          <w:rStyle w:val="Heading3Char"/>
          <w:rFonts w:ascii="Calibri" w:hAnsi="Calibri" w:cs="Calibri"/>
          <w:szCs w:val="22"/>
        </w:rPr>
      </w:pPr>
      <w:r>
        <w:rPr>
          <w:rStyle w:val="Heading3Char"/>
          <w:rFonts w:ascii="Calibri" w:hAnsi="Calibri" w:cs="Calibri"/>
          <w:szCs w:val="22"/>
        </w:rPr>
        <w:t>For the purpose of screening/determining eligibility, i</w:t>
      </w:r>
      <w:r w:rsidR="005B004D">
        <w:rPr>
          <w:rStyle w:val="Heading3Char"/>
          <w:rFonts w:ascii="Calibri" w:hAnsi="Calibri" w:cs="Calibri"/>
          <w:szCs w:val="22"/>
        </w:rPr>
        <w:t xml:space="preserve">s the </w:t>
      </w:r>
      <w:r w:rsidR="00A5653E">
        <w:rPr>
          <w:rStyle w:val="Heading3Char"/>
          <w:rFonts w:ascii="Calibri" w:hAnsi="Calibri" w:cs="Calibri"/>
          <w:szCs w:val="22"/>
        </w:rPr>
        <w:t xml:space="preserve">potential </w:t>
      </w:r>
      <w:r w:rsidR="00354B33">
        <w:rPr>
          <w:rStyle w:val="Heading3Char"/>
          <w:rFonts w:ascii="Calibri" w:hAnsi="Calibri" w:cs="Calibri"/>
          <w:szCs w:val="22"/>
        </w:rPr>
        <w:t>subject</w:t>
      </w:r>
      <w:r w:rsidR="00A5653E">
        <w:rPr>
          <w:rStyle w:val="Heading3Char"/>
          <w:rFonts w:ascii="Calibri" w:hAnsi="Calibri" w:cs="Calibri"/>
          <w:szCs w:val="22"/>
        </w:rPr>
        <w:t xml:space="preserve"> providing </w:t>
      </w:r>
      <w:r w:rsidR="005B004D">
        <w:rPr>
          <w:rStyle w:val="Heading3Char"/>
          <w:rFonts w:ascii="Calibri" w:hAnsi="Calibri" w:cs="Calibri"/>
          <w:szCs w:val="22"/>
        </w:rPr>
        <w:t>information</w:t>
      </w:r>
      <w:r w:rsidR="0089011F">
        <w:rPr>
          <w:rStyle w:val="Heading3Char"/>
          <w:rFonts w:ascii="Calibri" w:hAnsi="Calibri" w:cs="Calibri"/>
          <w:szCs w:val="22"/>
        </w:rPr>
        <w:t xml:space="preserve"> </w:t>
      </w:r>
      <w:r w:rsidR="005B004D">
        <w:rPr>
          <w:rStyle w:val="Heading3Char"/>
          <w:rFonts w:ascii="Calibri" w:hAnsi="Calibri" w:cs="Calibri"/>
          <w:szCs w:val="22"/>
        </w:rPr>
        <w:t xml:space="preserve">through oral or written communication </w:t>
      </w:r>
      <w:r w:rsidR="0058397B">
        <w:rPr>
          <w:rStyle w:val="Heading3Char"/>
          <w:rFonts w:ascii="Calibri" w:hAnsi="Calibri" w:cs="Calibri"/>
          <w:szCs w:val="22"/>
        </w:rPr>
        <w:t>(e.g. survey or verbally responding to answers)</w:t>
      </w:r>
      <w:r w:rsidR="005B004D">
        <w:rPr>
          <w:rStyle w:val="Heading3Char"/>
          <w:rFonts w:ascii="Calibri" w:hAnsi="Calibri" w:cs="Calibri"/>
          <w:szCs w:val="22"/>
        </w:rPr>
        <w:t>?</w:t>
      </w:r>
    </w:p>
    <w:p w14:paraId="0EA21F50" w14:textId="77777777" w:rsidR="004507C2" w:rsidRDefault="004507C2" w:rsidP="00BD4378">
      <w:pPr>
        <w:ind w:left="2970" w:hanging="900"/>
        <w:rPr>
          <w:rStyle w:val="Heading3Char"/>
          <w:rFonts w:ascii="Calibri" w:hAnsi="Calibri" w:cs="Calibri"/>
          <w:szCs w:val="22"/>
        </w:rPr>
      </w:pPr>
    </w:p>
    <w:p w14:paraId="3CE00D76" w14:textId="3C5768FB" w:rsidR="0089011F" w:rsidRDefault="004507C2" w:rsidP="004507C2">
      <w:pPr>
        <w:ind w:left="3600" w:hanging="360"/>
        <w:rPr>
          <w:rFonts w:ascii="Calibri" w:hAnsi="Calibri" w:cs="Calibri"/>
          <w:sz w:val="22"/>
          <w:szCs w:val="22"/>
        </w:rPr>
      </w:pPr>
      <w:r w:rsidRPr="0073382B">
        <w:rPr>
          <w:rFonts w:ascii="Calibri" w:hAnsi="Calibri" w:cs="Calibri"/>
          <w:b/>
          <w:bCs/>
          <w:sz w:val="22"/>
          <w:szCs w:val="22"/>
          <w:shd w:val="clear" w:color="auto" w:fill="E6E6E6"/>
        </w:rPr>
        <w:fldChar w:fldCharType="begin">
          <w:ffData>
            <w:name w:val="Check1"/>
            <w:enabled/>
            <w:calcOnExit w:val="0"/>
            <w:checkBox>
              <w:sizeAuto/>
              <w:default w:val="0"/>
            </w:checkBox>
          </w:ffData>
        </w:fldChar>
      </w:r>
      <w:r w:rsidRPr="00CB72F4">
        <w:rPr>
          <w:rFonts w:ascii="Calibri" w:hAnsi="Calibri" w:cs="Calibri"/>
          <w:b/>
          <w:bCs/>
          <w:sz w:val="22"/>
          <w:szCs w:val="22"/>
        </w:rPr>
        <w:instrText xml:space="preserve"> FORMCHECKBOX </w:instrText>
      </w:r>
      <w:r w:rsidRPr="0073382B">
        <w:rPr>
          <w:rFonts w:ascii="Calibri" w:hAnsi="Calibri" w:cs="Calibri"/>
          <w:b/>
          <w:bCs/>
          <w:sz w:val="22"/>
          <w:szCs w:val="22"/>
          <w:shd w:val="clear" w:color="auto" w:fill="E6E6E6"/>
        </w:rPr>
      </w:r>
      <w:r w:rsidRPr="0073382B">
        <w:rPr>
          <w:rFonts w:ascii="Calibri" w:hAnsi="Calibri" w:cs="Calibri"/>
          <w:b/>
          <w:bCs/>
          <w:sz w:val="22"/>
          <w:szCs w:val="22"/>
          <w:shd w:val="clear" w:color="auto" w:fill="E6E6E6"/>
        </w:rPr>
        <w:fldChar w:fldCharType="separate"/>
      </w:r>
      <w:r w:rsidRPr="0073382B">
        <w:rPr>
          <w:rFonts w:ascii="Calibri" w:hAnsi="Calibri" w:cs="Calibri"/>
          <w:sz w:val="22"/>
          <w:szCs w:val="22"/>
          <w:shd w:val="clear" w:color="auto" w:fill="E6E6E6"/>
        </w:rPr>
        <w:fldChar w:fldCharType="end"/>
      </w:r>
      <w:r w:rsidRPr="00CB72F4" w:rsidDel="008E40BC">
        <w:rPr>
          <w:rFonts w:ascii="Calibri" w:hAnsi="Calibri" w:cs="Calibri"/>
          <w:sz w:val="22"/>
          <w:szCs w:val="22"/>
        </w:rPr>
        <w:t xml:space="preserve"> </w:t>
      </w:r>
      <w:r w:rsidRPr="00CB72F4">
        <w:rPr>
          <w:rFonts w:ascii="Calibri" w:hAnsi="Calibri" w:cs="Calibri"/>
          <w:sz w:val="22"/>
          <w:szCs w:val="22"/>
        </w:rPr>
        <w:t xml:space="preserve"> </w:t>
      </w:r>
      <w:r w:rsidR="00A75492">
        <w:rPr>
          <w:rFonts w:ascii="Calibri" w:hAnsi="Calibri" w:cs="Calibri"/>
          <w:sz w:val="22"/>
          <w:szCs w:val="22"/>
        </w:rPr>
        <w:t>Yes</w:t>
      </w:r>
      <w:r w:rsidR="00525918">
        <w:rPr>
          <w:rFonts w:ascii="Calibri" w:hAnsi="Calibri" w:cs="Calibri"/>
          <w:sz w:val="22"/>
          <w:szCs w:val="22"/>
        </w:rPr>
        <w:t xml:space="preserve"> [NOTE: HIPAA authorization or a waiver of HIPAA authorization may be necessary – see section 6.0]  </w:t>
      </w:r>
    </w:p>
    <w:p w14:paraId="42E20770" w14:textId="77777777" w:rsidR="0089011F" w:rsidRDefault="0089011F" w:rsidP="0089011F">
      <w:pPr>
        <w:ind w:left="3600"/>
        <w:rPr>
          <w:rFonts w:ascii="Calibri" w:hAnsi="Calibri" w:cs="Calibri"/>
          <w:sz w:val="22"/>
          <w:szCs w:val="22"/>
        </w:rPr>
      </w:pPr>
    </w:p>
    <w:p w14:paraId="0B276667" w14:textId="37BD138C" w:rsidR="0089011F" w:rsidRDefault="0089011F" w:rsidP="00BD4378">
      <w:pPr>
        <w:ind w:left="3600"/>
        <w:rPr>
          <w:rFonts w:ascii="Calibri" w:hAnsi="Calibri" w:cs="Calibri"/>
          <w:sz w:val="22"/>
          <w:szCs w:val="22"/>
        </w:rPr>
      </w:pPr>
      <w:r>
        <w:rPr>
          <w:rFonts w:ascii="Calibri" w:hAnsi="Calibri" w:cs="Calibri"/>
          <w:sz w:val="22"/>
          <w:szCs w:val="22"/>
        </w:rPr>
        <w:t xml:space="preserve">[Describe </w:t>
      </w:r>
      <w:r w:rsidR="00C244AB">
        <w:rPr>
          <w:rFonts w:ascii="Calibri" w:hAnsi="Calibri" w:cs="Calibri"/>
          <w:sz w:val="22"/>
          <w:szCs w:val="22"/>
        </w:rPr>
        <w:t xml:space="preserve">the </w:t>
      </w:r>
      <w:r w:rsidR="00652912">
        <w:rPr>
          <w:rFonts w:ascii="Calibri" w:hAnsi="Calibri" w:cs="Calibri"/>
          <w:sz w:val="22"/>
          <w:szCs w:val="22"/>
        </w:rPr>
        <w:t>process here</w:t>
      </w:r>
      <w:r w:rsidR="00525918">
        <w:rPr>
          <w:rFonts w:ascii="Calibri" w:hAnsi="Calibri" w:cs="Calibri"/>
          <w:sz w:val="22"/>
          <w:szCs w:val="22"/>
        </w:rPr>
        <w:t>. Indicate if the information will be recorded or stored by the research team</w:t>
      </w:r>
      <w:r>
        <w:rPr>
          <w:rFonts w:ascii="Calibri" w:hAnsi="Calibri" w:cs="Calibri"/>
          <w:sz w:val="22"/>
          <w:szCs w:val="22"/>
        </w:rPr>
        <w:t xml:space="preserve">] </w:t>
      </w:r>
    </w:p>
    <w:p w14:paraId="18FF37B4" w14:textId="295A6026" w:rsidR="004507C2" w:rsidRPr="00CB72F4" w:rsidRDefault="00A75492" w:rsidP="004507C2">
      <w:pPr>
        <w:ind w:left="3600" w:hanging="360"/>
        <w:rPr>
          <w:rFonts w:ascii="Calibri" w:hAnsi="Calibri" w:cs="Calibri"/>
          <w:sz w:val="22"/>
          <w:szCs w:val="22"/>
        </w:rPr>
      </w:pPr>
      <w:r>
        <w:rPr>
          <w:rFonts w:ascii="Calibri" w:hAnsi="Calibri" w:cs="Calibri"/>
          <w:sz w:val="22"/>
          <w:szCs w:val="22"/>
        </w:rPr>
        <w:t xml:space="preserve"> </w:t>
      </w:r>
      <w:r w:rsidR="004507C2" w:rsidRPr="00CB72F4">
        <w:rPr>
          <w:rFonts w:ascii="Calibri" w:hAnsi="Calibri" w:cs="Calibri"/>
          <w:sz w:val="22"/>
          <w:szCs w:val="22"/>
        </w:rPr>
        <w:t xml:space="preserve"> </w:t>
      </w:r>
    </w:p>
    <w:p w14:paraId="1208BD99" w14:textId="2A67BA67" w:rsidR="004507C2" w:rsidRPr="0073382B" w:rsidRDefault="004B20E4" w:rsidP="004507C2">
      <w:pPr>
        <w:ind w:left="3600" w:hanging="360"/>
        <w:rPr>
          <w:rFonts w:ascii="Calibri" w:hAnsi="Calibri" w:cs="Calibri"/>
          <w:sz w:val="22"/>
          <w:szCs w:val="22"/>
        </w:rPr>
      </w:pPr>
      <w:r>
        <w:rPr>
          <w:rFonts w:ascii="Calibri" w:hAnsi="Calibri" w:cs="Calibri"/>
          <w:b/>
          <w:bCs/>
          <w:sz w:val="22"/>
          <w:szCs w:val="22"/>
          <w:shd w:val="clear" w:color="auto" w:fill="E6E6E6"/>
        </w:rPr>
        <w:fldChar w:fldCharType="begin">
          <w:ffData>
            <w:name w:val="Check1"/>
            <w:enabled/>
            <w:calcOnExit w:val="0"/>
            <w:checkBox>
              <w:sizeAuto/>
              <w:default w:val="1"/>
            </w:checkBox>
          </w:ffData>
        </w:fldChar>
      </w:r>
      <w:bookmarkStart w:id="48" w:name="Check1"/>
      <w:r>
        <w:rPr>
          <w:rFonts w:ascii="Calibri" w:hAnsi="Calibri" w:cs="Calibri"/>
          <w:b/>
          <w:bCs/>
          <w:sz w:val="22"/>
          <w:szCs w:val="22"/>
          <w:shd w:val="clear" w:color="auto" w:fill="E6E6E6"/>
        </w:rPr>
        <w:instrText xml:space="preserve"> FORMCHECKBOX </w:instrText>
      </w:r>
      <w:r>
        <w:rPr>
          <w:rFonts w:ascii="Calibri" w:hAnsi="Calibri" w:cs="Calibri"/>
          <w:b/>
          <w:bCs/>
          <w:sz w:val="22"/>
          <w:szCs w:val="22"/>
          <w:shd w:val="clear" w:color="auto" w:fill="E6E6E6"/>
        </w:rPr>
      </w:r>
      <w:r>
        <w:rPr>
          <w:rFonts w:ascii="Calibri" w:hAnsi="Calibri" w:cs="Calibri"/>
          <w:b/>
          <w:bCs/>
          <w:sz w:val="22"/>
          <w:szCs w:val="22"/>
          <w:shd w:val="clear" w:color="auto" w:fill="E6E6E6"/>
        </w:rPr>
        <w:fldChar w:fldCharType="separate"/>
      </w:r>
      <w:r>
        <w:rPr>
          <w:rFonts w:ascii="Calibri" w:hAnsi="Calibri" w:cs="Calibri"/>
          <w:b/>
          <w:bCs/>
          <w:sz w:val="22"/>
          <w:szCs w:val="22"/>
          <w:shd w:val="clear" w:color="auto" w:fill="E6E6E6"/>
        </w:rPr>
        <w:fldChar w:fldCharType="end"/>
      </w:r>
      <w:bookmarkEnd w:id="48"/>
      <w:r w:rsidR="004507C2" w:rsidRPr="00CB72F4" w:rsidDel="008E40BC">
        <w:rPr>
          <w:rFonts w:ascii="Calibri" w:hAnsi="Calibri" w:cs="Calibri"/>
          <w:sz w:val="22"/>
          <w:szCs w:val="22"/>
        </w:rPr>
        <w:t xml:space="preserve"> </w:t>
      </w:r>
      <w:r w:rsidR="004507C2" w:rsidRPr="00CB72F4">
        <w:rPr>
          <w:rFonts w:ascii="Calibri" w:hAnsi="Calibri" w:cs="Calibri"/>
          <w:sz w:val="22"/>
          <w:szCs w:val="22"/>
        </w:rPr>
        <w:t xml:space="preserve"> </w:t>
      </w:r>
      <w:r w:rsidR="0089011F">
        <w:rPr>
          <w:rFonts w:ascii="Calibri" w:hAnsi="Calibri" w:cs="Calibri"/>
          <w:sz w:val="22"/>
          <w:szCs w:val="22"/>
        </w:rPr>
        <w:t>No</w:t>
      </w:r>
    </w:p>
    <w:p w14:paraId="1BF9055C" w14:textId="77777777" w:rsidR="004507C2" w:rsidRPr="004507C2" w:rsidRDefault="004507C2" w:rsidP="00BD4378">
      <w:pPr>
        <w:rPr>
          <w:rStyle w:val="Heading3Char"/>
          <w:rFonts w:ascii="Calibri" w:hAnsi="Calibri" w:cs="Calibri"/>
          <w:szCs w:val="22"/>
        </w:rPr>
      </w:pPr>
    </w:p>
    <w:p w14:paraId="001E9A17" w14:textId="673F8377" w:rsidR="0083571A" w:rsidRDefault="00000917" w:rsidP="00BD4378">
      <w:pPr>
        <w:pStyle w:val="ListParagraph"/>
        <w:numPr>
          <w:ilvl w:val="4"/>
          <w:numId w:val="5"/>
        </w:numPr>
        <w:tabs>
          <w:tab w:val="clear" w:pos="3960"/>
          <w:tab w:val="num" w:pos="2970"/>
        </w:tabs>
        <w:ind w:left="2970" w:hanging="900"/>
        <w:rPr>
          <w:rStyle w:val="Heading3Char"/>
          <w:rFonts w:ascii="Calibri" w:hAnsi="Calibri" w:cs="Calibri"/>
          <w:szCs w:val="22"/>
        </w:rPr>
      </w:pPr>
      <w:r>
        <w:rPr>
          <w:rStyle w:val="Heading3Char"/>
          <w:rFonts w:ascii="Calibri" w:hAnsi="Calibri" w:cs="Calibri"/>
          <w:szCs w:val="22"/>
        </w:rPr>
        <w:t>Is eligibility being determined by</w:t>
      </w:r>
      <w:r w:rsidR="001918B9">
        <w:rPr>
          <w:rStyle w:val="Heading3Char"/>
          <w:rFonts w:ascii="Calibri" w:hAnsi="Calibri" w:cs="Calibri"/>
          <w:szCs w:val="22"/>
        </w:rPr>
        <w:t xml:space="preserve"> obtaining </w:t>
      </w:r>
      <w:r w:rsidR="00DC7AB2">
        <w:rPr>
          <w:rStyle w:val="Heading3Char"/>
          <w:rFonts w:ascii="Calibri" w:hAnsi="Calibri" w:cs="Calibri"/>
          <w:szCs w:val="22"/>
        </w:rPr>
        <w:t>identifiable private information or biospecimens by</w:t>
      </w:r>
      <w:r>
        <w:rPr>
          <w:rStyle w:val="Heading3Char"/>
          <w:rFonts w:ascii="Calibri" w:hAnsi="Calibri" w:cs="Calibri"/>
          <w:szCs w:val="22"/>
        </w:rPr>
        <w:t xml:space="preserve"> accessing records or stored identifiable bio</w:t>
      </w:r>
      <w:r w:rsidR="001918B9">
        <w:rPr>
          <w:rStyle w:val="Heading3Char"/>
          <w:rFonts w:ascii="Calibri" w:hAnsi="Calibri" w:cs="Calibri"/>
          <w:szCs w:val="22"/>
        </w:rPr>
        <w:t>specimens</w:t>
      </w:r>
      <w:r w:rsidR="00B73DC8">
        <w:rPr>
          <w:rStyle w:val="Heading3Char"/>
          <w:rFonts w:ascii="Calibri" w:hAnsi="Calibri" w:cs="Calibri"/>
          <w:szCs w:val="22"/>
        </w:rPr>
        <w:t>?</w:t>
      </w:r>
    </w:p>
    <w:p w14:paraId="1F9DC6E4" w14:textId="77777777" w:rsidR="004507C2" w:rsidRDefault="004507C2" w:rsidP="00BD4378">
      <w:pPr>
        <w:tabs>
          <w:tab w:val="num" w:pos="2970"/>
        </w:tabs>
        <w:ind w:left="2970" w:hanging="900"/>
        <w:rPr>
          <w:rStyle w:val="Heading3Char"/>
          <w:rFonts w:ascii="Calibri" w:hAnsi="Calibri" w:cs="Calibri"/>
          <w:szCs w:val="22"/>
        </w:rPr>
      </w:pPr>
    </w:p>
    <w:p w14:paraId="7A8653B5" w14:textId="3E58F465" w:rsidR="009E7EC7" w:rsidRDefault="009E7EC7" w:rsidP="009E7EC7">
      <w:pPr>
        <w:ind w:left="3600" w:hanging="360"/>
        <w:rPr>
          <w:rFonts w:ascii="Calibri" w:hAnsi="Calibri" w:cs="Calibri"/>
          <w:sz w:val="22"/>
          <w:szCs w:val="22"/>
        </w:rPr>
      </w:pPr>
      <w:r w:rsidRPr="0073382B">
        <w:rPr>
          <w:rFonts w:ascii="Calibri" w:hAnsi="Calibri" w:cs="Calibri"/>
          <w:b/>
          <w:bCs/>
          <w:sz w:val="22"/>
          <w:szCs w:val="22"/>
          <w:shd w:val="clear" w:color="auto" w:fill="E6E6E6"/>
        </w:rPr>
        <w:fldChar w:fldCharType="begin">
          <w:ffData>
            <w:name w:val="Check1"/>
            <w:enabled/>
            <w:calcOnExit w:val="0"/>
            <w:checkBox>
              <w:sizeAuto/>
              <w:default w:val="0"/>
            </w:checkBox>
          </w:ffData>
        </w:fldChar>
      </w:r>
      <w:r w:rsidRPr="00CB72F4">
        <w:rPr>
          <w:rFonts w:ascii="Calibri" w:hAnsi="Calibri" w:cs="Calibri"/>
          <w:b/>
          <w:bCs/>
          <w:sz w:val="22"/>
          <w:szCs w:val="22"/>
        </w:rPr>
        <w:instrText xml:space="preserve"> FORMCHECKBOX </w:instrText>
      </w:r>
      <w:r w:rsidRPr="0073382B">
        <w:rPr>
          <w:rFonts w:ascii="Calibri" w:hAnsi="Calibri" w:cs="Calibri"/>
          <w:b/>
          <w:bCs/>
          <w:sz w:val="22"/>
          <w:szCs w:val="22"/>
          <w:shd w:val="clear" w:color="auto" w:fill="E6E6E6"/>
        </w:rPr>
      </w:r>
      <w:r w:rsidRPr="0073382B">
        <w:rPr>
          <w:rFonts w:ascii="Calibri" w:hAnsi="Calibri" w:cs="Calibri"/>
          <w:b/>
          <w:bCs/>
          <w:sz w:val="22"/>
          <w:szCs w:val="22"/>
          <w:shd w:val="clear" w:color="auto" w:fill="E6E6E6"/>
        </w:rPr>
        <w:fldChar w:fldCharType="separate"/>
      </w:r>
      <w:r w:rsidRPr="0073382B">
        <w:rPr>
          <w:rFonts w:ascii="Calibri" w:hAnsi="Calibri" w:cs="Calibri"/>
          <w:sz w:val="22"/>
          <w:szCs w:val="22"/>
          <w:shd w:val="clear" w:color="auto" w:fill="E6E6E6"/>
        </w:rPr>
        <w:fldChar w:fldCharType="end"/>
      </w:r>
      <w:r w:rsidRPr="00CB72F4" w:rsidDel="008E40BC">
        <w:rPr>
          <w:rFonts w:ascii="Calibri" w:hAnsi="Calibri" w:cs="Calibri"/>
          <w:sz w:val="22"/>
          <w:szCs w:val="22"/>
        </w:rPr>
        <w:t xml:space="preserve"> </w:t>
      </w:r>
      <w:r w:rsidRPr="00CB72F4">
        <w:rPr>
          <w:rFonts w:ascii="Calibri" w:hAnsi="Calibri" w:cs="Calibri"/>
          <w:sz w:val="22"/>
          <w:szCs w:val="22"/>
        </w:rPr>
        <w:t xml:space="preserve"> </w:t>
      </w:r>
      <w:r>
        <w:rPr>
          <w:rFonts w:ascii="Calibri" w:hAnsi="Calibri" w:cs="Calibri"/>
          <w:sz w:val="22"/>
          <w:szCs w:val="22"/>
        </w:rPr>
        <w:t>Yes</w:t>
      </w:r>
      <w:r w:rsidR="00B92F2E">
        <w:rPr>
          <w:rFonts w:ascii="Calibri" w:hAnsi="Calibri" w:cs="Calibri"/>
          <w:sz w:val="22"/>
          <w:szCs w:val="22"/>
        </w:rPr>
        <w:t xml:space="preserve"> [NOTE: </w:t>
      </w:r>
      <w:r w:rsidR="00E70DDE">
        <w:rPr>
          <w:rFonts w:ascii="Calibri" w:hAnsi="Calibri" w:cs="Calibri"/>
          <w:sz w:val="22"/>
          <w:szCs w:val="22"/>
        </w:rPr>
        <w:t>HIPAA authorization or a waiver of HIPAA authorization may be necessary</w:t>
      </w:r>
      <w:r w:rsidR="003C1E6D">
        <w:rPr>
          <w:rFonts w:ascii="Calibri" w:hAnsi="Calibri" w:cs="Calibri"/>
          <w:sz w:val="22"/>
          <w:szCs w:val="22"/>
        </w:rPr>
        <w:t xml:space="preserve"> – see section 6.0</w:t>
      </w:r>
      <w:r w:rsidR="00E70DDE">
        <w:rPr>
          <w:rFonts w:ascii="Calibri" w:hAnsi="Calibri" w:cs="Calibri"/>
          <w:sz w:val="22"/>
          <w:szCs w:val="22"/>
        </w:rPr>
        <w:t>]</w:t>
      </w:r>
      <w:r>
        <w:rPr>
          <w:rFonts w:ascii="Calibri" w:hAnsi="Calibri" w:cs="Calibri"/>
          <w:sz w:val="22"/>
          <w:szCs w:val="22"/>
        </w:rPr>
        <w:t xml:space="preserve">  </w:t>
      </w:r>
    </w:p>
    <w:p w14:paraId="0E463653" w14:textId="77777777" w:rsidR="009E7EC7" w:rsidRDefault="009E7EC7" w:rsidP="009E7EC7">
      <w:pPr>
        <w:ind w:left="3600"/>
        <w:rPr>
          <w:rFonts w:ascii="Calibri" w:hAnsi="Calibri" w:cs="Calibri"/>
          <w:sz w:val="22"/>
          <w:szCs w:val="22"/>
        </w:rPr>
      </w:pPr>
    </w:p>
    <w:p w14:paraId="369ED376" w14:textId="67C347B7" w:rsidR="009E7EC7" w:rsidRDefault="009E7EC7" w:rsidP="009E7EC7">
      <w:pPr>
        <w:ind w:left="3600"/>
        <w:rPr>
          <w:rFonts w:ascii="Calibri" w:hAnsi="Calibri" w:cs="Calibri"/>
          <w:sz w:val="22"/>
          <w:szCs w:val="22"/>
        </w:rPr>
      </w:pPr>
      <w:r>
        <w:rPr>
          <w:rFonts w:ascii="Calibri" w:hAnsi="Calibri" w:cs="Calibri"/>
          <w:sz w:val="22"/>
          <w:szCs w:val="22"/>
        </w:rPr>
        <w:t xml:space="preserve">[Describe </w:t>
      </w:r>
      <w:r w:rsidR="00652912">
        <w:rPr>
          <w:rFonts w:ascii="Calibri" w:hAnsi="Calibri" w:cs="Calibri"/>
          <w:sz w:val="22"/>
          <w:szCs w:val="22"/>
        </w:rPr>
        <w:t>what is being accessed here</w:t>
      </w:r>
      <w:r w:rsidR="00525918">
        <w:rPr>
          <w:rFonts w:ascii="Calibri" w:hAnsi="Calibri" w:cs="Calibri"/>
          <w:sz w:val="22"/>
          <w:szCs w:val="22"/>
        </w:rPr>
        <w:t>. Indicate if the information will be recorded or stored by the research team.</w:t>
      </w:r>
      <w:r>
        <w:rPr>
          <w:rFonts w:ascii="Calibri" w:hAnsi="Calibri" w:cs="Calibri"/>
          <w:sz w:val="22"/>
          <w:szCs w:val="22"/>
        </w:rPr>
        <w:t xml:space="preserve">] </w:t>
      </w:r>
    </w:p>
    <w:p w14:paraId="06233062" w14:textId="77777777" w:rsidR="009E7EC7" w:rsidRPr="00CB72F4" w:rsidRDefault="009E7EC7" w:rsidP="009E7EC7">
      <w:pPr>
        <w:ind w:left="3600"/>
        <w:rPr>
          <w:rFonts w:ascii="Calibri" w:hAnsi="Calibri" w:cs="Calibri"/>
          <w:sz w:val="22"/>
          <w:szCs w:val="22"/>
        </w:rPr>
      </w:pPr>
    </w:p>
    <w:p w14:paraId="0F03E344" w14:textId="29905FBA" w:rsidR="009E7EC7" w:rsidRPr="0073382B" w:rsidRDefault="004B20E4" w:rsidP="009E7EC7">
      <w:pPr>
        <w:ind w:left="3600" w:hanging="360"/>
        <w:rPr>
          <w:rFonts w:ascii="Calibri" w:hAnsi="Calibri" w:cs="Calibri"/>
          <w:sz w:val="22"/>
          <w:szCs w:val="22"/>
        </w:rPr>
      </w:pPr>
      <w:r>
        <w:rPr>
          <w:rFonts w:ascii="Calibri" w:hAnsi="Calibri" w:cs="Calibri"/>
          <w:b/>
          <w:bCs/>
          <w:sz w:val="22"/>
          <w:szCs w:val="22"/>
          <w:shd w:val="clear" w:color="auto" w:fill="E6E6E6"/>
        </w:rPr>
        <w:fldChar w:fldCharType="begin">
          <w:ffData>
            <w:name w:val=""/>
            <w:enabled/>
            <w:calcOnExit w:val="0"/>
            <w:checkBox>
              <w:sizeAuto/>
              <w:default w:val="1"/>
            </w:checkBox>
          </w:ffData>
        </w:fldChar>
      </w:r>
      <w:r>
        <w:rPr>
          <w:rFonts w:ascii="Calibri" w:hAnsi="Calibri" w:cs="Calibri"/>
          <w:b/>
          <w:bCs/>
          <w:sz w:val="22"/>
          <w:szCs w:val="22"/>
          <w:shd w:val="clear" w:color="auto" w:fill="E6E6E6"/>
        </w:rPr>
        <w:instrText xml:space="preserve"> FORMCHECKBOX </w:instrText>
      </w:r>
      <w:r>
        <w:rPr>
          <w:rFonts w:ascii="Calibri" w:hAnsi="Calibri" w:cs="Calibri"/>
          <w:b/>
          <w:bCs/>
          <w:sz w:val="22"/>
          <w:szCs w:val="22"/>
          <w:shd w:val="clear" w:color="auto" w:fill="E6E6E6"/>
        </w:rPr>
      </w:r>
      <w:r>
        <w:rPr>
          <w:rFonts w:ascii="Calibri" w:hAnsi="Calibri" w:cs="Calibri"/>
          <w:b/>
          <w:bCs/>
          <w:sz w:val="22"/>
          <w:szCs w:val="22"/>
          <w:shd w:val="clear" w:color="auto" w:fill="E6E6E6"/>
        </w:rPr>
        <w:fldChar w:fldCharType="separate"/>
      </w:r>
      <w:r>
        <w:rPr>
          <w:rFonts w:ascii="Calibri" w:hAnsi="Calibri" w:cs="Calibri"/>
          <w:b/>
          <w:bCs/>
          <w:sz w:val="22"/>
          <w:szCs w:val="22"/>
          <w:shd w:val="clear" w:color="auto" w:fill="E6E6E6"/>
        </w:rPr>
        <w:fldChar w:fldCharType="end"/>
      </w:r>
      <w:r w:rsidR="009E7EC7" w:rsidRPr="00CB72F4" w:rsidDel="008E40BC">
        <w:rPr>
          <w:rFonts w:ascii="Calibri" w:hAnsi="Calibri" w:cs="Calibri"/>
          <w:sz w:val="22"/>
          <w:szCs w:val="22"/>
        </w:rPr>
        <w:t xml:space="preserve"> </w:t>
      </w:r>
      <w:r w:rsidR="009E7EC7" w:rsidRPr="00CB72F4">
        <w:rPr>
          <w:rFonts w:ascii="Calibri" w:hAnsi="Calibri" w:cs="Calibri"/>
          <w:sz w:val="22"/>
          <w:szCs w:val="22"/>
        </w:rPr>
        <w:t xml:space="preserve"> </w:t>
      </w:r>
      <w:r w:rsidR="009E7EC7">
        <w:rPr>
          <w:rFonts w:ascii="Calibri" w:hAnsi="Calibri" w:cs="Calibri"/>
          <w:sz w:val="22"/>
          <w:szCs w:val="22"/>
        </w:rPr>
        <w:t>N</w:t>
      </w:r>
      <w:r w:rsidR="00234E03">
        <w:rPr>
          <w:rFonts w:ascii="Calibri" w:hAnsi="Calibri" w:cs="Calibri"/>
          <w:sz w:val="22"/>
          <w:szCs w:val="22"/>
        </w:rPr>
        <w:t>o</w:t>
      </w:r>
      <w:r w:rsidR="009E7EC7" w:rsidRPr="00CB72F4">
        <w:rPr>
          <w:rFonts w:ascii="Calibri" w:hAnsi="Calibri" w:cs="Calibri"/>
          <w:sz w:val="22"/>
          <w:szCs w:val="22"/>
        </w:rPr>
        <w:t xml:space="preserve"> </w:t>
      </w:r>
    </w:p>
    <w:p w14:paraId="15EBC4EA" w14:textId="77777777" w:rsidR="004507C2" w:rsidRPr="004507C2" w:rsidRDefault="004507C2" w:rsidP="00BD4378">
      <w:pPr>
        <w:tabs>
          <w:tab w:val="num" w:pos="2970"/>
        </w:tabs>
        <w:ind w:left="2970" w:hanging="900"/>
        <w:rPr>
          <w:rStyle w:val="Heading3Char"/>
          <w:rFonts w:ascii="Calibri" w:hAnsi="Calibri" w:cs="Calibri"/>
          <w:szCs w:val="22"/>
        </w:rPr>
      </w:pPr>
    </w:p>
    <w:p w14:paraId="6B5A5B70" w14:textId="7E77576B" w:rsidR="0083571A" w:rsidRDefault="0083571A" w:rsidP="00800F4E">
      <w:pPr>
        <w:pStyle w:val="ListParagraph"/>
        <w:numPr>
          <w:ilvl w:val="4"/>
          <w:numId w:val="5"/>
        </w:numPr>
        <w:tabs>
          <w:tab w:val="clear" w:pos="3960"/>
          <w:tab w:val="num" w:pos="2970"/>
        </w:tabs>
        <w:ind w:left="2970" w:hanging="900"/>
        <w:rPr>
          <w:rStyle w:val="Heading3Char"/>
          <w:rFonts w:ascii="Calibri" w:hAnsi="Calibri" w:cs="Calibri"/>
          <w:szCs w:val="22"/>
        </w:rPr>
      </w:pPr>
      <w:r>
        <w:rPr>
          <w:rStyle w:val="Heading3Char"/>
          <w:rFonts w:ascii="Calibri" w:hAnsi="Calibri" w:cs="Calibri"/>
          <w:szCs w:val="22"/>
        </w:rPr>
        <w:t xml:space="preserve">Is the </w:t>
      </w:r>
      <w:r w:rsidR="00652912">
        <w:rPr>
          <w:rStyle w:val="Heading3Char"/>
          <w:rFonts w:ascii="Calibri" w:hAnsi="Calibri" w:cs="Calibri"/>
          <w:szCs w:val="22"/>
        </w:rPr>
        <w:t xml:space="preserve">potential </w:t>
      </w:r>
      <w:r w:rsidR="00354B33">
        <w:rPr>
          <w:rStyle w:val="Heading3Char"/>
          <w:rFonts w:ascii="Calibri" w:hAnsi="Calibri" w:cs="Calibri"/>
          <w:szCs w:val="22"/>
        </w:rPr>
        <w:t>subject</w:t>
      </w:r>
      <w:r>
        <w:rPr>
          <w:rStyle w:val="Heading3Char"/>
          <w:rFonts w:ascii="Calibri" w:hAnsi="Calibri" w:cs="Calibri"/>
          <w:szCs w:val="22"/>
        </w:rPr>
        <w:t xml:space="preserve"> </w:t>
      </w:r>
      <w:r w:rsidR="00D35340">
        <w:rPr>
          <w:rStyle w:val="Heading3Char"/>
          <w:rFonts w:ascii="Calibri" w:hAnsi="Calibri" w:cs="Calibri"/>
          <w:szCs w:val="22"/>
        </w:rPr>
        <w:t xml:space="preserve">being asked to do any activity </w:t>
      </w:r>
      <w:r w:rsidR="000D3E8A">
        <w:rPr>
          <w:rStyle w:val="Heading3Char"/>
          <w:rFonts w:ascii="Calibri" w:hAnsi="Calibri" w:cs="Calibri"/>
          <w:szCs w:val="22"/>
        </w:rPr>
        <w:t xml:space="preserve">for screening and eligibility purposes </w:t>
      </w:r>
      <w:r w:rsidR="0039363C">
        <w:rPr>
          <w:rStyle w:val="Heading3Char"/>
          <w:rFonts w:ascii="Calibri" w:hAnsi="Calibri" w:cs="Calibri"/>
          <w:szCs w:val="22"/>
        </w:rPr>
        <w:t>be</w:t>
      </w:r>
      <w:r w:rsidR="001D73F3">
        <w:rPr>
          <w:rStyle w:val="Heading3Char"/>
          <w:rFonts w:ascii="Calibri" w:hAnsi="Calibri" w:cs="Calibri"/>
          <w:szCs w:val="22"/>
        </w:rPr>
        <w:t>yond what is described above</w:t>
      </w:r>
      <w:r w:rsidR="00D35340">
        <w:rPr>
          <w:rStyle w:val="Heading3Char"/>
          <w:rFonts w:ascii="Calibri" w:hAnsi="Calibri" w:cs="Calibri"/>
          <w:szCs w:val="22"/>
        </w:rPr>
        <w:t xml:space="preserve"> (e.g. fast</w:t>
      </w:r>
      <w:r w:rsidR="00B635DB">
        <w:rPr>
          <w:rStyle w:val="Heading3Char"/>
          <w:rFonts w:ascii="Calibri" w:hAnsi="Calibri" w:cs="Calibri"/>
          <w:szCs w:val="22"/>
        </w:rPr>
        <w:t>, blood test</w:t>
      </w:r>
      <w:r w:rsidR="00D35340">
        <w:rPr>
          <w:rStyle w:val="Heading3Char"/>
          <w:rFonts w:ascii="Calibri" w:hAnsi="Calibri" w:cs="Calibri"/>
          <w:szCs w:val="22"/>
        </w:rPr>
        <w:t>)?</w:t>
      </w:r>
    </w:p>
    <w:p w14:paraId="752CDB56" w14:textId="77777777" w:rsidR="00B635DB" w:rsidRDefault="00B635DB" w:rsidP="00B635DB">
      <w:pPr>
        <w:rPr>
          <w:rStyle w:val="Heading3Char"/>
          <w:rFonts w:ascii="Calibri" w:hAnsi="Calibri" w:cs="Calibri"/>
          <w:szCs w:val="22"/>
        </w:rPr>
      </w:pPr>
    </w:p>
    <w:p w14:paraId="71F8CB7C" w14:textId="4361AA71" w:rsidR="000D3E8A" w:rsidRDefault="000D3E8A" w:rsidP="000D3E8A">
      <w:pPr>
        <w:ind w:left="3600" w:hanging="360"/>
        <w:rPr>
          <w:rFonts w:ascii="Calibri" w:hAnsi="Calibri" w:cs="Calibri"/>
          <w:sz w:val="22"/>
          <w:szCs w:val="22"/>
        </w:rPr>
      </w:pPr>
      <w:r w:rsidRPr="0073382B">
        <w:rPr>
          <w:rFonts w:ascii="Calibri" w:hAnsi="Calibri" w:cs="Calibri"/>
          <w:b/>
          <w:bCs/>
          <w:sz w:val="22"/>
          <w:szCs w:val="22"/>
          <w:shd w:val="clear" w:color="auto" w:fill="E6E6E6"/>
        </w:rPr>
        <w:fldChar w:fldCharType="begin">
          <w:ffData>
            <w:name w:val="Check1"/>
            <w:enabled/>
            <w:calcOnExit w:val="0"/>
            <w:checkBox>
              <w:sizeAuto/>
              <w:default w:val="0"/>
            </w:checkBox>
          </w:ffData>
        </w:fldChar>
      </w:r>
      <w:r w:rsidRPr="00CB72F4">
        <w:rPr>
          <w:rFonts w:ascii="Calibri" w:hAnsi="Calibri" w:cs="Calibri"/>
          <w:b/>
          <w:bCs/>
          <w:sz w:val="22"/>
          <w:szCs w:val="22"/>
        </w:rPr>
        <w:instrText xml:space="preserve"> FORMCHECKBOX </w:instrText>
      </w:r>
      <w:r w:rsidRPr="0073382B">
        <w:rPr>
          <w:rFonts w:ascii="Calibri" w:hAnsi="Calibri" w:cs="Calibri"/>
          <w:b/>
          <w:bCs/>
          <w:sz w:val="22"/>
          <w:szCs w:val="22"/>
          <w:shd w:val="clear" w:color="auto" w:fill="E6E6E6"/>
        </w:rPr>
      </w:r>
      <w:r w:rsidRPr="0073382B">
        <w:rPr>
          <w:rFonts w:ascii="Calibri" w:hAnsi="Calibri" w:cs="Calibri"/>
          <w:b/>
          <w:bCs/>
          <w:sz w:val="22"/>
          <w:szCs w:val="22"/>
          <w:shd w:val="clear" w:color="auto" w:fill="E6E6E6"/>
        </w:rPr>
        <w:fldChar w:fldCharType="separate"/>
      </w:r>
      <w:r w:rsidRPr="0073382B">
        <w:rPr>
          <w:rFonts w:ascii="Calibri" w:hAnsi="Calibri" w:cs="Calibri"/>
          <w:sz w:val="22"/>
          <w:szCs w:val="22"/>
          <w:shd w:val="clear" w:color="auto" w:fill="E6E6E6"/>
        </w:rPr>
        <w:fldChar w:fldCharType="end"/>
      </w:r>
      <w:r w:rsidRPr="00CB72F4" w:rsidDel="008E40BC">
        <w:rPr>
          <w:rFonts w:ascii="Calibri" w:hAnsi="Calibri" w:cs="Calibri"/>
          <w:sz w:val="22"/>
          <w:szCs w:val="22"/>
        </w:rPr>
        <w:t xml:space="preserve"> </w:t>
      </w:r>
      <w:r w:rsidRPr="00CB72F4">
        <w:rPr>
          <w:rFonts w:ascii="Calibri" w:hAnsi="Calibri" w:cs="Calibri"/>
          <w:sz w:val="22"/>
          <w:szCs w:val="22"/>
        </w:rPr>
        <w:t xml:space="preserve"> </w:t>
      </w:r>
      <w:r>
        <w:rPr>
          <w:rFonts w:ascii="Calibri" w:hAnsi="Calibri" w:cs="Calibri"/>
          <w:sz w:val="22"/>
          <w:szCs w:val="22"/>
        </w:rPr>
        <w:t xml:space="preserve">Yes </w:t>
      </w:r>
      <w:r w:rsidR="00E2500F">
        <w:rPr>
          <w:rFonts w:ascii="Calibri" w:hAnsi="Calibri" w:cs="Calibri"/>
          <w:sz w:val="22"/>
          <w:szCs w:val="22"/>
        </w:rPr>
        <w:t>[</w:t>
      </w:r>
      <w:r w:rsidR="00BD4378">
        <w:rPr>
          <w:rFonts w:ascii="Calibri" w:hAnsi="Calibri" w:cs="Calibri"/>
          <w:sz w:val="22"/>
          <w:szCs w:val="22"/>
        </w:rPr>
        <w:t>NOTE: consent process or waiver of consent is required</w:t>
      </w:r>
      <w:r w:rsidR="003C1E6D">
        <w:rPr>
          <w:rFonts w:ascii="Calibri" w:hAnsi="Calibri" w:cs="Calibri"/>
          <w:sz w:val="22"/>
          <w:szCs w:val="22"/>
        </w:rPr>
        <w:t xml:space="preserve"> – see section 5.0</w:t>
      </w:r>
      <w:r w:rsidR="00BD4378">
        <w:rPr>
          <w:rFonts w:ascii="Calibri" w:hAnsi="Calibri" w:cs="Calibri"/>
          <w:sz w:val="22"/>
          <w:szCs w:val="22"/>
        </w:rPr>
        <w:t>]</w:t>
      </w:r>
    </w:p>
    <w:p w14:paraId="70A35106" w14:textId="77777777" w:rsidR="000D3E8A" w:rsidRDefault="000D3E8A" w:rsidP="000D3E8A">
      <w:pPr>
        <w:ind w:left="3600"/>
        <w:rPr>
          <w:rFonts w:ascii="Calibri" w:hAnsi="Calibri" w:cs="Calibri"/>
          <w:sz w:val="22"/>
          <w:szCs w:val="22"/>
        </w:rPr>
      </w:pPr>
    </w:p>
    <w:p w14:paraId="4468527C" w14:textId="3A5BD075" w:rsidR="000D3E8A" w:rsidRDefault="000D3E8A" w:rsidP="000D3E8A">
      <w:pPr>
        <w:ind w:left="3600"/>
        <w:rPr>
          <w:rFonts w:ascii="Calibri" w:hAnsi="Calibri" w:cs="Calibri"/>
          <w:sz w:val="22"/>
          <w:szCs w:val="22"/>
        </w:rPr>
      </w:pPr>
      <w:r>
        <w:rPr>
          <w:rFonts w:ascii="Calibri" w:hAnsi="Calibri" w:cs="Calibri"/>
          <w:sz w:val="22"/>
          <w:szCs w:val="22"/>
        </w:rPr>
        <w:t xml:space="preserve">[Describe the activity here] </w:t>
      </w:r>
    </w:p>
    <w:p w14:paraId="713129E6" w14:textId="77777777" w:rsidR="000D3E8A" w:rsidRPr="00CB72F4" w:rsidRDefault="000D3E8A" w:rsidP="000D3E8A">
      <w:pPr>
        <w:ind w:left="3600"/>
        <w:rPr>
          <w:rFonts w:ascii="Calibri" w:hAnsi="Calibri" w:cs="Calibri"/>
          <w:sz w:val="22"/>
          <w:szCs w:val="22"/>
        </w:rPr>
      </w:pPr>
    </w:p>
    <w:p w14:paraId="06214801" w14:textId="58F72AA2" w:rsidR="000D3E8A" w:rsidRPr="0073382B" w:rsidRDefault="006F48E9" w:rsidP="000D3E8A">
      <w:pPr>
        <w:ind w:left="3600" w:hanging="360"/>
        <w:rPr>
          <w:rFonts w:ascii="Calibri" w:hAnsi="Calibri" w:cs="Calibri"/>
          <w:sz w:val="22"/>
          <w:szCs w:val="22"/>
        </w:rPr>
      </w:pPr>
      <w:r>
        <w:rPr>
          <w:rFonts w:ascii="Calibri" w:hAnsi="Calibri" w:cs="Calibri"/>
          <w:b/>
          <w:bCs/>
          <w:sz w:val="22"/>
          <w:szCs w:val="22"/>
          <w:shd w:val="clear" w:color="auto" w:fill="E6E6E6"/>
        </w:rPr>
        <w:fldChar w:fldCharType="begin">
          <w:ffData>
            <w:name w:val=""/>
            <w:enabled/>
            <w:calcOnExit w:val="0"/>
            <w:checkBox>
              <w:sizeAuto/>
              <w:default w:val="1"/>
            </w:checkBox>
          </w:ffData>
        </w:fldChar>
      </w:r>
      <w:r>
        <w:rPr>
          <w:rFonts w:ascii="Calibri" w:hAnsi="Calibri" w:cs="Calibri"/>
          <w:b/>
          <w:bCs/>
          <w:sz w:val="22"/>
          <w:szCs w:val="22"/>
          <w:shd w:val="clear" w:color="auto" w:fill="E6E6E6"/>
        </w:rPr>
        <w:instrText xml:space="preserve"> FORMCHECKBOX </w:instrText>
      </w:r>
      <w:r>
        <w:rPr>
          <w:rFonts w:ascii="Calibri" w:hAnsi="Calibri" w:cs="Calibri"/>
          <w:b/>
          <w:bCs/>
          <w:sz w:val="22"/>
          <w:szCs w:val="22"/>
          <w:shd w:val="clear" w:color="auto" w:fill="E6E6E6"/>
        </w:rPr>
      </w:r>
      <w:r>
        <w:rPr>
          <w:rFonts w:ascii="Calibri" w:hAnsi="Calibri" w:cs="Calibri"/>
          <w:b/>
          <w:bCs/>
          <w:sz w:val="22"/>
          <w:szCs w:val="22"/>
          <w:shd w:val="clear" w:color="auto" w:fill="E6E6E6"/>
        </w:rPr>
        <w:fldChar w:fldCharType="separate"/>
      </w:r>
      <w:r>
        <w:rPr>
          <w:rFonts w:ascii="Calibri" w:hAnsi="Calibri" w:cs="Calibri"/>
          <w:b/>
          <w:bCs/>
          <w:sz w:val="22"/>
          <w:szCs w:val="22"/>
          <w:shd w:val="clear" w:color="auto" w:fill="E6E6E6"/>
        </w:rPr>
        <w:fldChar w:fldCharType="end"/>
      </w:r>
      <w:r w:rsidR="000D3E8A" w:rsidRPr="00CB72F4" w:rsidDel="008E40BC">
        <w:rPr>
          <w:rFonts w:ascii="Calibri" w:hAnsi="Calibri" w:cs="Calibri"/>
          <w:sz w:val="22"/>
          <w:szCs w:val="22"/>
        </w:rPr>
        <w:t xml:space="preserve"> </w:t>
      </w:r>
      <w:r w:rsidR="000D3E8A" w:rsidRPr="00CB72F4">
        <w:rPr>
          <w:rFonts w:ascii="Calibri" w:hAnsi="Calibri" w:cs="Calibri"/>
          <w:sz w:val="22"/>
          <w:szCs w:val="22"/>
        </w:rPr>
        <w:t xml:space="preserve"> </w:t>
      </w:r>
      <w:r w:rsidR="000D3E8A">
        <w:rPr>
          <w:rFonts w:ascii="Calibri" w:hAnsi="Calibri" w:cs="Calibri"/>
          <w:sz w:val="22"/>
          <w:szCs w:val="22"/>
        </w:rPr>
        <w:t>No</w:t>
      </w:r>
      <w:r w:rsidR="000D3E8A" w:rsidRPr="00CB72F4">
        <w:rPr>
          <w:rFonts w:ascii="Calibri" w:hAnsi="Calibri" w:cs="Calibri"/>
          <w:sz w:val="22"/>
          <w:szCs w:val="22"/>
        </w:rPr>
        <w:t xml:space="preserve"> </w:t>
      </w:r>
    </w:p>
    <w:p w14:paraId="210C7441" w14:textId="77777777" w:rsidR="00B635DB" w:rsidRPr="00B635DB" w:rsidRDefault="00B635DB" w:rsidP="00BD4378">
      <w:pPr>
        <w:rPr>
          <w:rStyle w:val="Heading3Char"/>
          <w:rFonts w:ascii="Calibri" w:hAnsi="Calibri" w:cs="Calibri"/>
          <w:szCs w:val="22"/>
        </w:rPr>
      </w:pPr>
    </w:p>
    <w:p w14:paraId="46401ACF" w14:textId="53F21120" w:rsidR="009A3CE9" w:rsidRDefault="00EA6BA2" w:rsidP="00800F4E">
      <w:pPr>
        <w:pStyle w:val="ListParagraph"/>
        <w:numPr>
          <w:ilvl w:val="4"/>
          <w:numId w:val="5"/>
        </w:numPr>
        <w:tabs>
          <w:tab w:val="clear" w:pos="3960"/>
          <w:tab w:val="num" w:pos="2970"/>
        </w:tabs>
        <w:ind w:left="2970" w:hanging="900"/>
        <w:rPr>
          <w:rStyle w:val="Heading3Char"/>
          <w:rFonts w:ascii="Calibri" w:hAnsi="Calibri" w:cs="Calibri"/>
          <w:szCs w:val="22"/>
        </w:rPr>
      </w:pPr>
      <w:r>
        <w:rPr>
          <w:rStyle w:val="Heading3Char"/>
          <w:rFonts w:ascii="Calibri" w:hAnsi="Calibri" w:cs="Calibri"/>
          <w:szCs w:val="22"/>
        </w:rPr>
        <w:t>Is the screening data</w:t>
      </w:r>
      <w:r w:rsidRPr="00CB72F4">
        <w:rPr>
          <w:rStyle w:val="Heading3Char"/>
          <w:rFonts w:ascii="Calibri" w:hAnsi="Calibri" w:cs="Calibri"/>
          <w:szCs w:val="22"/>
        </w:rPr>
        <w:t xml:space="preserve"> </w:t>
      </w:r>
      <w:r>
        <w:rPr>
          <w:rStyle w:val="Heading3Char"/>
          <w:rFonts w:ascii="Calibri" w:hAnsi="Calibri" w:cs="Calibri"/>
          <w:szCs w:val="22"/>
        </w:rPr>
        <w:t xml:space="preserve">to be used for purposes other than </w:t>
      </w:r>
      <w:r w:rsidR="00AC072A">
        <w:rPr>
          <w:rStyle w:val="Heading3Char"/>
          <w:rFonts w:ascii="Calibri" w:hAnsi="Calibri" w:cs="Calibri"/>
          <w:szCs w:val="22"/>
        </w:rPr>
        <w:t>eligibility or recruitment</w:t>
      </w:r>
      <w:r>
        <w:rPr>
          <w:rStyle w:val="Heading3Char"/>
          <w:rFonts w:ascii="Calibri" w:hAnsi="Calibri" w:cs="Calibri"/>
          <w:szCs w:val="22"/>
        </w:rPr>
        <w:t xml:space="preserve"> (e.g. </w:t>
      </w:r>
      <w:r w:rsidR="00AC072A">
        <w:rPr>
          <w:rStyle w:val="Heading3Char"/>
          <w:rFonts w:ascii="Calibri" w:hAnsi="Calibri" w:cs="Calibri"/>
          <w:szCs w:val="22"/>
        </w:rPr>
        <w:t xml:space="preserve">retained </w:t>
      </w:r>
      <w:r w:rsidR="00DC424D">
        <w:rPr>
          <w:rStyle w:val="Heading3Char"/>
          <w:rFonts w:ascii="Calibri" w:hAnsi="Calibri" w:cs="Calibri"/>
          <w:szCs w:val="22"/>
        </w:rPr>
        <w:t>for data analysis</w:t>
      </w:r>
      <w:r w:rsidR="00E63542">
        <w:rPr>
          <w:rStyle w:val="Heading3Char"/>
          <w:rFonts w:ascii="Calibri" w:hAnsi="Calibri" w:cs="Calibri"/>
          <w:szCs w:val="22"/>
        </w:rPr>
        <w:t xml:space="preserve"> or for other purposes)</w:t>
      </w:r>
      <w:r w:rsidR="000D43F7">
        <w:rPr>
          <w:rStyle w:val="Heading3Char"/>
          <w:rFonts w:ascii="Calibri" w:hAnsi="Calibri" w:cs="Calibri"/>
          <w:szCs w:val="22"/>
        </w:rPr>
        <w:t>?</w:t>
      </w:r>
    </w:p>
    <w:p w14:paraId="317429F6" w14:textId="77777777" w:rsidR="00E63542" w:rsidRDefault="00E63542" w:rsidP="00E63542">
      <w:pPr>
        <w:tabs>
          <w:tab w:val="num" w:pos="2970"/>
        </w:tabs>
        <w:ind w:left="2970" w:hanging="900"/>
        <w:rPr>
          <w:rStyle w:val="Heading3Char"/>
          <w:rFonts w:ascii="Calibri" w:hAnsi="Calibri" w:cs="Calibri"/>
          <w:szCs w:val="22"/>
        </w:rPr>
      </w:pPr>
    </w:p>
    <w:p w14:paraId="507A9829" w14:textId="68BFF7B2" w:rsidR="00E63542" w:rsidRDefault="00E63542" w:rsidP="00E63542">
      <w:pPr>
        <w:ind w:left="3600" w:hanging="360"/>
        <w:rPr>
          <w:rFonts w:ascii="Calibri" w:hAnsi="Calibri" w:cs="Calibri"/>
          <w:sz w:val="22"/>
          <w:szCs w:val="22"/>
        </w:rPr>
      </w:pPr>
      <w:r w:rsidRPr="0073382B">
        <w:rPr>
          <w:rFonts w:ascii="Calibri" w:hAnsi="Calibri" w:cs="Calibri"/>
          <w:b/>
          <w:bCs/>
          <w:sz w:val="22"/>
          <w:szCs w:val="22"/>
          <w:shd w:val="clear" w:color="auto" w:fill="E6E6E6"/>
        </w:rPr>
        <w:fldChar w:fldCharType="begin">
          <w:ffData>
            <w:name w:val="Check1"/>
            <w:enabled/>
            <w:calcOnExit w:val="0"/>
            <w:checkBox>
              <w:sizeAuto/>
              <w:default w:val="0"/>
            </w:checkBox>
          </w:ffData>
        </w:fldChar>
      </w:r>
      <w:r w:rsidRPr="00CB72F4">
        <w:rPr>
          <w:rFonts w:ascii="Calibri" w:hAnsi="Calibri" w:cs="Calibri"/>
          <w:b/>
          <w:bCs/>
          <w:sz w:val="22"/>
          <w:szCs w:val="22"/>
        </w:rPr>
        <w:instrText xml:space="preserve"> FORMCHECKBOX </w:instrText>
      </w:r>
      <w:r w:rsidRPr="0073382B">
        <w:rPr>
          <w:rFonts w:ascii="Calibri" w:hAnsi="Calibri" w:cs="Calibri"/>
          <w:b/>
          <w:bCs/>
          <w:sz w:val="22"/>
          <w:szCs w:val="22"/>
          <w:shd w:val="clear" w:color="auto" w:fill="E6E6E6"/>
        </w:rPr>
      </w:r>
      <w:r w:rsidRPr="0073382B">
        <w:rPr>
          <w:rFonts w:ascii="Calibri" w:hAnsi="Calibri" w:cs="Calibri"/>
          <w:b/>
          <w:bCs/>
          <w:sz w:val="22"/>
          <w:szCs w:val="22"/>
          <w:shd w:val="clear" w:color="auto" w:fill="E6E6E6"/>
        </w:rPr>
        <w:fldChar w:fldCharType="separate"/>
      </w:r>
      <w:r w:rsidRPr="0073382B">
        <w:rPr>
          <w:rFonts w:ascii="Calibri" w:hAnsi="Calibri" w:cs="Calibri"/>
          <w:sz w:val="22"/>
          <w:szCs w:val="22"/>
          <w:shd w:val="clear" w:color="auto" w:fill="E6E6E6"/>
        </w:rPr>
        <w:fldChar w:fldCharType="end"/>
      </w:r>
      <w:r w:rsidRPr="00CB72F4" w:rsidDel="008E40BC">
        <w:rPr>
          <w:rFonts w:ascii="Calibri" w:hAnsi="Calibri" w:cs="Calibri"/>
          <w:sz w:val="22"/>
          <w:szCs w:val="22"/>
        </w:rPr>
        <w:t xml:space="preserve"> </w:t>
      </w:r>
      <w:r w:rsidRPr="00CB72F4">
        <w:rPr>
          <w:rFonts w:ascii="Calibri" w:hAnsi="Calibri" w:cs="Calibri"/>
          <w:sz w:val="22"/>
          <w:szCs w:val="22"/>
        </w:rPr>
        <w:t xml:space="preserve"> </w:t>
      </w:r>
      <w:r>
        <w:rPr>
          <w:rFonts w:ascii="Calibri" w:hAnsi="Calibri" w:cs="Calibri"/>
          <w:sz w:val="22"/>
          <w:szCs w:val="22"/>
        </w:rPr>
        <w:t xml:space="preserve">Yes [NOTE: </w:t>
      </w:r>
      <w:r w:rsidR="00C244AB">
        <w:rPr>
          <w:rFonts w:ascii="Calibri" w:hAnsi="Calibri" w:cs="Calibri"/>
          <w:sz w:val="22"/>
          <w:szCs w:val="22"/>
        </w:rPr>
        <w:t>consent process or waiver of consent is required</w:t>
      </w:r>
      <w:r w:rsidR="003C1E6D">
        <w:rPr>
          <w:rFonts w:ascii="Calibri" w:hAnsi="Calibri" w:cs="Calibri"/>
          <w:sz w:val="22"/>
          <w:szCs w:val="22"/>
        </w:rPr>
        <w:t xml:space="preserve"> – see section 5.0</w:t>
      </w:r>
      <w:r>
        <w:rPr>
          <w:rFonts w:ascii="Calibri" w:hAnsi="Calibri" w:cs="Calibri"/>
          <w:sz w:val="22"/>
          <w:szCs w:val="22"/>
        </w:rPr>
        <w:t xml:space="preserve">]  </w:t>
      </w:r>
    </w:p>
    <w:p w14:paraId="0A2C35EA" w14:textId="77777777" w:rsidR="00E63542" w:rsidRDefault="00E63542" w:rsidP="00E63542">
      <w:pPr>
        <w:ind w:left="3600"/>
        <w:rPr>
          <w:rFonts w:ascii="Calibri" w:hAnsi="Calibri" w:cs="Calibri"/>
          <w:sz w:val="22"/>
          <w:szCs w:val="22"/>
        </w:rPr>
      </w:pPr>
    </w:p>
    <w:p w14:paraId="5D1CFD64" w14:textId="5903DE1D" w:rsidR="00E63542" w:rsidRDefault="00E63542" w:rsidP="00E63542">
      <w:pPr>
        <w:ind w:left="3600"/>
        <w:rPr>
          <w:rFonts w:ascii="Calibri" w:hAnsi="Calibri" w:cs="Calibri"/>
          <w:sz w:val="22"/>
          <w:szCs w:val="22"/>
        </w:rPr>
      </w:pPr>
      <w:r>
        <w:rPr>
          <w:rFonts w:ascii="Calibri" w:hAnsi="Calibri" w:cs="Calibri"/>
          <w:sz w:val="22"/>
          <w:szCs w:val="22"/>
        </w:rPr>
        <w:t xml:space="preserve">[Describe </w:t>
      </w:r>
      <w:r w:rsidR="00B635DB">
        <w:rPr>
          <w:rFonts w:ascii="Calibri" w:hAnsi="Calibri" w:cs="Calibri"/>
          <w:sz w:val="22"/>
          <w:szCs w:val="22"/>
        </w:rPr>
        <w:t>the other purposes here</w:t>
      </w:r>
      <w:r>
        <w:rPr>
          <w:rFonts w:ascii="Calibri" w:hAnsi="Calibri" w:cs="Calibri"/>
          <w:sz w:val="22"/>
          <w:szCs w:val="22"/>
        </w:rPr>
        <w:t xml:space="preserve">] </w:t>
      </w:r>
    </w:p>
    <w:p w14:paraId="3C31C5B0" w14:textId="77777777" w:rsidR="00E63542" w:rsidRPr="00CB72F4" w:rsidRDefault="00E63542" w:rsidP="00E63542">
      <w:pPr>
        <w:ind w:left="3600"/>
        <w:rPr>
          <w:rFonts w:ascii="Calibri" w:hAnsi="Calibri" w:cs="Calibri"/>
          <w:sz w:val="22"/>
          <w:szCs w:val="22"/>
        </w:rPr>
      </w:pPr>
    </w:p>
    <w:p w14:paraId="650B613C" w14:textId="63AF04FB" w:rsidR="00B35601" w:rsidRPr="00B35601" w:rsidRDefault="006F48E9" w:rsidP="003B6AB8">
      <w:pPr>
        <w:ind w:left="3600" w:hanging="360"/>
        <w:rPr>
          <w:rStyle w:val="Heading3Char"/>
          <w:rFonts w:ascii="Calibri" w:hAnsi="Calibri" w:cs="Calibri"/>
          <w:szCs w:val="22"/>
        </w:rPr>
      </w:pPr>
      <w:r>
        <w:rPr>
          <w:rFonts w:ascii="Calibri" w:hAnsi="Calibri" w:cs="Calibri"/>
          <w:b/>
          <w:bCs/>
          <w:sz w:val="22"/>
          <w:szCs w:val="22"/>
          <w:shd w:val="clear" w:color="auto" w:fill="E6E6E6"/>
        </w:rPr>
        <w:fldChar w:fldCharType="begin">
          <w:ffData>
            <w:name w:val=""/>
            <w:enabled/>
            <w:calcOnExit w:val="0"/>
            <w:checkBox>
              <w:sizeAuto/>
              <w:default w:val="1"/>
            </w:checkBox>
          </w:ffData>
        </w:fldChar>
      </w:r>
      <w:r>
        <w:rPr>
          <w:rFonts w:ascii="Calibri" w:hAnsi="Calibri" w:cs="Calibri"/>
          <w:b/>
          <w:bCs/>
          <w:sz w:val="22"/>
          <w:szCs w:val="22"/>
          <w:shd w:val="clear" w:color="auto" w:fill="E6E6E6"/>
        </w:rPr>
        <w:instrText xml:space="preserve"> FORMCHECKBOX </w:instrText>
      </w:r>
      <w:r>
        <w:rPr>
          <w:rFonts w:ascii="Calibri" w:hAnsi="Calibri" w:cs="Calibri"/>
          <w:b/>
          <w:bCs/>
          <w:sz w:val="22"/>
          <w:szCs w:val="22"/>
          <w:shd w:val="clear" w:color="auto" w:fill="E6E6E6"/>
        </w:rPr>
      </w:r>
      <w:r>
        <w:rPr>
          <w:rFonts w:ascii="Calibri" w:hAnsi="Calibri" w:cs="Calibri"/>
          <w:b/>
          <w:bCs/>
          <w:sz w:val="22"/>
          <w:szCs w:val="22"/>
          <w:shd w:val="clear" w:color="auto" w:fill="E6E6E6"/>
        </w:rPr>
        <w:fldChar w:fldCharType="separate"/>
      </w:r>
      <w:r>
        <w:rPr>
          <w:rFonts w:ascii="Calibri" w:hAnsi="Calibri" w:cs="Calibri"/>
          <w:b/>
          <w:bCs/>
          <w:sz w:val="22"/>
          <w:szCs w:val="22"/>
          <w:shd w:val="clear" w:color="auto" w:fill="E6E6E6"/>
        </w:rPr>
        <w:fldChar w:fldCharType="end"/>
      </w:r>
      <w:r w:rsidR="00E63542" w:rsidRPr="00CB72F4" w:rsidDel="008E40BC">
        <w:rPr>
          <w:rFonts w:ascii="Calibri" w:hAnsi="Calibri" w:cs="Calibri"/>
          <w:sz w:val="22"/>
          <w:szCs w:val="22"/>
        </w:rPr>
        <w:t xml:space="preserve"> </w:t>
      </w:r>
      <w:r w:rsidR="00E63542" w:rsidRPr="00CB72F4">
        <w:rPr>
          <w:rFonts w:ascii="Calibri" w:hAnsi="Calibri" w:cs="Calibri"/>
          <w:sz w:val="22"/>
          <w:szCs w:val="22"/>
        </w:rPr>
        <w:t xml:space="preserve"> </w:t>
      </w:r>
      <w:r w:rsidR="00E63542">
        <w:rPr>
          <w:rFonts w:ascii="Calibri" w:hAnsi="Calibri" w:cs="Calibri"/>
          <w:sz w:val="22"/>
          <w:szCs w:val="22"/>
        </w:rPr>
        <w:t>No</w:t>
      </w:r>
      <w:r w:rsidR="00E63542" w:rsidRPr="00CB72F4">
        <w:rPr>
          <w:rFonts w:ascii="Calibri" w:hAnsi="Calibri" w:cs="Calibri"/>
          <w:sz w:val="22"/>
          <w:szCs w:val="22"/>
        </w:rPr>
        <w:t xml:space="preserve"> </w:t>
      </w:r>
    </w:p>
    <w:p w14:paraId="40D98EB5" w14:textId="77777777" w:rsidR="00646CFA" w:rsidRPr="00BF333A" w:rsidRDefault="00646CFA" w:rsidP="00BF333A">
      <w:pPr>
        <w:rPr>
          <w:rFonts w:ascii="Calibri" w:hAnsi="Calibri" w:cs="Calibri"/>
          <w:sz w:val="22"/>
          <w:szCs w:val="22"/>
        </w:rPr>
      </w:pPr>
    </w:p>
    <w:p w14:paraId="79B3567C" w14:textId="3004F88C" w:rsidR="0051342D" w:rsidRPr="00BF333A" w:rsidRDefault="00F7120A" w:rsidP="00E2500F">
      <w:pPr>
        <w:pStyle w:val="Heading1"/>
        <w:numPr>
          <w:ilvl w:val="0"/>
          <w:numId w:val="5"/>
        </w:numPr>
        <w:spacing w:before="0" w:after="0"/>
        <w:rPr>
          <w:rFonts w:ascii="Calibri" w:hAnsi="Calibri" w:cs="Calibri"/>
          <w:sz w:val="22"/>
          <w:szCs w:val="22"/>
        </w:rPr>
      </w:pPr>
      <w:bookmarkStart w:id="49" w:name="_Toc117766509"/>
      <w:bookmarkStart w:id="50" w:name="_Toc117767329"/>
      <w:bookmarkStart w:id="51" w:name="_Toc117766510"/>
      <w:bookmarkStart w:id="52" w:name="_Toc117767330"/>
      <w:bookmarkStart w:id="53" w:name="_Toc361915570"/>
      <w:bookmarkStart w:id="54" w:name="_Toc361917186"/>
      <w:bookmarkStart w:id="55" w:name="_Toc364333913"/>
      <w:bookmarkStart w:id="56" w:name="_Toc196902938"/>
      <w:bookmarkEnd w:id="49"/>
      <w:bookmarkEnd w:id="50"/>
      <w:bookmarkEnd w:id="51"/>
      <w:bookmarkEnd w:id="52"/>
      <w:r w:rsidRPr="27DFA249">
        <w:rPr>
          <w:rFonts w:ascii="Calibri" w:hAnsi="Calibri" w:cs="Calibri"/>
          <w:sz w:val="22"/>
          <w:szCs w:val="22"/>
        </w:rPr>
        <w:t>Consent Process and Documentation</w:t>
      </w:r>
      <w:bookmarkEnd w:id="53"/>
      <w:bookmarkEnd w:id="54"/>
      <w:bookmarkEnd w:id="55"/>
      <w:bookmarkEnd w:id="56"/>
      <w:r w:rsidR="003C5EA4" w:rsidRPr="27DFA249">
        <w:rPr>
          <w:rFonts w:ascii="Calibri" w:hAnsi="Calibri" w:cs="Calibri"/>
          <w:sz w:val="22"/>
          <w:szCs w:val="22"/>
        </w:rPr>
        <w:t xml:space="preserve"> </w:t>
      </w:r>
    </w:p>
    <w:p w14:paraId="004C2DBA" w14:textId="3DB56108" w:rsidR="00857171" w:rsidRPr="00BF333A" w:rsidRDefault="00857171"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BF333A">
        <w:rPr>
          <w:rFonts w:ascii="Calibri" w:hAnsi="Calibri" w:cs="Calibri"/>
          <w:sz w:val="22"/>
          <w:szCs w:val="22"/>
        </w:rPr>
        <w:t>Refer to the following materials:</w:t>
      </w:r>
    </w:p>
    <w:p w14:paraId="0469FC03" w14:textId="349454AF" w:rsidR="00857171" w:rsidRPr="00BF333A" w:rsidRDefault="00857171" w:rsidP="00BF333A">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00BF333A">
        <w:rPr>
          <w:rFonts w:ascii="Calibri" w:hAnsi="Calibri" w:cs="Calibri"/>
          <w:sz w:val="22"/>
          <w:szCs w:val="22"/>
        </w:rPr>
        <w:t>The “HRP-090- SOP</w:t>
      </w:r>
      <w:r w:rsidR="00D36A13" w:rsidRPr="00BF333A">
        <w:rPr>
          <w:rFonts w:ascii="Calibri" w:hAnsi="Calibri" w:cs="Calibri"/>
          <w:sz w:val="22"/>
          <w:szCs w:val="22"/>
        </w:rPr>
        <w:t xml:space="preserve"> </w:t>
      </w:r>
      <w:r w:rsidRPr="00BF333A">
        <w:rPr>
          <w:rFonts w:ascii="Calibri" w:hAnsi="Calibri" w:cs="Calibri"/>
          <w:sz w:val="22"/>
          <w:szCs w:val="22"/>
        </w:rPr>
        <w:t>-</w:t>
      </w:r>
      <w:r w:rsidR="00D36A13" w:rsidRPr="00BF333A">
        <w:rPr>
          <w:rFonts w:ascii="Calibri" w:hAnsi="Calibri" w:cs="Calibri"/>
          <w:sz w:val="22"/>
          <w:szCs w:val="22"/>
        </w:rPr>
        <w:t xml:space="preserve"> </w:t>
      </w:r>
      <w:r w:rsidRPr="00BF333A">
        <w:rPr>
          <w:rFonts w:ascii="Calibri" w:hAnsi="Calibri" w:cs="Calibri"/>
          <w:sz w:val="22"/>
          <w:szCs w:val="22"/>
        </w:rPr>
        <w:t xml:space="preserve">Informed Consent Process for Research” outlines the process for obtaining informed consent.  </w:t>
      </w:r>
    </w:p>
    <w:p w14:paraId="1C1D2EB8" w14:textId="396448A8" w:rsidR="00857171" w:rsidRPr="00BF333A" w:rsidRDefault="00857171" w:rsidP="00BF333A">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00BF333A">
        <w:rPr>
          <w:rFonts w:ascii="Calibri" w:hAnsi="Calibri" w:cs="Calibri"/>
          <w:sz w:val="22"/>
          <w:szCs w:val="22"/>
        </w:rPr>
        <w:t>The “HRP-091– SOP</w:t>
      </w:r>
      <w:r w:rsidR="00D36A13" w:rsidRPr="00BF333A">
        <w:rPr>
          <w:rFonts w:ascii="Calibri" w:hAnsi="Calibri" w:cs="Calibri"/>
          <w:sz w:val="22"/>
          <w:szCs w:val="22"/>
        </w:rPr>
        <w:t xml:space="preserve"> - </w:t>
      </w:r>
      <w:r w:rsidRPr="00BF333A">
        <w:rPr>
          <w:rFonts w:ascii="Calibri" w:hAnsi="Calibri" w:cs="Calibri"/>
          <w:sz w:val="22"/>
          <w:szCs w:val="22"/>
        </w:rPr>
        <w:t>Written Documentation of Consent” describes how the consent process will be documented.</w:t>
      </w:r>
    </w:p>
    <w:p w14:paraId="4266404E" w14:textId="51FB1A48" w:rsidR="00857171" w:rsidRPr="00BF333A" w:rsidRDefault="00857171" w:rsidP="00BF333A">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00BF333A">
        <w:rPr>
          <w:rFonts w:ascii="Calibri" w:hAnsi="Calibri" w:cs="Calibri"/>
          <w:sz w:val="22"/>
          <w:szCs w:val="22"/>
        </w:rPr>
        <w:t>The “HRP-314- Worksheet</w:t>
      </w:r>
      <w:r w:rsidR="00634008" w:rsidRPr="00BF333A">
        <w:rPr>
          <w:rFonts w:ascii="Calibri" w:hAnsi="Calibri" w:cs="Calibri"/>
          <w:sz w:val="22"/>
          <w:szCs w:val="22"/>
        </w:rPr>
        <w:t xml:space="preserve"> -</w:t>
      </w:r>
      <w:r w:rsidRPr="00BF333A">
        <w:rPr>
          <w:rFonts w:ascii="Calibri" w:hAnsi="Calibri" w:cs="Calibri"/>
          <w:sz w:val="22"/>
          <w:szCs w:val="22"/>
        </w:rPr>
        <w:t xml:space="preserve"> Criteria for Approval”</w:t>
      </w:r>
      <w:r w:rsidRPr="00BF333A" w:rsidDel="009507E7">
        <w:rPr>
          <w:rFonts w:ascii="Calibri" w:hAnsi="Calibri" w:cs="Calibri"/>
          <w:sz w:val="22"/>
          <w:szCs w:val="22"/>
        </w:rPr>
        <w:t xml:space="preserve"> </w:t>
      </w:r>
      <w:r w:rsidRPr="00BF333A">
        <w:rPr>
          <w:rFonts w:ascii="Calibri" w:hAnsi="Calibri" w:cs="Calibri"/>
          <w:sz w:val="22"/>
          <w:szCs w:val="22"/>
        </w:rPr>
        <w:t>section 7 lists the required elements of consent.</w:t>
      </w:r>
    </w:p>
    <w:p w14:paraId="38006C83" w14:textId="1E31A855" w:rsidR="00857171" w:rsidRPr="00BF333A" w:rsidRDefault="00857171" w:rsidP="00BF333A">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Style w:val="textcontrol"/>
          <w:rFonts w:ascii="Calibri" w:hAnsi="Calibri" w:cs="Calibri"/>
          <w:sz w:val="22"/>
          <w:szCs w:val="22"/>
        </w:rPr>
      </w:pPr>
      <w:r w:rsidRPr="00BF333A">
        <w:rPr>
          <w:rFonts w:ascii="Calibri" w:hAnsi="Calibri" w:cs="Calibri"/>
          <w:sz w:val="22"/>
          <w:szCs w:val="22"/>
        </w:rPr>
        <w:lastRenderedPageBreak/>
        <w:t>The “</w:t>
      </w:r>
      <w:r w:rsidRPr="00BF333A">
        <w:rPr>
          <w:rFonts w:ascii="Calibri" w:hAnsi="Calibri" w:cs="Calibri"/>
          <w:color w:val="000000"/>
          <w:sz w:val="22"/>
          <w:szCs w:val="22"/>
        </w:rPr>
        <w:t xml:space="preserve">HRP-312- Worksheet </w:t>
      </w:r>
      <w:r w:rsidR="00634008" w:rsidRPr="00BF333A">
        <w:rPr>
          <w:rFonts w:ascii="Calibri" w:hAnsi="Calibri" w:cs="Calibri"/>
          <w:color w:val="000000"/>
          <w:sz w:val="22"/>
          <w:szCs w:val="22"/>
        </w:rPr>
        <w:t xml:space="preserve">- </w:t>
      </w:r>
      <w:r w:rsidRPr="00BF333A">
        <w:rPr>
          <w:rStyle w:val="textcontrol"/>
          <w:rFonts w:ascii="Calibri" w:hAnsi="Calibri" w:cs="Calibri"/>
          <w:sz w:val="22"/>
          <w:szCs w:val="22"/>
        </w:rPr>
        <w:t>Exemption Determination” includes information on requirements for the consent process for exempt research.  In addition, the CATS IRB Library contains consent guidance and templates for exempt research.</w:t>
      </w:r>
    </w:p>
    <w:p w14:paraId="18A280EF" w14:textId="418A7399" w:rsidR="00857171" w:rsidRPr="00BF333A" w:rsidRDefault="00857171" w:rsidP="00BF333A">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00BF333A">
        <w:rPr>
          <w:rFonts w:ascii="Calibri" w:hAnsi="Calibri" w:cs="Calibri"/>
          <w:sz w:val="22"/>
          <w:szCs w:val="22"/>
        </w:rPr>
        <w:t>T</w:t>
      </w:r>
      <w:r w:rsidRPr="00BF333A">
        <w:rPr>
          <w:rFonts w:ascii="Calibri" w:hAnsi="Calibri" w:cs="Calibri"/>
          <w:color w:val="000000"/>
          <w:sz w:val="22"/>
          <w:szCs w:val="22"/>
        </w:rPr>
        <w:t>he CATS IRB library contains various consent templates for expedited or full review research that are designed to include the required information.</w:t>
      </w:r>
    </w:p>
    <w:p w14:paraId="0A80FBB8" w14:textId="7523965A" w:rsidR="00857171" w:rsidRPr="00BF333A" w:rsidRDefault="00857171" w:rsidP="00BF333A">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00BF333A">
        <w:rPr>
          <w:rFonts w:ascii="Calibri" w:hAnsi="Calibri" w:cs="Calibri"/>
          <w:sz w:val="22"/>
          <w:szCs w:val="22"/>
        </w:rPr>
        <w:t>Add the consent document(s) to your study in CATS IRB (</w:t>
      </w:r>
      <w:hyperlink r:id="rId26" w:history="1">
        <w:r w:rsidRPr="00BF333A">
          <w:rPr>
            <w:rStyle w:val="Hyperlink"/>
            <w:rFonts w:ascii="Calibri" w:hAnsi="Calibri" w:cs="Calibri"/>
            <w:sz w:val="22"/>
            <w:szCs w:val="22"/>
          </w:rPr>
          <w:t>http://irb.psu.edu</w:t>
        </w:r>
      </w:hyperlink>
      <w:r w:rsidRPr="00BF333A">
        <w:rPr>
          <w:rFonts w:ascii="Calibri" w:hAnsi="Calibri" w:cs="Calibri"/>
          <w:sz w:val="22"/>
          <w:szCs w:val="22"/>
        </w:rPr>
        <w:t xml:space="preserve">). Links to Penn State’s consent templates are available in the same location where they are uploaded. </w:t>
      </w:r>
      <w:r w:rsidRPr="00BF333A">
        <w:rPr>
          <w:rFonts w:ascii="Calibri" w:hAnsi="Calibri" w:cs="Calibri"/>
          <w:b/>
          <w:sz w:val="22"/>
          <w:szCs w:val="22"/>
        </w:rPr>
        <w:t>DO NOT</w:t>
      </w:r>
      <w:r w:rsidRPr="00BF333A">
        <w:rPr>
          <w:rFonts w:ascii="Calibri" w:hAnsi="Calibri" w:cs="Calibri"/>
          <w:sz w:val="22"/>
          <w:szCs w:val="22"/>
        </w:rPr>
        <w:t xml:space="preserve"> include the actual consent wording in this </w:t>
      </w:r>
      <w:r w:rsidR="001E4E24" w:rsidRPr="00BF333A">
        <w:rPr>
          <w:rFonts w:ascii="Calibri" w:hAnsi="Calibri" w:cs="Calibri"/>
          <w:sz w:val="22"/>
          <w:szCs w:val="22"/>
        </w:rPr>
        <w:t>protocol.</w:t>
      </w:r>
    </w:p>
    <w:p w14:paraId="489083F0" w14:textId="49BFCE5A" w:rsidR="00F510AA" w:rsidRPr="00BF333A" w:rsidRDefault="00985EA4" w:rsidP="00BF333A">
      <w:pPr>
        <w:pStyle w:val="ListParagraph"/>
        <w:rPr>
          <w:rFonts w:ascii="Calibri" w:hAnsi="Calibri" w:cs="Calibri"/>
          <w:sz w:val="22"/>
          <w:szCs w:val="22"/>
        </w:rPr>
      </w:pPr>
      <w:r w:rsidRPr="00BF333A">
        <w:rPr>
          <w:rFonts w:ascii="Calibri" w:hAnsi="Calibri" w:cs="Calibri"/>
          <w:sz w:val="22"/>
          <w:szCs w:val="22"/>
        </w:rPr>
        <w:t>[Do not type here]</w:t>
      </w:r>
    </w:p>
    <w:p w14:paraId="5E5C3513" w14:textId="49ABD964" w:rsidR="00A15047" w:rsidRPr="00BF333A" w:rsidRDefault="00A15047" w:rsidP="00BF333A">
      <w:pPr>
        <w:pStyle w:val="ListParagraph"/>
        <w:rPr>
          <w:rFonts w:ascii="Calibri" w:hAnsi="Calibri" w:cs="Calibri"/>
          <w:sz w:val="22"/>
          <w:szCs w:val="22"/>
        </w:rPr>
      </w:pPr>
    </w:p>
    <w:p w14:paraId="393A9256" w14:textId="720B0862" w:rsidR="00C668C9" w:rsidRPr="00BF333A" w:rsidRDefault="00000791" w:rsidP="00E2500F">
      <w:pPr>
        <w:pStyle w:val="Heading2"/>
        <w:numPr>
          <w:ilvl w:val="1"/>
          <w:numId w:val="5"/>
        </w:numPr>
        <w:spacing w:before="0" w:after="0"/>
        <w:rPr>
          <w:rFonts w:ascii="Calibri" w:hAnsi="Calibri" w:cs="Calibri"/>
          <w:szCs w:val="22"/>
        </w:rPr>
      </w:pPr>
      <w:bookmarkStart w:id="57" w:name="_Toc361915571"/>
      <w:bookmarkStart w:id="58" w:name="_Toc361917187"/>
      <w:bookmarkStart w:id="59" w:name="_Toc364333914"/>
      <w:r w:rsidRPr="00BF333A">
        <w:rPr>
          <w:rFonts w:ascii="Calibri" w:hAnsi="Calibri" w:cs="Calibri"/>
          <w:color w:val="000000"/>
          <w:szCs w:val="22"/>
        </w:rPr>
        <w:t>Consent Process</w:t>
      </w:r>
      <w:bookmarkEnd w:id="57"/>
      <w:bookmarkEnd w:id="58"/>
      <w:bookmarkEnd w:id="59"/>
      <w:r w:rsidR="00004A2E" w:rsidRPr="00BF333A">
        <w:rPr>
          <w:rFonts w:ascii="Calibri" w:hAnsi="Calibri" w:cs="Calibri"/>
          <w:color w:val="000000"/>
          <w:szCs w:val="22"/>
        </w:rPr>
        <w:t>:</w:t>
      </w:r>
    </w:p>
    <w:p w14:paraId="06FD535A" w14:textId="77777777" w:rsidR="00BF333A" w:rsidRDefault="00BF333A" w:rsidP="00BF333A">
      <w:pPr>
        <w:pStyle w:val="ListParagraph"/>
        <w:tabs>
          <w:tab w:val="left" w:pos="0"/>
          <w:tab w:val="left" w:pos="720"/>
          <w:tab w:val="left" w:pos="1170"/>
        </w:tabs>
        <w:ind w:left="1440"/>
        <w:rPr>
          <w:rFonts w:ascii="Calibri" w:hAnsi="Calibri" w:cs="Calibri"/>
          <w:b/>
          <w:sz w:val="22"/>
          <w:szCs w:val="22"/>
        </w:rPr>
      </w:pPr>
    </w:p>
    <w:p w14:paraId="5A1AD368" w14:textId="10C3E756" w:rsidR="00E925E9" w:rsidRDefault="00E925E9" w:rsidP="00BF333A">
      <w:pPr>
        <w:pStyle w:val="ListParagraph"/>
        <w:tabs>
          <w:tab w:val="left" w:pos="0"/>
          <w:tab w:val="left" w:pos="720"/>
          <w:tab w:val="left" w:pos="1170"/>
        </w:tabs>
        <w:ind w:left="1440"/>
        <w:rPr>
          <w:rFonts w:ascii="Calibri" w:hAnsi="Calibri" w:cs="Calibri"/>
          <w:b/>
          <w:sz w:val="22"/>
          <w:szCs w:val="22"/>
        </w:rPr>
      </w:pPr>
      <w:r w:rsidRPr="00BF333A">
        <w:rPr>
          <w:rFonts w:ascii="Calibri" w:hAnsi="Calibri" w:cs="Calibri"/>
          <w:b/>
          <w:sz w:val="22"/>
          <w:szCs w:val="22"/>
        </w:rPr>
        <w:t>Check all applicable boxes below</w:t>
      </w:r>
      <w:r w:rsidR="001B49BC">
        <w:rPr>
          <w:rFonts w:ascii="Calibri" w:hAnsi="Calibri" w:cs="Calibri"/>
          <w:b/>
          <w:sz w:val="22"/>
          <w:szCs w:val="22"/>
        </w:rPr>
        <w:t xml:space="preserve"> (at least one of the first four boxes must be </w:t>
      </w:r>
      <w:r w:rsidR="00850C80">
        <w:rPr>
          <w:rFonts w:ascii="Calibri" w:hAnsi="Calibri" w:cs="Calibri"/>
          <w:b/>
          <w:sz w:val="22"/>
          <w:szCs w:val="22"/>
        </w:rPr>
        <w:t>checked</w:t>
      </w:r>
      <w:r w:rsidR="001B49BC">
        <w:rPr>
          <w:rFonts w:ascii="Calibri" w:hAnsi="Calibri" w:cs="Calibri"/>
          <w:b/>
          <w:sz w:val="22"/>
          <w:szCs w:val="22"/>
        </w:rPr>
        <w:t>)</w:t>
      </w:r>
      <w:r w:rsidRPr="00BF333A">
        <w:rPr>
          <w:rFonts w:ascii="Calibri" w:hAnsi="Calibri" w:cs="Calibri"/>
          <w:b/>
          <w:sz w:val="22"/>
          <w:szCs w:val="22"/>
        </w:rPr>
        <w:t>:</w:t>
      </w:r>
    </w:p>
    <w:p w14:paraId="586E67F8" w14:textId="77777777" w:rsidR="001B49BC" w:rsidRPr="00BF333A" w:rsidRDefault="001B49BC" w:rsidP="00FA714E">
      <w:pPr>
        <w:pStyle w:val="ListParagraph"/>
        <w:tabs>
          <w:tab w:val="left" w:pos="0"/>
          <w:tab w:val="left" w:pos="720"/>
          <w:tab w:val="left" w:pos="1170"/>
        </w:tabs>
        <w:ind w:left="1440"/>
        <w:rPr>
          <w:rFonts w:ascii="Calibri" w:hAnsi="Calibri" w:cs="Calibri"/>
          <w:b/>
          <w:sz w:val="22"/>
          <w:szCs w:val="22"/>
        </w:rPr>
      </w:pPr>
    </w:p>
    <w:p w14:paraId="522D1EB6" w14:textId="0385A080" w:rsidR="00E925E9" w:rsidRPr="00BF333A" w:rsidRDefault="0023020C" w:rsidP="00FA714E">
      <w:pPr>
        <w:pStyle w:val="ListParagraph"/>
        <w:tabs>
          <w:tab w:val="left" w:pos="0"/>
          <w:tab w:val="left" w:pos="720"/>
          <w:tab w:val="left" w:pos="1170"/>
        </w:tabs>
        <w:ind w:left="1800" w:hanging="360"/>
        <w:rPr>
          <w:rFonts w:ascii="Calibri" w:hAnsi="Calibri" w:cs="Calibri"/>
          <w:b/>
          <w:bCs/>
          <w:iCs/>
          <w:sz w:val="22"/>
          <w:szCs w:val="22"/>
        </w:rPr>
      </w:pPr>
      <w:r>
        <w:rPr>
          <w:rFonts w:ascii="Calibri" w:hAnsi="Calibri" w:cs="Calibri"/>
          <w:b/>
          <w:bCs/>
          <w:iCs/>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b/>
          <w:bCs/>
          <w:iCs/>
          <w:color w:val="2B579A"/>
          <w:sz w:val="22"/>
          <w:szCs w:val="22"/>
          <w:shd w:val="clear" w:color="auto" w:fill="E6E6E6"/>
        </w:rPr>
        <w:instrText xml:space="preserve"> FORMCHECKBOX </w:instrText>
      </w:r>
      <w:r>
        <w:rPr>
          <w:rFonts w:ascii="Calibri" w:hAnsi="Calibri" w:cs="Calibri"/>
          <w:b/>
          <w:bCs/>
          <w:iCs/>
          <w:color w:val="2B579A"/>
          <w:sz w:val="22"/>
          <w:szCs w:val="22"/>
          <w:shd w:val="clear" w:color="auto" w:fill="E6E6E6"/>
        </w:rPr>
      </w:r>
      <w:r>
        <w:rPr>
          <w:rFonts w:ascii="Calibri" w:hAnsi="Calibri" w:cs="Calibri"/>
          <w:b/>
          <w:bCs/>
          <w:iCs/>
          <w:color w:val="2B579A"/>
          <w:sz w:val="22"/>
          <w:szCs w:val="22"/>
          <w:shd w:val="clear" w:color="auto" w:fill="E6E6E6"/>
        </w:rPr>
        <w:fldChar w:fldCharType="separate"/>
      </w:r>
      <w:r>
        <w:rPr>
          <w:rFonts w:ascii="Calibri" w:hAnsi="Calibri" w:cs="Calibri"/>
          <w:b/>
          <w:bCs/>
          <w:iCs/>
          <w:color w:val="2B579A"/>
          <w:sz w:val="22"/>
          <w:szCs w:val="22"/>
          <w:shd w:val="clear" w:color="auto" w:fill="E6E6E6"/>
        </w:rPr>
        <w:fldChar w:fldCharType="end"/>
      </w:r>
      <w:r w:rsidR="00E925E9" w:rsidRPr="00BF333A">
        <w:rPr>
          <w:rFonts w:ascii="Calibri" w:hAnsi="Calibri" w:cs="Calibri"/>
          <w:sz w:val="22"/>
          <w:szCs w:val="22"/>
        </w:rPr>
        <w:t xml:space="preserve"> </w:t>
      </w:r>
      <w:r w:rsidR="00DB2F78" w:rsidRPr="003F2434">
        <w:rPr>
          <w:rFonts w:ascii="Calibri" w:hAnsi="Calibri" w:cs="Calibri"/>
          <w:b/>
          <w:bCs/>
          <w:sz w:val="22"/>
          <w:szCs w:val="22"/>
        </w:rPr>
        <w:t>Written documentation of consent:</w:t>
      </w:r>
      <w:r w:rsidR="00DB2F78">
        <w:rPr>
          <w:rFonts w:ascii="Calibri" w:hAnsi="Calibri" w:cs="Calibri"/>
          <w:sz w:val="22"/>
          <w:szCs w:val="22"/>
        </w:rPr>
        <w:t xml:space="preserve"> </w:t>
      </w:r>
      <w:r w:rsidR="00E925E9" w:rsidRPr="00BF333A">
        <w:rPr>
          <w:rFonts w:ascii="Calibri" w:hAnsi="Calibri" w:cs="Calibri"/>
          <w:b/>
          <w:bCs/>
          <w:iCs/>
          <w:sz w:val="22"/>
          <w:szCs w:val="22"/>
        </w:rPr>
        <w:t xml:space="preserve">Informed consent will be sought and documented with a written consent form </w:t>
      </w:r>
      <w:bookmarkStart w:id="60" w:name="_Hlk117449180"/>
      <w:r w:rsidR="00E925E9" w:rsidRPr="00704BC8">
        <w:rPr>
          <w:rFonts w:ascii="Calibri" w:hAnsi="Calibri" w:cs="Calibri"/>
          <w:i/>
          <w:sz w:val="22"/>
          <w:szCs w:val="22"/>
        </w:rPr>
        <w:t>[Complete Sections 5.2 and 5.6</w:t>
      </w:r>
      <w:r w:rsidR="007A5EB7" w:rsidRPr="00704BC8">
        <w:rPr>
          <w:rFonts w:ascii="Calibri" w:hAnsi="Calibri" w:cs="Calibri"/>
          <w:i/>
          <w:iCs/>
          <w:sz w:val="22"/>
          <w:szCs w:val="22"/>
        </w:rPr>
        <w:t xml:space="preserve">; </w:t>
      </w:r>
      <w:r w:rsidR="009551D1" w:rsidRPr="00BF333A">
        <w:rPr>
          <w:rFonts w:ascii="Calibri" w:hAnsi="Calibri" w:cs="Calibri"/>
          <w:i/>
          <w:sz w:val="22"/>
          <w:szCs w:val="22"/>
        </w:rPr>
        <w:t>If this is the only box checked,</w:t>
      </w:r>
      <w:r w:rsidR="009551D1">
        <w:rPr>
          <w:rFonts w:ascii="Calibri" w:hAnsi="Calibri" w:cs="Calibri"/>
          <w:i/>
          <w:sz w:val="22"/>
          <w:szCs w:val="22"/>
        </w:rPr>
        <w:t xml:space="preserve"> m</w:t>
      </w:r>
      <w:r w:rsidR="007A5EB7" w:rsidRPr="00704BC8">
        <w:rPr>
          <w:rFonts w:ascii="Calibri" w:hAnsi="Calibri" w:cs="Calibri"/>
          <w:i/>
          <w:iCs/>
          <w:sz w:val="22"/>
          <w:szCs w:val="22"/>
        </w:rPr>
        <w:t>ark Sections 5.3, 5.4 and 5.5 as ‘Not applicable’</w:t>
      </w:r>
      <w:r w:rsidR="00E925E9" w:rsidRPr="00704BC8">
        <w:rPr>
          <w:rFonts w:ascii="Calibri" w:hAnsi="Calibri" w:cs="Calibri"/>
          <w:i/>
          <w:sz w:val="22"/>
          <w:szCs w:val="22"/>
        </w:rPr>
        <w:t>]</w:t>
      </w:r>
      <w:bookmarkEnd w:id="60"/>
      <w:r w:rsidR="00E925E9" w:rsidRPr="00BF333A">
        <w:rPr>
          <w:rFonts w:ascii="Calibri" w:hAnsi="Calibri" w:cs="Calibri"/>
          <w:b/>
          <w:bCs/>
          <w:i/>
          <w:iCs/>
          <w:sz w:val="22"/>
          <w:szCs w:val="22"/>
        </w:rPr>
        <w:t xml:space="preserve"> </w:t>
      </w:r>
    </w:p>
    <w:p w14:paraId="28001578" w14:textId="77777777" w:rsidR="00E925E9" w:rsidRPr="00BF333A" w:rsidRDefault="00E925E9" w:rsidP="00FA714E">
      <w:pPr>
        <w:pStyle w:val="ListParagraph"/>
        <w:tabs>
          <w:tab w:val="left" w:pos="0"/>
          <w:tab w:val="left" w:pos="720"/>
          <w:tab w:val="left" w:pos="1170"/>
        </w:tabs>
        <w:ind w:left="2160"/>
        <w:rPr>
          <w:rFonts w:ascii="Calibri" w:hAnsi="Calibri" w:cs="Calibri"/>
          <w:bCs/>
          <w:i/>
          <w:iCs/>
          <w:sz w:val="22"/>
          <w:szCs w:val="22"/>
        </w:rPr>
      </w:pPr>
    </w:p>
    <w:p w14:paraId="26445EE8" w14:textId="1BCD8E5A" w:rsidR="00E925E9" w:rsidRPr="00BF333A" w:rsidRDefault="00E925E9" w:rsidP="00FA714E">
      <w:pPr>
        <w:pStyle w:val="ListParagraph"/>
        <w:tabs>
          <w:tab w:val="left" w:pos="0"/>
          <w:tab w:val="left" w:pos="720"/>
          <w:tab w:val="left" w:pos="1170"/>
        </w:tabs>
        <w:ind w:left="1800" w:hanging="360"/>
        <w:rPr>
          <w:rFonts w:ascii="Calibri" w:hAnsi="Calibri" w:cs="Calibri"/>
          <w:sz w:val="22"/>
          <w:szCs w:val="22"/>
        </w:rPr>
      </w:pPr>
      <w:r w:rsidRPr="00BF333A">
        <w:rPr>
          <w:rFonts w:ascii="Calibri" w:hAnsi="Calibri" w:cs="Calibri"/>
          <w:b/>
          <w:bCs/>
          <w:iCs/>
          <w:color w:val="2B579A"/>
          <w:sz w:val="22"/>
          <w:szCs w:val="22"/>
          <w:shd w:val="clear" w:color="auto" w:fill="E6E6E6"/>
        </w:rPr>
        <w:fldChar w:fldCharType="begin">
          <w:ffData>
            <w:name w:val="Check1"/>
            <w:enabled/>
            <w:calcOnExit w:val="0"/>
            <w:checkBox>
              <w:sizeAuto/>
              <w:default w:val="0"/>
            </w:checkBox>
          </w:ffData>
        </w:fldChar>
      </w:r>
      <w:r w:rsidRPr="00BF333A">
        <w:rPr>
          <w:rFonts w:ascii="Calibri" w:hAnsi="Calibri" w:cs="Calibri"/>
          <w:b/>
          <w:bCs/>
          <w:iCs/>
          <w:sz w:val="22"/>
          <w:szCs w:val="22"/>
        </w:rPr>
        <w:instrText xml:space="preserve"> FORMCHECKBOX </w:instrText>
      </w:r>
      <w:r w:rsidRPr="00BF333A">
        <w:rPr>
          <w:rFonts w:ascii="Calibri" w:hAnsi="Calibri" w:cs="Calibri"/>
          <w:b/>
          <w:bCs/>
          <w:iCs/>
          <w:color w:val="2B579A"/>
          <w:sz w:val="22"/>
          <w:szCs w:val="22"/>
          <w:shd w:val="clear" w:color="auto" w:fill="E6E6E6"/>
        </w:rPr>
      </w:r>
      <w:r w:rsidRPr="00BF333A">
        <w:rPr>
          <w:rFonts w:ascii="Calibri" w:hAnsi="Calibri" w:cs="Calibri"/>
          <w:b/>
          <w:bCs/>
          <w:iCs/>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00DB2F78">
        <w:rPr>
          <w:rFonts w:ascii="Calibri" w:hAnsi="Calibri" w:cs="Calibri"/>
          <w:color w:val="2B579A"/>
          <w:sz w:val="22"/>
          <w:szCs w:val="22"/>
          <w:shd w:val="clear" w:color="auto" w:fill="E6E6E6"/>
        </w:rPr>
        <w:t xml:space="preserve"> </w:t>
      </w:r>
      <w:r w:rsidR="00DB2F78" w:rsidRPr="003C1ED2">
        <w:rPr>
          <w:rFonts w:ascii="Calibri" w:hAnsi="Calibri" w:cs="Calibri"/>
          <w:b/>
          <w:bCs/>
          <w:sz w:val="22"/>
          <w:szCs w:val="22"/>
        </w:rPr>
        <w:t xml:space="preserve">Waiver of documentation of consent: </w:t>
      </w:r>
      <w:r w:rsidR="00DB2F78">
        <w:rPr>
          <w:rFonts w:ascii="Calibri" w:hAnsi="Calibri" w:cs="Calibri"/>
          <w:b/>
          <w:bCs/>
          <w:sz w:val="22"/>
          <w:szCs w:val="22"/>
        </w:rPr>
        <w:t xml:space="preserve">Informed consent will be sought but subject signature is not required (e.g. </w:t>
      </w:r>
      <w:r w:rsidR="00DB2F78">
        <w:rPr>
          <w:rFonts w:ascii="Calibri" w:hAnsi="Calibri" w:cs="Calibri"/>
          <w:b/>
          <w:bCs/>
          <w:iCs/>
          <w:sz w:val="22"/>
          <w:szCs w:val="22"/>
        </w:rPr>
        <w:t>i</w:t>
      </w:r>
      <w:r w:rsidRPr="00BF333A">
        <w:rPr>
          <w:rFonts w:ascii="Calibri" w:hAnsi="Calibri" w:cs="Calibri"/>
          <w:b/>
          <w:bCs/>
          <w:iCs/>
          <w:sz w:val="22"/>
          <w:szCs w:val="22"/>
        </w:rPr>
        <w:t>mplied or verbal consent will be obtained</w:t>
      </w:r>
      <w:r w:rsidR="00DB2F78">
        <w:rPr>
          <w:rFonts w:ascii="Calibri" w:hAnsi="Calibri" w:cs="Calibri"/>
          <w:b/>
          <w:bCs/>
          <w:iCs/>
          <w:sz w:val="22"/>
          <w:szCs w:val="22"/>
        </w:rPr>
        <w:t>)</w:t>
      </w:r>
      <w:r w:rsidRPr="00BF333A">
        <w:rPr>
          <w:rFonts w:ascii="Calibri" w:hAnsi="Calibri" w:cs="Calibri"/>
          <w:b/>
          <w:bCs/>
          <w:iCs/>
          <w:sz w:val="22"/>
          <w:szCs w:val="22"/>
        </w:rPr>
        <w:t xml:space="preserve"> </w:t>
      </w:r>
      <w:bookmarkStart w:id="61" w:name="_Hlk117449255"/>
      <w:r w:rsidRPr="00704BC8">
        <w:rPr>
          <w:rFonts w:ascii="Calibri" w:hAnsi="Calibri" w:cs="Calibri"/>
          <w:i/>
          <w:sz w:val="22"/>
          <w:szCs w:val="22"/>
        </w:rPr>
        <w:t>[Complete Sections 5.2, 5.3 and 5.6</w:t>
      </w:r>
      <w:r w:rsidR="007A5EB7" w:rsidRPr="00704BC8">
        <w:rPr>
          <w:rFonts w:ascii="Calibri" w:hAnsi="Calibri" w:cs="Calibri"/>
          <w:i/>
          <w:iCs/>
          <w:sz w:val="22"/>
          <w:szCs w:val="22"/>
        </w:rPr>
        <w:t xml:space="preserve">; </w:t>
      </w:r>
      <w:r w:rsidR="009551D1" w:rsidRPr="00BF333A">
        <w:rPr>
          <w:rFonts w:ascii="Calibri" w:hAnsi="Calibri" w:cs="Calibri"/>
          <w:i/>
          <w:sz w:val="22"/>
          <w:szCs w:val="22"/>
        </w:rPr>
        <w:t>If this is the only box checked,</w:t>
      </w:r>
      <w:r w:rsidR="009551D1">
        <w:rPr>
          <w:rFonts w:ascii="Calibri" w:hAnsi="Calibri" w:cs="Calibri"/>
          <w:i/>
          <w:sz w:val="22"/>
          <w:szCs w:val="22"/>
        </w:rPr>
        <w:t xml:space="preserve"> m</w:t>
      </w:r>
      <w:r w:rsidR="007A5EB7" w:rsidRPr="00704BC8">
        <w:rPr>
          <w:rFonts w:ascii="Calibri" w:hAnsi="Calibri" w:cs="Calibri"/>
          <w:i/>
          <w:iCs/>
          <w:sz w:val="22"/>
          <w:szCs w:val="22"/>
        </w:rPr>
        <w:t>ark Sections 5.4 and 5.5 as ‘Not applicable’</w:t>
      </w:r>
      <w:r w:rsidRPr="00704BC8">
        <w:rPr>
          <w:rFonts w:ascii="Calibri" w:hAnsi="Calibri" w:cs="Calibri"/>
          <w:i/>
          <w:sz w:val="22"/>
          <w:szCs w:val="22"/>
        </w:rPr>
        <w:t>]</w:t>
      </w:r>
      <w:bookmarkEnd w:id="61"/>
      <w:r w:rsidRPr="00BF333A">
        <w:rPr>
          <w:rFonts w:ascii="Calibri" w:hAnsi="Calibri" w:cs="Calibri"/>
          <w:b/>
          <w:bCs/>
          <w:i/>
          <w:iCs/>
          <w:sz w:val="22"/>
          <w:szCs w:val="22"/>
        </w:rPr>
        <w:t xml:space="preserve"> </w:t>
      </w:r>
    </w:p>
    <w:p w14:paraId="27F9BA9B" w14:textId="77777777" w:rsidR="00E925E9" w:rsidRPr="00BF333A" w:rsidRDefault="00E925E9" w:rsidP="00FA714E">
      <w:pPr>
        <w:pStyle w:val="ListParagraph"/>
        <w:tabs>
          <w:tab w:val="left" w:pos="0"/>
          <w:tab w:val="left" w:pos="720"/>
          <w:tab w:val="left" w:pos="1170"/>
        </w:tabs>
        <w:ind w:left="1440"/>
        <w:rPr>
          <w:rFonts w:ascii="Calibri" w:hAnsi="Calibri" w:cs="Calibri"/>
          <w:sz w:val="22"/>
          <w:szCs w:val="22"/>
        </w:rPr>
      </w:pPr>
    </w:p>
    <w:p w14:paraId="32789B5C" w14:textId="5D8923EC" w:rsidR="00E925E9" w:rsidRPr="00BF333A" w:rsidRDefault="00E925E9" w:rsidP="00FA714E">
      <w:pPr>
        <w:pStyle w:val="ListParagraph"/>
        <w:tabs>
          <w:tab w:val="left" w:pos="0"/>
          <w:tab w:val="left" w:pos="720"/>
          <w:tab w:val="left" w:pos="1170"/>
        </w:tabs>
        <w:ind w:left="1800" w:hanging="360"/>
        <w:rPr>
          <w:rFonts w:ascii="Calibri" w:hAnsi="Calibri" w:cs="Calibri"/>
          <w:b/>
          <w:sz w:val="22"/>
          <w:szCs w:val="22"/>
        </w:rPr>
      </w:pPr>
      <w:r w:rsidRPr="00BF333A">
        <w:rPr>
          <w:rFonts w:ascii="Calibri" w:hAnsi="Calibri" w:cs="Calibri"/>
          <w:b/>
          <w:bCs/>
          <w:iCs/>
          <w:color w:val="2B579A"/>
          <w:sz w:val="22"/>
          <w:szCs w:val="22"/>
          <w:shd w:val="clear" w:color="auto" w:fill="E6E6E6"/>
        </w:rPr>
        <w:fldChar w:fldCharType="begin">
          <w:ffData>
            <w:name w:val="Check1"/>
            <w:enabled/>
            <w:calcOnExit w:val="0"/>
            <w:checkBox>
              <w:sizeAuto/>
              <w:default w:val="0"/>
            </w:checkBox>
          </w:ffData>
        </w:fldChar>
      </w:r>
      <w:r w:rsidRPr="00BF333A">
        <w:rPr>
          <w:rFonts w:ascii="Calibri" w:hAnsi="Calibri" w:cs="Calibri"/>
          <w:b/>
          <w:bCs/>
          <w:iCs/>
          <w:sz w:val="22"/>
          <w:szCs w:val="22"/>
        </w:rPr>
        <w:instrText xml:space="preserve"> FORMCHECKBOX </w:instrText>
      </w:r>
      <w:r w:rsidRPr="00BF333A">
        <w:rPr>
          <w:rFonts w:ascii="Calibri" w:hAnsi="Calibri" w:cs="Calibri"/>
          <w:b/>
          <w:bCs/>
          <w:iCs/>
          <w:color w:val="2B579A"/>
          <w:sz w:val="22"/>
          <w:szCs w:val="22"/>
          <w:shd w:val="clear" w:color="auto" w:fill="E6E6E6"/>
        </w:rPr>
      </w:r>
      <w:r w:rsidRPr="00BF333A">
        <w:rPr>
          <w:rFonts w:ascii="Calibri" w:hAnsi="Calibri" w:cs="Calibri"/>
          <w:b/>
          <w:bCs/>
          <w:iCs/>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sidR="00DB2F78" w:rsidRPr="003C1ED2">
        <w:rPr>
          <w:rFonts w:ascii="Calibri" w:hAnsi="Calibri" w:cs="Calibri"/>
          <w:b/>
          <w:bCs/>
          <w:sz w:val="22"/>
          <w:szCs w:val="22"/>
        </w:rPr>
        <w:t>Alteration of consent process:</w:t>
      </w:r>
      <w:r w:rsidR="00DB2F78">
        <w:rPr>
          <w:rFonts w:ascii="Calibri" w:hAnsi="Calibri" w:cs="Calibri"/>
          <w:sz w:val="22"/>
          <w:szCs w:val="22"/>
        </w:rPr>
        <w:t xml:space="preserve"> </w:t>
      </w:r>
      <w:r w:rsidRPr="00BF333A">
        <w:rPr>
          <w:rFonts w:ascii="Calibri" w:hAnsi="Calibri" w:cs="Calibri"/>
          <w:b/>
          <w:sz w:val="22"/>
          <w:szCs w:val="22"/>
        </w:rPr>
        <w:t>Informed consent will be sought but some of the elements of informed consent will be omitted or altered (e.g.</w:t>
      </w:r>
      <w:r w:rsidR="00D36A13" w:rsidRPr="00BF333A">
        <w:rPr>
          <w:rFonts w:ascii="Calibri" w:hAnsi="Calibri" w:cs="Calibri"/>
          <w:b/>
          <w:sz w:val="22"/>
          <w:szCs w:val="22"/>
        </w:rPr>
        <w:t>,</w:t>
      </w:r>
      <w:r w:rsidRPr="00BF333A">
        <w:rPr>
          <w:rFonts w:ascii="Calibri" w:hAnsi="Calibri" w:cs="Calibri"/>
          <w:b/>
          <w:sz w:val="22"/>
          <w:szCs w:val="22"/>
        </w:rPr>
        <w:t xml:space="preserve"> deception). </w:t>
      </w:r>
      <w:bookmarkStart w:id="62" w:name="_Hlk117449201"/>
      <w:r w:rsidRPr="00704BC8">
        <w:rPr>
          <w:rFonts w:ascii="Calibri" w:hAnsi="Calibri" w:cs="Calibri"/>
          <w:bCs/>
          <w:i/>
          <w:sz w:val="22"/>
          <w:szCs w:val="22"/>
        </w:rPr>
        <w:t>[Complete section 5.2, 5.4 and 5.6</w:t>
      </w:r>
      <w:r w:rsidR="007A5EB7" w:rsidRPr="00704BC8">
        <w:rPr>
          <w:rFonts w:ascii="Calibri" w:hAnsi="Calibri" w:cs="Calibri"/>
          <w:bCs/>
          <w:i/>
          <w:iCs/>
          <w:sz w:val="22"/>
          <w:szCs w:val="22"/>
        </w:rPr>
        <w:t xml:space="preserve">; </w:t>
      </w:r>
      <w:r w:rsidR="009551D1" w:rsidRPr="00BF333A">
        <w:rPr>
          <w:rFonts w:ascii="Calibri" w:hAnsi="Calibri" w:cs="Calibri"/>
          <w:i/>
          <w:sz w:val="22"/>
          <w:szCs w:val="22"/>
        </w:rPr>
        <w:t>If this is the only box checked,</w:t>
      </w:r>
      <w:r w:rsidR="009551D1">
        <w:rPr>
          <w:rFonts w:ascii="Calibri" w:hAnsi="Calibri" w:cs="Calibri"/>
          <w:i/>
          <w:sz w:val="22"/>
          <w:szCs w:val="22"/>
        </w:rPr>
        <w:t xml:space="preserve"> m</w:t>
      </w:r>
      <w:r w:rsidR="007A5EB7" w:rsidRPr="00704BC8">
        <w:rPr>
          <w:rFonts w:ascii="Calibri" w:hAnsi="Calibri" w:cs="Calibri"/>
          <w:bCs/>
          <w:i/>
          <w:iCs/>
          <w:sz w:val="22"/>
          <w:szCs w:val="22"/>
        </w:rPr>
        <w:t>ark Section 5.5 as ‘Not applicable’</w:t>
      </w:r>
      <w:r w:rsidRPr="00704BC8">
        <w:rPr>
          <w:rFonts w:ascii="Calibri" w:hAnsi="Calibri" w:cs="Calibri"/>
          <w:bCs/>
          <w:i/>
          <w:sz w:val="22"/>
          <w:szCs w:val="22"/>
        </w:rPr>
        <w:t>]</w:t>
      </w:r>
      <w:bookmarkEnd w:id="62"/>
      <w:r w:rsidRPr="00BF333A">
        <w:rPr>
          <w:rFonts w:ascii="Calibri" w:hAnsi="Calibri" w:cs="Calibri"/>
          <w:sz w:val="22"/>
          <w:szCs w:val="22"/>
        </w:rPr>
        <w:t xml:space="preserve"> </w:t>
      </w:r>
    </w:p>
    <w:p w14:paraId="35F77E75" w14:textId="29FAA213" w:rsidR="00E925E9" w:rsidRPr="00BF333A" w:rsidRDefault="00E925E9" w:rsidP="00FA714E">
      <w:pPr>
        <w:tabs>
          <w:tab w:val="left" w:pos="0"/>
          <w:tab w:val="left" w:pos="720"/>
          <w:tab w:val="left" w:pos="1170"/>
        </w:tabs>
        <w:rPr>
          <w:rFonts w:ascii="Calibri" w:hAnsi="Calibri" w:cs="Calibri"/>
          <w:b/>
          <w:bCs/>
          <w:iCs/>
          <w:sz w:val="22"/>
          <w:szCs w:val="22"/>
        </w:rPr>
      </w:pPr>
    </w:p>
    <w:p w14:paraId="72BB0D24" w14:textId="05567F81" w:rsidR="00E925E9" w:rsidRPr="00BF333A" w:rsidRDefault="00E925E9" w:rsidP="00FA714E">
      <w:pPr>
        <w:pStyle w:val="ListParagraph"/>
        <w:tabs>
          <w:tab w:val="left" w:pos="0"/>
          <w:tab w:val="left" w:pos="720"/>
          <w:tab w:val="left" w:pos="1170"/>
        </w:tabs>
        <w:ind w:left="1800" w:hanging="360"/>
        <w:rPr>
          <w:rFonts w:ascii="Calibri" w:hAnsi="Calibri" w:cs="Calibri"/>
          <w:b/>
          <w:bCs/>
          <w:i/>
          <w:iCs/>
          <w:sz w:val="22"/>
          <w:szCs w:val="22"/>
        </w:rPr>
      </w:pPr>
      <w:r w:rsidRPr="00BF333A">
        <w:rPr>
          <w:rFonts w:ascii="Calibri" w:hAnsi="Calibri" w:cs="Calibri"/>
          <w:b/>
          <w:bCs/>
          <w:iCs/>
          <w:color w:val="2B579A"/>
          <w:sz w:val="22"/>
          <w:szCs w:val="22"/>
          <w:shd w:val="clear" w:color="auto" w:fill="E6E6E6"/>
        </w:rPr>
        <w:fldChar w:fldCharType="begin">
          <w:ffData>
            <w:name w:val="Check1"/>
            <w:enabled/>
            <w:calcOnExit w:val="0"/>
            <w:checkBox>
              <w:sizeAuto/>
              <w:default w:val="0"/>
            </w:checkBox>
          </w:ffData>
        </w:fldChar>
      </w:r>
      <w:r w:rsidRPr="00BF333A">
        <w:rPr>
          <w:rFonts w:ascii="Calibri" w:hAnsi="Calibri" w:cs="Calibri"/>
          <w:b/>
          <w:bCs/>
          <w:iCs/>
          <w:sz w:val="22"/>
          <w:szCs w:val="22"/>
        </w:rPr>
        <w:instrText xml:space="preserve"> FORMCHECKBOX </w:instrText>
      </w:r>
      <w:r w:rsidRPr="00BF333A">
        <w:rPr>
          <w:rFonts w:ascii="Calibri" w:hAnsi="Calibri" w:cs="Calibri"/>
          <w:b/>
          <w:bCs/>
          <w:iCs/>
          <w:color w:val="2B579A"/>
          <w:sz w:val="22"/>
          <w:szCs w:val="22"/>
          <w:shd w:val="clear" w:color="auto" w:fill="E6E6E6"/>
        </w:rPr>
      </w:r>
      <w:r w:rsidRPr="00BF333A">
        <w:rPr>
          <w:rFonts w:ascii="Calibri" w:hAnsi="Calibri" w:cs="Calibri"/>
          <w:b/>
          <w:bCs/>
          <w:iCs/>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sidR="00DB2F78" w:rsidRPr="003F2434">
        <w:rPr>
          <w:rFonts w:ascii="Calibri" w:hAnsi="Calibri" w:cs="Calibri"/>
          <w:b/>
          <w:bCs/>
          <w:sz w:val="22"/>
          <w:szCs w:val="22"/>
        </w:rPr>
        <w:t>Waiver of consent:</w:t>
      </w:r>
      <w:r w:rsidR="00DB2F78">
        <w:rPr>
          <w:rFonts w:ascii="Calibri" w:hAnsi="Calibri" w:cs="Calibri"/>
          <w:sz w:val="22"/>
          <w:szCs w:val="22"/>
        </w:rPr>
        <w:t xml:space="preserve"> </w:t>
      </w:r>
      <w:r w:rsidRPr="00BF333A">
        <w:rPr>
          <w:rFonts w:ascii="Calibri" w:hAnsi="Calibri" w:cs="Calibri"/>
          <w:b/>
          <w:bCs/>
          <w:iCs/>
          <w:sz w:val="22"/>
          <w:szCs w:val="22"/>
        </w:rPr>
        <w:t xml:space="preserve">Informed consent will not be obtained  </w:t>
      </w:r>
      <w:bookmarkStart w:id="63" w:name="_Hlk117449275"/>
      <w:r w:rsidRPr="00704BC8">
        <w:rPr>
          <w:rFonts w:ascii="Calibri" w:hAnsi="Calibri" w:cs="Calibri"/>
          <w:i/>
          <w:iCs/>
          <w:sz w:val="22"/>
          <w:szCs w:val="22"/>
        </w:rPr>
        <w:t>[Complete Section 5</w:t>
      </w:r>
      <w:r w:rsidRPr="00704BC8">
        <w:rPr>
          <w:rFonts w:ascii="Calibri" w:hAnsi="Calibri" w:cs="Calibri"/>
          <w:i/>
          <w:sz w:val="22"/>
          <w:szCs w:val="22"/>
        </w:rPr>
        <w:t>.</w:t>
      </w:r>
      <w:r w:rsidRPr="00704BC8">
        <w:rPr>
          <w:rFonts w:ascii="Calibri" w:hAnsi="Calibri" w:cs="Calibri"/>
          <w:i/>
          <w:iCs/>
          <w:sz w:val="22"/>
          <w:szCs w:val="22"/>
        </w:rPr>
        <w:t>5</w:t>
      </w:r>
      <w:r w:rsidR="007A5EB7" w:rsidRPr="00704BC8">
        <w:rPr>
          <w:rFonts w:ascii="Calibri" w:hAnsi="Calibri" w:cs="Calibri"/>
          <w:i/>
          <w:iCs/>
          <w:sz w:val="22"/>
          <w:szCs w:val="22"/>
        </w:rPr>
        <w:t xml:space="preserve">; </w:t>
      </w:r>
      <w:r w:rsidR="009551D1" w:rsidRPr="00BF333A">
        <w:rPr>
          <w:rFonts w:ascii="Calibri" w:hAnsi="Calibri" w:cs="Calibri"/>
          <w:i/>
          <w:sz w:val="22"/>
          <w:szCs w:val="22"/>
        </w:rPr>
        <w:t>If this is the only box checked,</w:t>
      </w:r>
      <w:r w:rsidR="009551D1">
        <w:rPr>
          <w:rFonts w:ascii="Calibri" w:hAnsi="Calibri" w:cs="Calibri"/>
          <w:i/>
          <w:sz w:val="22"/>
          <w:szCs w:val="22"/>
        </w:rPr>
        <w:t xml:space="preserve"> m</w:t>
      </w:r>
      <w:r w:rsidR="007A5EB7" w:rsidRPr="00704BC8">
        <w:rPr>
          <w:rFonts w:ascii="Calibri" w:hAnsi="Calibri" w:cs="Calibri"/>
          <w:i/>
          <w:iCs/>
          <w:sz w:val="22"/>
          <w:szCs w:val="22"/>
        </w:rPr>
        <w:t>ark Sections 5.2, 5.3, 5.4 and 5.6 as ‘Not applicable’</w:t>
      </w:r>
      <w:r w:rsidRPr="00704BC8">
        <w:rPr>
          <w:rFonts w:ascii="Calibri" w:hAnsi="Calibri" w:cs="Calibri"/>
          <w:i/>
          <w:iCs/>
          <w:sz w:val="22"/>
          <w:szCs w:val="22"/>
        </w:rPr>
        <w:t>]</w:t>
      </w:r>
      <w:bookmarkEnd w:id="63"/>
    </w:p>
    <w:p w14:paraId="4567C2F1" w14:textId="77777777" w:rsidR="003226C0" w:rsidRPr="00BF333A" w:rsidRDefault="003226C0" w:rsidP="00BF333A">
      <w:pPr>
        <w:tabs>
          <w:tab w:val="left" w:pos="0"/>
          <w:tab w:val="left" w:pos="720"/>
          <w:tab w:val="left" w:pos="1170"/>
        </w:tabs>
        <w:rPr>
          <w:rFonts w:ascii="Calibri" w:hAnsi="Calibri" w:cs="Calibri"/>
          <w:b/>
          <w:bCs/>
          <w:iCs/>
          <w:sz w:val="22"/>
          <w:szCs w:val="22"/>
        </w:rPr>
      </w:pPr>
    </w:p>
    <w:p w14:paraId="5A3AB777" w14:textId="77777777" w:rsidR="00BB4EA9" w:rsidRDefault="00A60C3B" w:rsidP="009E2169">
      <w:pPr>
        <w:pStyle w:val="ListParagraph"/>
        <w:tabs>
          <w:tab w:val="left" w:pos="0"/>
          <w:tab w:val="left" w:pos="720"/>
          <w:tab w:val="left" w:pos="1170"/>
        </w:tabs>
        <w:ind w:left="1440"/>
        <w:rPr>
          <w:rFonts w:ascii="Calibri" w:hAnsi="Calibri" w:cs="Calibri"/>
          <w:sz w:val="22"/>
          <w:szCs w:val="22"/>
        </w:rPr>
      </w:pPr>
      <w:r w:rsidRPr="00BD4378">
        <w:rPr>
          <w:rFonts w:ascii="Calibri" w:hAnsi="Calibri" w:cs="Calibri"/>
          <w:sz w:val="22"/>
          <w:szCs w:val="22"/>
        </w:rPr>
        <w:t>If you believe that the research activities outlined meet one or more of the criteria outlined in “HRP-312- Worksheet- Exemption Determination”, check th</w:t>
      </w:r>
      <w:r w:rsidR="009E2169">
        <w:rPr>
          <w:rFonts w:ascii="Calibri" w:hAnsi="Calibri" w:cs="Calibri"/>
          <w:sz w:val="22"/>
          <w:szCs w:val="22"/>
        </w:rPr>
        <w:t>e following</w:t>
      </w:r>
      <w:r w:rsidRPr="00BD4378">
        <w:rPr>
          <w:rFonts w:ascii="Calibri" w:hAnsi="Calibri" w:cs="Calibri"/>
          <w:sz w:val="22"/>
          <w:szCs w:val="22"/>
        </w:rPr>
        <w:t xml:space="preserve"> box in addition to a consent checkbox above.</w:t>
      </w:r>
    </w:p>
    <w:p w14:paraId="7A4EB094" w14:textId="77777777" w:rsidR="00BB4EA9" w:rsidRDefault="00BB4EA9" w:rsidP="009E2169">
      <w:pPr>
        <w:pStyle w:val="ListParagraph"/>
        <w:tabs>
          <w:tab w:val="left" w:pos="0"/>
          <w:tab w:val="left" w:pos="720"/>
          <w:tab w:val="left" w:pos="1170"/>
        </w:tabs>
        <w:ind w:left="1440"/>
        <w:rPr>
          <w:rFonts w:ascii="Calibri" w:hAnsi="Calibri" w:cs="Calibri"/>
          <w:sz w:val="22"/>
          <w:szCs w:val="22"/>
        </w:rPr>
      </w:pPr>
    </w:p>
    <w:commentRangeStart w:id="64"/>
    <w:p w14:paraId="16C10AB3" w14:textId="0E8EDEFE" w:rsidR="00850C80" w:rsidRPr="009E2169" w:rsidRDefault="00991FE6" w:rsidP="009E2169">
      <w:pPr>
        <w:pStyle w:val="ListParagraph"/>
        <w:tabs>
          <w:tab w:val="left" w:pos="0"/>
          <w:tab w:val="left" w:pos="720"/>
          <w:tab w:val="left" w:pos="1170"/>
        </w:tabs>
        <w:ind w:left="1440"/>
        <w:rPr>
          <w:rFonts w:ascii="Calibri" w:hAnsi="Calibri" w:cs="Calibri"/>
          <w:b/>
          <w:bCs/>
          <w:i/>
          <w:iCs/>
          <w:sz w:val="22"/>
          <w:szCs w:val="22"/>
        </w:rPr>
      </w:pPr>
      <w:r>
        <w:rPr>
          <w:rFonts w:ascii="Calibri" w:hAnsi="Calibri" w:cs="Calibri"/>
          <w:b/>
          <w:bCs/>
          <w:iCs/>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b/>
          <w:bCs/>
          <w:iCs/>
          <w:color w:val="2B579A"/>
          <w:sz w:val="22"/>
          <w:szCs w:val="22"/>
          <w:shd w:val="clear" w:color="auto" w:fill="E6E6E6"/>
        </w:rPr>
        <w:instrText xml:space="preserve"> FORMCHECKBOX </w:instrText>
      </w:r>
      <w:r>
        <w:rPr>
          <w:rFonts w:ascii="Calibri" w:hAnsi="Calibri" w:cs="Calibri"/>
          <w:b/>
          <w:bCs/>
          <w:iCs/>
          <w:color w:val="2B579A"/>
          <w:sz w:val="22"/>
          <w:szCs w:val="22"/>
          <w:shd w:val="clear" w:color="auto" w:fill="E6E6E6"/>
        </w:rPr>
      </w:r>
      <w:r>
        <w:rPr>
          <w:rFonts w:ascii="Calibri" w:hAnsi="Calibri" w:cs="Calibri"/>
          <w:b/>
          <w:bCs/>
          <w:iCs/>
          <w:color w:val="2B579A"/>
          <w:sz w:val="22"/>
          <w:szCs w:val="22"/>
          <w:shd w:val="clear" w:color="auto" w:fill="E6E6E6"/>
        </w:rPr>
        <w:fldChar w:fldCharType="separate"/>
      </w:r>
      <w:r>
        <w:rPr>
          <w:rFonts w:ascii="Calibri" w:hAnsi="Calibri" w:cs="Calibri"/>
          <w:b/>
          <w:bCs/>
          <w:iCs/>
          <w:color w:val="2B579A"/>
          <w:sz w:val="22"/>
          <w:szCs w:val="22"/>
          <w:shd w:val="clear" w:color="auto" w:fill="E6E6E6"/>
        </w:rPr>
        <w:fldChar w:fldCharType="end"/>
      </w:r>
      <w:r w:rsidR="00E925E9" w:rsidRPr="009E2169">
        <w:rPr>
          <w:rFonts w:ascii="Calibri" w:hAnsi="Calibri" w:cs="Calibri"/>
          <w:sz w:val="22"/>
          <w:szCs w:val="22"/>
        </w:rPr>
        <w:t xml:space="preserve"> </w:t>
      </w:r>
      <w:r w:rsidR="00E925E9" w:rsidRPr="009E2169">
        <w:rPr>
          <w:rFonts w:ascii="Calibri" w:hAnsi="Calibri" w:cs="Calibri"/>
          <w:b/>
          <w:sz w:val="22"/>
          <w:szCs w:val="22"/>
          <w:u w:val="single"/>
        </w:rPr>
        <w:t>Exempt Research</w:t>
      </w:r>
      <w:r w:rsidR="00E925E9" w:rsidRPr="009E2169">
        <w:rPr>
          <w:rFonts w:ascii="Calibri" w:hAnsi="Calibri" w:cs="Calibri"/>
          <w:b/>
          <w:sz w:val="22"/>
          <w:szCs w:val="22"/>
        </w:rPr>
        <w:t xml:space="preserve"> </w:t>
      </w:r>
      <w:r w:rsidR="009E2169">
        <w:rPr>
          <w:rFonts w:ascii="Calibri" w:hAnsi="Calibri" w:cs="Calibri"/>
          <w:b/>
          <w:sz w:val="22"/>
          <w:szCs w:val="22"/>
        </w:rPr>
        <w:t xml:space="preserve">- </w:t>
      </w:r>
      <w:r w:rsidR="009E2169" w:rsidRPr="009E2169">
        <w:rPr>
          <w:rFonts w:ascii="Calibri" w:hAnsi="Calibri" w:cs="Calibri"/>
          <w:b/>
          <w:sz w:val="22"/>
          <w:szCs w:val="22"/>
        </w:rPr>
        <w:t xml:space="preserve">By checking </w:t>
      </w:r>
      <w:r w:rsidR="009E2169">
        <w:rPr>
          <w:rFonts w:ascii="Calibri" w:hAnsi="Calibri" w:cs="Calibri"/>
          <w:b/>
          <w:sz w:val="22"/>
          <w:szCs w:val="22"/>
        </w:rPr>
        <w:t>this</w:t>
      </w:r>
      <w:r w:rsidR="009E2169" w:rsidRPr="009E2169">
        <w:rPr>
          <w:rFonts w:ascii="Calibri" w:hAnsi="Calibri" w:cs="Calibri"/>
          <w:b/>
          <w:sz w:val="22"/>
          <w:szCs w:val="22"/>
        </w:rPr>
        <w:t xml:space="preserve"> box, you are verifying that the consent process will disclose the following:</w:t>
      </w:r>
      <w:commentRangeEnd w:id="64"/>
      <w:r w:rsidR="003135C0" w:rsidRPr="009E2169">
        <w:rPr>
          <w:rStyle w:val="CommentReference"/>
          <w:rFonts w:ascii="Calibri" w:hAnsi="Calibri" w:cs="Calibri"/>
          <w:b/>
          <w:bCs/>
          <w:i/>
          <w:iCs/>
          <w:sz w:val="22"/>
          <w:szCs w:val="22"/>
        </w:rPr>
        <w:commentReference w:id="64"/>
      </w:r>
    </w:p>
    <w:p w14:paraId="1790AD7D" w14:textId="7127EA38" w:rsidR="00E925E9" w:rsidRPr="0032297C" w:rsidRDefault="00E925E9" w:rsidP="009E2169"/>
    <w:p w14:paraId="245C5FB7" w14:textId="254F97F5" w:rsidR="00E925E9" w:rsidRPr="00BF333A" w:rsidRDefault="0017525C" w:rsidP="60A37E2B">
      <w:pPr>
        <w:pStyle w:val="ListParagraph"/>
        <w:numPr>
          <w:ilvl w:val="0"/>
          <w:numId w:val="17"/>
        </w:numPr>
        <w:tabs>
          <w:tab w:val="left" w:pos="720"/>
          <w:tab w:val="left" w:pos="1170"/>
        </w:tabs>
        <w:rPr>
          <w:rFonts w:ascii="Calibri" w:hAnsi="Calibri" w:cs="Calibri"/>
          <w:sz w:val="22"/>
          <w:szCs w:val="22"/>
        </w:rPr>
      </w:pPr>
      <w:r w:rsidRPr="4CEE872B">
        <w:rPr>
          <w:rFonts w:ascii="Calibri" w:hAnsi="Calibri" w:cs="Calibri"/>
          <w:b/>
          <w:bCs/>
          <w:sz w:val="22"/>
          <w:szCs w:val="22"/>
        </w:rPr>
        <w:t>For all research</w:t>
      </w:r>
      <w:r w:rsidRPr="4CEE872B">
        <w:rPr>
          <w:rFonts w:ascii="Calibri" w:hAnsi="Calibri" w:cs="Calibri"/>
          <w:sz w:val="22"/>
          <w:szCs w:val="22"/>
        </w:rPr>
        <w:t xml:space="preserve">: </w:t>
      </w:r>
      <w:r w:rsidR="00E925E9" w:rsidRPr="4CEE872B">
        <w:rPr>
          <w:rFonts w:ascii="Calibri" w:hAnsi="Calibri" w:cs="Calibri"/>
          <w:sz w:val="22"/>
          <w:szCs w:val="22"/>
        </w:rPr>
        <w:t>Penn State affiliation; name and contact information for the researcher and advisor (if the researcher is a student); the activities involve research; the procedures to be performed; participation is voluntary; that there are adequate provisions to maintain the privacy interests of subjects and the confidentiality of the data</w:t>
      </w:r>
      <w:r w:rsidR="39289517" w:rsidRPr="4CEE872B">
        <w:rPr>
          <w:rFonts w:ascii="Calibri" w:hAnsi="Calibri" w:cs="Calibri"/>
          <w:sz w:val="22"/>
          <w:szCs w:val="22"/>
        </w:rPr>
        <w:t xml:space="preserve">; </w:t>
      </w:r>
      <w:r w:rsidR="5E724DB3" w:rsidRPr="005E2703">
        <w:rPr>
          <w:rFonts w:ascii="Calibri" w:hAnsi="Calibri" w:cs="Calibri"/>
          <w:sz w:val="22"/>
          <w:szCs w:val="22"/>
        </w:rPr>
        <w:t>p</w:t>
      </w:r>
      <w:r w:rsidR="39289517" w:rsidRPr="001B7AA3">
        <w:rPr>
          <w:rFonts w:asciiTheme="minorHAnsi" w:eastAsiaTheme="minorEastAsia" w:hAnsiTheme="minorHAnsi" w:cstheme="minorBidi"/>
          <w:sz w:val="22"/>
          <w:szCs w:val="22"/>
        </w:rPr>
        <w:t>ermission for use of data can be withdrawn for research activities involving the collection and use of identifiable data</w:t>
      </w:r>
      <w:r w:rsidR="006262D9" w:rsidRPr="003B6AB8">
        <w:rPr>
          <w:rFonts w:asciiTheme="minorHAnsi" w:eastAsiaTheme="minorEastAsia" w:hAnsiTheme="minorHAnsi" w:cstheme="minorBidi"/>
          <w:sz w:val="22"/>
          <w:szCs w:val="22"/>
        </w:rPr>
        <w:t>.</w:t>
      </w:r>
      <w:r w:rsidR="00E925E9" w:rsidRPr="003B6AB8">
        <w:rPr>
          <w:rFonts w:asciiTheme="minorHAnsi" w:eastAsiaTheme="minorEastAsia" w:hAnsiTheme="minorHAnsi" w:cstheme="minorBidi"/>
          <w:sz w:val="22"/>
          <w:szCs w:val="22"/>
        </w:rPr>
        <w:t xml:space="preserve">  </w:t>
      </w:r>
    </w:p>
    <w:p w14:paraId="06D0B804" w14:textId="77777777" w:rsidR="00E925E9" w:rsidRPr="00BF333A" w:rsidRDefault="00E925E9" w:rsidP="00BF333A">
      <w:pPr>
        <w:pStyle w:val="ListParagraph"/>
        <w:tabs>
          <w:tab w:val="left" w:pos="0"/>
          <w:tab w:val="left" w:pos="720"/>
          <w:tab w:val="left" w:pos="1170"/>
        </w:tabs>
        <w:ind w:left="1800" w:hanging="360"/>
        <w:rPr>
          <w:rFonts w:ascii="Calibri" w:hAnsi="Calibri" w:cs="Calibri"/>
          <w:sz w:val="22"/>
          <w:szCs w:val="22"/>
        </w:rPr>
      </w:pPr>
    </w:p>
    <w:p w14:paraId="10301E57" w14:textId="2CC9745F" w:rsidR="00E925E9" w:rsidRPr="00BF333A" w:rsidRDefault="0017525C" w:rsidP="0032297C">
      <w:pPr>
        <w:pStyle w:val="ListParagraph"/>
        <w:numPr>
          <w:ilvl w:val="0"/>
          <w:numId w:val="17"/>
        </w:numPr>
        <w:tabs>
          <w:tab w:val="left" w:pos="0"/>
          <w:tab w:val="left" w:pos="720"/>
          <w:tab w:val="left" w:pos="1170"/>
        </w:tabs>
        <w:rPr>
          <w:rFonts w:ascii="Calibri" w:hAnsi="Calibri" w:cs="Calibri"/>
          <w:sz w:val="22"/>
          <w:szCs w:val="22"/>
        </w:rPr>
      </w:pPr>
      <w:r w:rsidRPr="60A37E2B">
        <w:rPr>
          <w:rFonts w:ascii="Calibri" w:hAnsi="Calibri" w:cs="Calibri"/>
          <w:b/>
          <w:bCs/>
          <w:sz w:val="22"/>
          <w:szCs w:val="22"/>
        </w:rPr>
        <w:t>For</w:t>
      </w:r>
      <w:r w:rsidR="00E925E9" w:rsidRPr="60A37E2B">
        <w:rPr>
          <w:rFonts w:ascii="Calibri" w:hAnsi="Calibri" w:cs="Calibri"/>
          <w:b/>
          <w:bCs/>
          <w:sz w:val="22"/>
          <w:szCs w:val="22"/>
        </w:rPr>
        <w:t xml:space="preserve"> research </w:t>
      </w:r>
      <w:r w:rsidR="004E05E2" w:rsidRPr="60A37E2B">
        <w:rPr>
          <w:rFonts w:ascii="Calibri" w:hAnsi="Calibri" w:cs="Calibri"/>
          <w:b/>
          <w:bCs/>
          <w:sz w:val="22"/>
          <w:szCs w:val="22"/>
        </w:rPr>
        <w:t>that</w:t>
      </w:r>
      <w:r w:rsidR="00E925E9" w:rsidRPr="60A37E2B">
        <w:rPr>
          <w:rFonts w:ascii="Calibri" w:hAnsi="Calibri" w:cs="Calibri"/>
          <w:b/>
          <w:bCs/>
          <w:sz w:val="22"/>
          <w:szCs w:val="22"/>
        </w:rPr>
        <w:t xml:space="preserve"> </w:t>
      </w:r>
      <w:r w:rsidR="004E05E2" w:rsidRPr="60A37E2B">
        <w:rPr>
          <w:rFonts w:ascii="Calibri" w:hAnsi="Calibri" w:cs="Calibri"/>
          <w:b/>
          <w:bCs/>
          <w:sz w:val="22"/>
          <w:szCs w:val="22"/>
        </w:rPr>
        <w:t>uses</w:t>
      </w:r>
      <w:r w:rsidR="00E925E9" w:rsidRPr="60A37E2B">
        <w:rPr>
          <w:rFonts w:ascii="Calibri" w:hAnsi="Calibri" w:cs="Calibri"/>
          <w:b/>
          <w:bCs/>
          <w:sz w:val="22"/>
          <w:szCs w:val="22"/>
        </w:rPr>
        <w:t xml:space="preserve"> student educational records: </w:t>
      </w:r>
      <w:r w:rsidR="00E925E9" w:rsidRPr="60A37E2B">
        <w:rPr>
          <w:rFonts w:ascii="Calibri" w:hAnsi="Calibri" w:cs="Calibri"/>
          <w:sz w:val="22"/>
          <w:szCs w:val="22"/>
        </w:rPr>
        <w:t xml:space="preserve">the records that may be </w:t>
      </w:r>
      <w:r w:rsidR="00927406" w:rsidRPr="60A37E2B">
        <w:rPr>
          <w:rFonts w:ascii="Calibri" w:hAnsi="Calibri" w:cs="Calibri"/>
          <w:sz w:val="22"/>
          <w:szCs w:val="22"/>
        </w:rPr>
        <w:t>used</w:t>
      </w:r>
      <w:r w:rsidR="00E925E9" w:rsidRPr="60A37E2B">
        <w:rPr>
          <w:rFonts w:ascii="Calibri" w:hAnsi="Calibri" w:cs="Calibri"/>
          <w:sz w:val="22"/>
          <w:szCs w:val="22"/>
        </w:rPr>
        <w:t xml:space="preserve">; the purpose of </w:t>
      </w:r>
      <w:r w:rsidR="006C2BB9" w:rsidRPr="60A37E2B">
        <w:rPr>
          <w:rFonts w:ascii="Calibri" w:hAnsi="Calibri" w:cs="Calibri"/>
          <w:sz w:val="22"/>
          <w:szCs w:val="22"/>
        </w:rPr>
        <w:t xml:space="preserve">using </w:t>
      </w:r>
      <w:r w:rsidR="00E925E9" w:rsidRPr="60A37E2B">
        <w:rPr>
          <w:rFonts w:ascii="Calibri" w:hAnsi="Calibri" w:cs="Calibri"/>
          <w:sz w:val="22"/>
          <w:szCs w:val="22"/>
        </w:rPr>
        <w:t>th</w:t>
      </w:r>
      <w:r w:rsidR="00927406" w:rsidRPr="60A37E2B">
        <w:rPr>
          <w:rFonts w:ascii="Calibri" w:hAnsi="Calibri" w:cs="Calibri"/>
          <w:sz w:val="22"/>
          <w:szCs w:val="22"/>
        </w:rPr>
        <w:t>ose records</w:t>
      </w:r>
      <w:r w:rsidR="00E925E9" w:rsidRPr="60A37E2B">
        <w:rPr>
          <w:rFonts w:ascii="Calibri" w:hAnsi="Calibri" w:cs="Calibri"/>
          <w:sz w:val="22"/>
          <w:szCs w:val="22"/>
        </w:rPr>
        <w:t xml:space="preserve">; the party or class of parties to whom the </w:t>
      </w:r>
      <w:r w:rsidR="00927406" w:rsidRPr="60A37E2B">
        <w:rPr>
          <w:rFonts w:ascii="Calibri" w:hAnsi="Calibri" w:cs="Calibri"/>
          <w:sz w:val="22"/>
          <w:szCs w:val="22"/>
        </w:rPr>
        <w:t xml:space="preserve">records </w:t>
      </w:r>
      <w:r w:rsidR="00E925E9" w:rsidRPr="60A37E2B">
        <w:rPr>
          <w:rFonts w:ascii="Calibri" w:hAnsi="Calibri" w:cs="Calibri"/>
          <w:sz w:val="22"/>
          <w:szCs w:val="22"/>
        </w:rPr>
        <w:t xml:space="preserve">may be </w:t>
      </w:r>
      <w:r w:rsidR="006C2BB9" w:rsidRPr="60A37E2B">
        <w:rPr>
          <w:rFonts w:ascii="Calibri" w:hAnsi="Calibri" w:cs="Calibri"/>
          <w:sz w:val="22"/>
          <w:szCs w:val="22"/>
        </w:rPr>
        <w:t>shared</w:t>
      </w:r>
      <w:r w:rsidR="00E925E9" w:rsidRPr="60A37E2B">
        <w:rPr>
          <w:rFonts w:ascii="Calibri" w:hAnsi="Calibri" w:cs="Calibri"/>
          <w:sz w:val="22"/>
          <w:szCs w:val="22"/>
        </w:rPr>
        <w:t>;</w:t>
      </w:r>
      <w:r w:rsidR="004137B9" w:rsidRPr="60A37E2B">
        <w:rPr>
          <w:rFonts w:ascii="Calibri" w:hAnsi="Calibri" w:cs="Calibri"/>
          <w:sz w:val="22"/>
          <w:szCs w:val="22"/>
        </w:rPr>
        <w:t xml:space="preserve"> and that</w:t>
      </w:r>
      <w:r w:rsidR="00E925E9" w:rsidRPr="60A37E2B">
        <w:rPr>
          <w:rFonts w:ascii="Calibri" w:hAnsi="Calibri" w:cs="Calibri"/>
          <w:sz w:val="22"/>
          <w:szCs w:val="22"/>
        </w:rPr>
        <w:t xml:space="preserve"> if a</w:t>
      </w:r>
      <w:r w:rsidR="006A772E" w:rsidRPr="60A37E2B">
        <w:rPr>
          <w:rFonts w:ascii="Calibri" w:hAnsi="Calibri" w:cs="Calibri"/>
          <w:sz w:val="22"/>
          <w:szCs w:val="22"/>
        </w:rPr>
        <w:t>n</w:t>
      </w:r>
      <w:r w:rsidR="00E925E9" w:rsidRPr="60A37E2B">
        <w:rPr>
          <w:rFonts w:ascii="Calibri" w:hAnsi="Calibri" w:cs="Calibri"/>
          <w:sz w:val="22"/>
          <w:szCs w:val="22"/>
        </w:rPr>
        <w:t xml:space="preserve"> adult student </w:t>
      </w:r>
      <w:r w:rsidR="009E389C" w:rsidRPr="60A37E2B">
        <w:rPr>
          <w:rFonts w:ascii="Calibri" w:hAnsi="Calibri" w:cs="Calibri"/>
          <w:sz w:val="22"/>
          <w:szCs w:val="22"/>
        </w:rPr>
        <w:t>(or a parent of a student who is not an adult)</w:t>
      </w:r>
      <w:r w:rsidR="00E925E9" w:rsidRPr="60A37E2B">
        <w:rPr>
          <w:rFonts w:ascii="Calibri" w:hAnsi="Calibri" w:cs="Calibri"/>
          <w:sz w:val="22"/>
          <w:szCs w:val="22"/>
        </w:rPr>
        <w:t xml:space="preserve"> requests, the school will provide </w:t>
      </w:r>
      <w:r w:rsidR="004137B9" w:rsidRPr="60A37E2B">
        <w:rPr>
          <w:rFonts w:ascii="Calibri" w:hAnsi="Calibri" w:cs="Calibri"/>
          <w:sz w:val="22"/>
          <w:szCs w:val="22"/>
        </w:rPr>
        <w:t>them</w:t>
      </w:r>
      <w:r w:rsidR="00E925E9" w:rsidRPr="60A37E2B">
        <w:rPr>
          <w:rFonts w:ascii="Calibri" w:hAnsi="Calibri" w:cs="Calibri"/>
          <w:sz w:val="22"/>
          <w:szCs w:val="22"/>
        </w:rPr>
        <w:t xml:space="preserve"> with a copy of the records </w:t>
      </w:r>
      <w:r w:rsidR="00EB03D3" w:rsidRPr="60A37E2B">
        <w:rPr>
          <w:rFonts w:ascii="Calibri" w:hAnsi="Calibri" w:cs="Calibri"/>
          <w:sz w:val="22"/>
          <w:szCs w:val="22"/>
        </w:rPr>
        <w:t>shared</w:t>
      </w:r>
      <w:r w:rsidR="00305166" w:rsidRPr="60A37E2B">
        <w:rPr>
          <w:rFonts w:ascii="Calibri" w:hAnsi="Calibri" w:cs="Calibri"/>
          <w:sz w:val="22"/>
          <w:szCs w:val="22"/>
        </w:rPr>
        <w:t>.</w:t>
      </w:r>
      <w:r w:rsidR="00E925E9" w:rsidRPr="60A37E2B">
        <w:rPr>
          <w:rFonts w:ascii="Calibri" w:hAnsi="Calibri" w:cs="Calibri"/>
          <w:sz w:val="22"/>
          <w:szCs w:val="22"/>
        </w:rPr>
        <w:t xml:space="preserve"> </w:t>
      </w:r>
      <w:r w:rsidR="00305166" w:rsidRPr="60A37E2B">
        <w:rPr>
          <w:rFonts w:ascii="Calibri" w:hAnsi="Calibri" w:cs="Calibri"/>
          <w:sz w:val="22"/>
          <w:szCs w:val="22"/>
        </w:rPr>
        <w:t>Additionally,</w:t>
      </w:r>
      <w:r w:rsidR="00E925E9" w:rsidRPr="60A37E2B">
        <w:rPr>
          <w:rFonts w:ascii="Calibri" w:hAnsi="Calibri" w:cs="Calibri"/>
          <w:sz w:val="22"/>
          <w:szCs w:val="22"/>
        </w:rPr>
        <w:t xml:space="preserve"> the </w:t>
      </w:r>
      <w:r w:rsidR="009E67FD" w:rsidRPr="60A37E2B">
        <w:rPr>
          <w:rFonts w:ascii="Calibri" w:hAnsi="Calibri" w:cs="Calibri"/>
          <w:sz w:val="22"/>
          <w:szCs w:val="22"/>
        </w:rPr>
        <w:t xml:space="preserve">parent or adult student will </w:t>
      </w:r>
      <w:r w:rsidR="0023481C" w:rsidRPr="60A37E2B">
        <w:rPr>
          <w:rFonts w:ascii="Calibri" w:hAnsi="Calibri" w:cs="Calibri"/>
          <w:i/>
          <w:iCs/>
          <w:sz w:val="22"/>
          <w:szCs w:val="22"/>
        </w:rPr>
        <w:t>sign and date</w:t>
      </w:r>
      <w:r w:rsidR="0023481C" w:rsidRPr="60A37E2B">
        <w:rPr>
          <w:rFonts w:ascii="Calibri" w:hAnsi="Calibri" w:cs="Calibri"/>
          <w:sz w:val="22"/>
          <w:szCs w:val="22"/>
        </w:rPr>
        <w:t xml:space="preserve"> the consent.</w:t>
      </w:r>
      <w:r w:rsidR="00E925E9" w:rsidRPr="60A37E2B">
        <w:rPr>
          <w:rFonts w:ascii="Calibri" w:hAnsi="Calibri" w:cs="Calibri"/>
          <w:sz w:val="22"/>
          <w:szCs w:val="22"/>
        </w:rPr>
        <w:t xml:space="preserve"> </w:t>
      </w:r>
      <w:r w:rsidR="001E4A6B" w:rsidRPr="60A37E2B">
        <w:rPr>
          <w:rFonts w:ascii="Calibri" w:hAnsi="Calibri" w:cs="Calibri"/>
          <w:sz w:val="22"/>
          <w:szCs w:val="22"/>
        </w:rPr>
        <w:t xml:space="preserve"> </w:t>
      </w:r>
    </w:p>
    <w:p w14:paraId="21089B84" w14:textId="77777777" w:rsidR="00E925E9" w:rsidRPr="00BF333A" w:rsidRDefault="00E925E9" w:rsidP="00BF333A">
      <w:pPr>
        <w:pStyle w:val="ListParagraph"/>
        <w:tabs>
          <w:tab w:val="left" w:pos="0"/>
          <w:tab w:val="left" w:pos="720"/>
          <w:tab w:val="left" w:pos="1170"/>
        </w:tabs>
        <w:ind w:left="1800" w:hanging="360"/>
        <w:rPr>
          <w:rFonts w:ascii="Calibri" w:hAnsi="Calibri" w:cs="Calibri"/>
          <w:sz w:val="22"/>
          <w:szCs w:val="22"/>
        </w:rPr>
      </w:pPr>
    </w:p>
    <w:p w14:paraId="39E65268" w14:textId="4782273E" w:rsidR="00E925E9" w:rsidRPr="00BF333A" w:rsidRDefault="00FC1DB8" w:rsidP="0032297C">
      <w:pPr>
        <w:pStyle w:val="ListParagraph"/>
        <w:tabs>
          <w:tab w:val="left" w:pos="720"/>
          <w:tab w:val="left" w:pos="1170"/>
        </w:tabs>
        <w:ind w:left="1980"/>
        <w:rPr>
          <w:rFonts w:ascii="Calibri" w:hAnsi="Calibri" w:cs="Calibri"/>
          <w:b/>
          <w:bCs/>
          <w:sz w:val="22"/>
          <w:szCs w:val="22"/>
        </w:rPr>
      </w:pPr>
      <w:r w:rsidRPr="3116A7E6">
        <w:rPr>
          <w:rFonts w:ascii="Calibri" w:eastAsia="Calibri" w:hAnsi="Calibri" w:cs="Calibri"/>
          <w:b/>
          <w:bCs/>
          <w:sz w:val="22"/>
          <w:szCs w:val="22"/>
        </w:rPr>
        <w:t xml:space="preserve">Note: If this box has been checked, mark Sections 5.3, 5.4, 5.5, and 5.6 as “Not applicable.” </w:t>
      </w:r>
      <w:r w:rsidRPr="0032297C">
        <w:rPr>
          <w:rFonts w:ascii="Calibri" w:eastAsia="Calibri" w:hAnsi="Calibri" w:cs="Calibri"/>
          <w:sz w:val="22"/>
          <w:szCs w:val="22"/>
        </w:rPr>
        <w:t xml:space="preserve">If the investigator’s assessment is inaccurate, an IRB Analyst will request revision to the protocol and ask </w:t>
      </w:r>
      <w:r w:rsidRPr="0032297C">
        <w:rPr>
          <w:rFonts w:ascii="Calibri" w:eastAsia="Calibri" w:hAnsi="Calibri" w:cs="Calibri"/>
          <w:sz w:val="22"/>
          <w:szCs w:val="22"/>
        </w:rPr>
        <w:lastRenderedPageBreak/>
        <w:t xml:space="preserve">that consent </w:t>
      </w:r>
      <w:r w:rsidR="008E40BC" w:rsidRPr="0032297C">
        <w:rPr>
          <w:rFonts w:ascii="Calibri" w:eastAsia="Calibri" w:hAnsi="Calibri" w:cs="Calibri"/>
          <w:sz w:val="22"/>
          <w:szCs w:val="22"/>
        </w:rPr>
        <w:t xml:space="preserve">forms and recruitment </w:t>
      </w:r>
      <w:r w:rsidRPr="0032297C">
        <w:rPr>
          <w:rFonts w:ascii="Calibri" w:eastAsia="Calibri" w:hAnsi="Calibri" w:cs="Calibri"/>
          <w:sz w:val="22"/>
          <w:szCs w:val="22"/>
        </w:rPr>
        <w:t xml:space="preserve">materials be submitted. Except for exemptions where Limited IRB Review is required (see “HRP-312- Worksheet- Exemption Determination”) or where otherwise requested by the IRB, consent </w:t>
      </w:r>
      <w:r w:rsidR="008E40BC" w:rsidRPr="0032297C">
        <w:rPr>
          <w:rFonts w:ascii="Calibri" w:eastAsia="Calibri" w:hAnsi="Calibri" w:cs="Calibri"/>
          <w:sz w:val="22"/>
          <w:szCs w:val="22"/>
        </w:rPr>
        <w:t xml:space="preserve">forms and recruitment </w:t>
      </w:r>
      <w:r w:rsidRPr="0032297C">
        <w:rPr>
          <w:rFonts w:ascii="Calibri" w:eastAsia="Calibri" w:hAnsi="Calibri" w:cs="Calibri"/>
          <w:sz w:val="22"/>
          <w:szCs w:val="22"/>
        </w:rPr>
        <w:t xml:space="preserve">materials are </w:t>
      </w:r>
      <w:r w:rsidR="008820C4" w:rsidRPr="0032297C">
        <w:rPr>
          <w:rFonts w:ascii="Calibri" w:eastAsia="Calibri" w:hAnsi="Calibri" w:cs="Calibri"/>
          <w:sz w:val="22"/>
          <w:szCs w:val="22"/>
        </w:rPr>
        <w:t xml:space="preserve">generally </w:t>
      </w:r>
      <w:r w:rsidRPr="0032297C">
        <w:rPr>
          <w:rFonts w:ascii="Calibri" w:eastAsia="Calibri" w:hAnsi="Calibri" w:cs="Calibri"/>
          <w:sz w:val="22"/>
          <w:szCs w:val="22"/>
        </w:rPr>
        <w:t xml:space="preserve">not reviewed nor approved by the PSU </w:t>
      </w:r>
      <w:r w:rsidRPr="0032297C">
        <w:rPr>
          <w:rFonts w:ascii="Calibri" w:hAnsi="Calibri" w:cs="Calibri"/>
          <w:sz w:val="22"/>
          <w:szCs w:val="22"/>
        </w:rPr>
        <w:t xml:space="preserve">HRPP </w:t>
      </w:r>
      <w:r w:rsidRPr="0032297C">
        <w:rPr>
          <w:rFonts w:ascii="Calibri" w:eastAsia="Calibri" w:hAnsi="Calibri" w:cs="Calibri"/>
          <w:sz w:val="22"/>
          <w:szCs w:val="22"/>
        </w:rPr>
        <w:t>for research undergoing exempt review.</w:t>
      </w:r>
      <w:r w:rsidRPr="3116A7E6">
        <w:rPr>
          <w:rFonts w:ascii="Calibri" w:eastAsia="Calibri" w:hAnsi="Calibri" w:cs="Calibri"/>
          <w:b/>
          <w:bCs/>
          <w:sz w:val="22"/>
          <w:szCs w:val="22"/>
        </w:rPr>
        <w:t xml:space="preserve"> </w:t>
      </w:r>
    </w:p>
    <w:p w14:paraId="6FA64E68" w14:textId="77777777" w:rsidR="00E925E9" w:rsidRPr="00BF333A" w:rsidRDefault="00E925E9" w:rsidP="00BF333A">
      <w:pPr>
        <w:rPr>
          <w:rFonts w:ascii="Calibri" w:hAnsi="Calibri" w:cs="Calibri"/>
          <w:sz w:val="22"/>
          <w:szCs w:val="22"/>
        </w:rPr>
      </w:pPr>
    </w:p>
    <w:p w14:paraId="67F41766" w14:textId="00E1E1BE" w:rsidR="008B5A3F" w:rsidRPr="00BF333A" w:rsidRDefault="00E925E9" w:rsidP="0032297C">
      <w:pPr>
        <w:pStyle w:val="Heading2"/>
        <w:numPr>
          <w:ilvl w:val="1"/>
          <w:numId w:val="5"/>
        </w:numPr>
        <w:tabs>
          <w:tab w:val="left" w:pos="180"/>
        </w:tabs>
        <w:spacing w:before="0" w:after="0"/>
        <w:rPr>
          <w:rFonts w:ascii="Calibri" w:hAnsi="Calibri" w:cs="Calibri"/>
          <w:color w:val="000000"/>
          <w:szCs w:val="22"/>
        </w:rPr>
      </w:pPr>
      <w:r w:rsidRPr="00BF333A">
        <w:rPr>
          <w:rFonts w:ascii="Calibri" w:hAnsi="Calibri" w:cs="Calibri"/>
          <w:color w:val="000000"/>
          <w:szCs w:val="22"/>
        </w:rPr>
        <w:t>Obtaining Informed Consent</w:t>
      </w:r>
      <w:r w:rsidR="001F55CA" w:rsidRPr="00BF333A">
        <w:rPr>
          <w:rFonts w:ascii="Calibri" w:hAnsi="Calibri" w:cs="Calibri"/>
          <w:color w:val="000000"/>
          <w:szCs w:val="22"/>
        </w:rPr>
        <w:t xml:space="preserve"> </w:t>
      </w:r>
    </w:p>
    <w:p w14:paraId="5B828F87" w14:textId="77777777" w:rsidR="00BF333A" w:rsidRDefault="00BF333A" w:rsidP="00BF333A">
      <w:pPr>
        <w:pStyle w:val="Heading3"/>
        <w:spacing w:before="0" w:after="0"/>
        <w:ind w:left="2160"/>
        <w:rPr>
          <w:rFonts w:ascii="Calibri" w:hAnsi="Calibri" w:cs="Calibri"/>
          <w:szCs w:val="22"/>
        </w:rPr>
      </w:pPr>
    </w:p>
    <w:p w14:paraId="6892A415" w14:textId="4BE325A7" w:rsidR="008B5A3F" w:rsidRPr="00BF333A" w:rsidRDefault="00D12F48" w:rsidP="0032297C">
      <w:pPr>
        <w:pStyle w:val="Heading3"/>
        <w:numPr>
          <w:ilvl w:val="3"/>
          <w:numId w:val="5"/>
        </w:numPr>
        <w:spacing w:before="0" w:after="0"/>
        <w:rPr>
          <w:rFonts w:ascii="Calibri" w:hAnsi="Calibri" w:cs="Calibri"/>
          <w:szCs w:val="22"/>
        </w:rPr>
      </w:pPr>
      <w:r w:rsidRPr="00BF333A">
        <w:rPr>
          <w:rFonts w:ascii="Calibri" w:hAnsi="Calibri" w:cs="Calibri"/>
          <w:szCs w:val="22"/>
        </w:rPr>
        <w:t>Consent</w:t>
      </w:r>
      <w:r w:rsidR="1D1D1CAC" w:rsidRPr="00BF333A">
        <w:rPr>
          <w:rFonts w:ascii="Calibri" w:hAnsi="Calibri" w:cs="Calibri"/>
          <w:szCs w:val="22"/>
        </w:rPr>
        <w:t xml:space="preserve"> Process</w:t>
      </w:r>
      <w:r w:rsidR="00F81FD5" w:rsidRPr="00BF333A">
        <w:rPr>
          <w:rFonts w:ascii="Calibri" w:hAnsi="Calibri" w:cs="Calibri"/>
          <w:szCs w:val="22"/>
        </w:rPr>
        <w:t xml:space="preserve"> </w:t>
      </w:r>
    </w:p>
    <w:p w14:paraId="4E049AD2" w14:textId="24C01306" w:rsidR="00CB59FA" w:rsidRDefault="008B5A3F" w:rsidP="00CB59FA">
      <w:pPr>
        <w:pBdr>
          <w:top w:val="single" w:sz="4" w:space="1" w:color="auto"/>
          <w:left w:val="single" w:sz="4" w:space="4" w:color="auto"/>
          <w:bottom w:val="single" w:sz="4" w:space="1" w:color="auto"/>
          <w:right w:val="single" w:sz="4" w:space="4" w:color="auto"/>
        </w:pBdr>
        <w:shd w:val="clear" w:color="auto" w:fill="D9D9D9" w:themeFill="background1" w:themeFillShade="D9"/>
        <w:ind w:left="2340"/>
        <w:rPr>
          <w:rFonts w:ascii="Calibri" w:hAnsi="Calibri" w:cs="Calibri"/>
          <w:sz w:val="22"/>
          <w:szCs w:val="22"/>
        </w:rPr>
      </w:pPr>
      <w:r w:rsidRPr="00BF333A">
        <w:rPr>
          <w:rFonts w:ascii="Calibri" w:hAnsi="Calibri" w:cs="Calibri"/>
          <w:sz w:val="22"/>
          <w:szCs w:val="22"/>
        </w:rPr>
        <w:t>Describe the consent process</w:t>
      </w:r>
      <w:r w:rsidR="00325D20">
        <w:rPr>
          <w:rFonts w:ascii="Calibri" w:hAnsi="Calibri" w:cs="Calibri"/>
          <w:sz w:val="22"/>
          <w:szCs w:val="22"/>
        </w:rPr>
        <w:t xml:space="preserve"> (when, where, and how)</w:t>
      </w:r>
      <w:r w:rsidR="00FC1DB8" w:rsidRPr="00BF333A">
        <w:rPr>
          <w:rFonts w:ascii="Calibri" w:hAnsi="Calibri" w:cs="Calibri"/>
          <w:sz w:val="22"/>
          <w:szCs w:val="22"/>
        </w:rPr>
        <w:t xml:space="preserve">, including </w:t>
      </w:r>
      <w:r w:rsidR="00325D20">
        <w:rPr>
          <w:rFonts w:ascii="Calibri" w:hAnsi="Calibri" w:cs="Calibri"/>
          <w:sz w:val="22"/>
          <w:szCs w:val="22"/>
        </w:rPr>
        <w:t>how subjects</w:t>
      </w:r>
      <w:r w:rsidR="00F87DF8">
        <w:rPr>
          <w:rFonts w:ascii="Calibri" w:hAnsi="Calibri" w:cs="Calibri"/>
          <w:sz w:val="22"/>
          <w:szCs w:val="22"/>
        </w:rPr>
        <w:t xml:space="preserve"> are provided the consent language and how subjects</w:t>
      </w:r>
      <w:r w:rsidR="00325D20">
        <w:rPr>
          <w:rFonts w:ascii="Calibri" w:hAnsi="Calibri" w:cs="Calibri"/>
          <w:sz w:val="22"/>
          <w:szCs w:val="22"/>
        </w:rPr>
        <w:t xml:space="preserve"> indicate consent</w:t>
      </w:r>
      <w:r w:rsidRPr="00BF333A">
        <w:rPr>
          <w:rFonts w:ascii="Calibri" w:hAnsi="Calibri" w:cs="Calibri"/>
          <w:sz w:val="22"/>
          <w:szCs w:val="22"/>
        </w:rPr>
        <w:t>.</w:t>
      </w:r>
      <w:r w:rsidR="00325D20">
        <w:rPr>
          <w:rFonts w:ascii="Calibri" w:hAnsi="Calibri" w:cs="Calibri"/>
          <w:sz w:val="22"/>
          <w:szCs w:val="22"/>
        </w:rPr>
        <w:t xml:space="preserve"> </w:t>
      </w:r>
      <w:r w:rsidR="00CB59FA">
        <w:rPr>
          <w:rFonts w:ascii="Calibri" w:hAnsi="Calibri" w:cs="Calibri"/>
          <w:sz w:val="22"/>
          <w:szCs w:val="22"/>
        </w:rPr>
        <w:t xml:space="preserve">Describe the HIPAA authorization process (if applicable), making sure to state </w:t>
      </w:r>
      <w:r w:rsidR="00072A3E">
        <w:rPr>
          <w:rFonts w:ascii="Calibri" w:hAnsi="Calibri" w:cs="Calibri"/>
          <w:sz w:val="22"/>
          <w:szCs w:val="22"/>
        </w:rPr>
        <w:t xml:space="preserve">if </w:t>
      </w:r>
      <w:r w:rsidR="00CB59FA">
        <w:rPr>
          <w:rFonts w:ascii="Calibri" w:hAnsi="Calibri" w:cs="Calibri"/>
          <w:sz w:val="22"/>
          <w:szCs w:val="22"/>
        </w:rPr>
        <w:t xml:space="preserve">authorization occurs during the consent process or </w:t>
      </w:r>
      <w:r w:rsidR="00072A3E">
        <w:rPr>
          <w:rFonts w:ascii="Calibri" w:hAnsi="Calibri" w:cs="Calibri"/>
          <w:sz w:val="22"/>
          <w:szCs w:val="22"/>
        </w:rPr>
        <w:t xml:space="preserve">describe </w:t>
      </w:r>
      <w:r w:rsidR="00CB59FA">
        <w:rPr>
          <w:rFonts w:ascii="Calibri" w:hAnsi="Calibri" w:cs="Calibri"/>
          <w:sz w:val="22"/>
          <w:szCs w:val="22"/>
        </w:rPr>
        <w:t>a standalone authorization process.</w:t>
      </w:r>
    </w:p>
    <w:p w14:paraId="2118CC16" w14:textId="77777777" w:rsidR="00123038" w:rsidRDefault="00123038" w:rsidP="00CB59FA">
      <w:pPr>
        <w:pBdr>
          <w:top w:val="single" w:sz="4" w:space="1" w:color="auto"/>
          <w:left w:val="single" w:sz="4" w:space="4" w:color="auto"/>
          <w:bottom w:val="single" w:sz="4" w:space="1" w:color="auto"/>
          <w:right w:val="single" w:sz="4" w:space="4" w:color="auto"/>
        </w:pBdr>
        <w:shd w:val="clear" w:color="auto" w:fill="D9D9D9" w:themeFill="background1" w:themeFillShade="D9"/>
        <w:ind w:left="2340"/>
        <w:rPr>
          <w:rFonts w:ascii="Calibri" w:hAnsi="Calibri" w:cs="Calibri"/>
          <w:sz w:val="22"/>
          <w:szCs w:val="22"/>
        </w:rPr>
      </w:pPr>
    </w:p>
    <w:p w14:paraId="1F01AE1B" w14:textId="5C39665C" w:rsidR="001F5B74" w:rsidRPr="00BF333A" w:rsidRDefault="001F5B74" w:rsidP="00CB59FA">
      <w:pPr>
        <w:pBdr>
          <w:top w:val="single" w:sz="4" w:space="1" w:color="auto"/>
          <w:left w:val="single" w:sz="4" w:space="4" w:color="auto"/>
          <w:bottom w:val="single" w:sz="4" w:space="1" w:color="auto"/>
          <w:right w:val="single" w:sz="4" w:space="4" w:color="auto"/>
        </w:pBdr>
        <w:shd w:val="clear" w:color="auto" w:fill="D9D9D9" w:themeFill="background1" w:themeFillShade="D9"/>
        <w:ind w:left="2340"/>
        <w:rPr>
          <w:rFonts w:ascii="Calibri" w:hAnsi="Calibri" w:cs="Calibri"/>
          <w:sz w:val="22"/>
          <w:szCs w:val="22"/>
        </w:rPr>
      </w:pPr>
      <w:r w:rsidRPr="001F5B74">
        <w:rPr>
          <w:rFonts w:ascii="Calibri" w:hAnsi="Calibri" w:cs="Calibri"/>
          <w:sz w:val="22"/>
          <w:szCs w:val="22"/>
        </w:rPr>
        <w:t>If there are multiple consent processes, describe each process separately.</w:t>
      </w:r>
    </w:p>
    <w:p w14:paraId="4B6B0A5E" w14:textId="77777777" w:rsidR="00123038" w:rsidRPr="00BF333A" w:rsidRDefault="00123038" w:rsidP="00BF333A">
      <w:pPr>
        <w:ind w:left="2160"/>
        <w:rPr>
          <w:rFonts w:ascii="Calibri" w:hAnsi="Calibri" w:cs="Calibri"/>
          <w:sz w:val="22"/>
          <w:szCs w:val="22"/>
        </w:rPr>
      </w:pPr>
    </w:p>
    <w:p w14:paraId="09C6EA81" w14:textId="70156AC5" w:rsidR="00966257" w:rsidRPr="00966257" w:rsidRDefault="00966257" w:rsidP="00966257">
      <w:pPr>
        <w:ind w:left="2160"/>
        <w:rPr>
          <w:rFonts w:ascii="Calibri" w:hAnsi="Calibri" w:cs="Calibri"/>
          <w:sz w:val="22"/>
          <w:szCs w:val="22"/>
        </w:rPr>
      </w:pPr>
      <w:r w:rsidRPr="00966257">
        <w:rPr>
          <w:rFonts w:ascii="Calibri" w:hAnsi="Calibri" w:cs="Calibri"/>
          <w:sz w:val="22"/>
          <w:szCs w:val="22"/>
        </w:rPr>
        <w:t>Informed consent will be obtained before any research data are collected from participants.</w:t>
      </w:r>
      <w:r>
        <w:rPr>
          <w:rFonts w:ascii="Calibri" w:hAnsi="Calibri" w:cs="Calibri"/>
          <w:sz w:val="22"/>
          <w:szCs w:val="22"/>
        </w:rPr>
        <w:t xml:space="preserve"> </w:t>
      </w:r>
      <w:r w:rsidRPr="00966257">
        <w:rPr>
          <w:rFonts w:ascii="Calibri" w:hAnsi="Calibri" w:cs="Calibri"/>
          <w:sz w:val="22"/>
          <w:szCs w:val="22"/>
        </w:rPr>
        <w:t>Teacher participants will be provided with an IRB-approved consent form before participating in any research activities, such as professional development, curriculum feedback, interviews, classroom implementation data collection, or other study-related activities. The consent information may be provided in person</w:t>
      </w:r>
      <w:r>
        <w:rPr>
          <w:rFonts w:ascii="Calibri" w:hAnsi="Calibri" w:cs="Calibri"/>
          <w:sz w:val="22"/>
          <w:szCs w:val="22"/>
        </w:rPr>
        <w:t xml:space="preserve"> or</w:t>
      </w:r>
      <w:r w:rsidRPr="00966257">
        <w:rPr>
          <w:rFonts w:ascii="Calibri" w:hAnsi="Calibri" w:cs="Calibri"/>
          <w:sz w:val="22"/>
          <w:szCs w:val="22"/>
        </w:rPr>
        <w:t xml:space="preserve"> by email. Teachers will have the opportunity to ask questions before deciding whether to participate. Teachers will indicate consent by signing the consent form.</w:t>
      </w:r>
    </w:p>
    <w:p w14:paraId="2F1EFF53" w14:textId="77777777" w:rsidR="00966257" w:rsidRPr="00966257" w:rsidRDefault="00966257" w:rsidP="00966257">
      <w:pPr>
        <w:ind w:left="2160"/>
        <w:rPr>
          <w:rFonts w:ascii="Calibri" w:hAnsi="Calibri" w:cs="Calibri"/>
          <w:sz w:val="22"/>
          <w:szCs w:val="22"/>
        </w:rPr>
      </w:pPr>
    </w:p>
    <w:p w14:paraId="5335F04A" w14:textId="7D471585" w:rsidR="00966257" w:rsidRPr="00966257" w:rsidRDefault="00966257" w:rsidP="00966257">
      <w:pPr>
        <w:ind w:left="2160"/>
        <w:rPr>
          <w:rFonts w:ascii="Calibri" w:hAnsi="Calibri" w:cs="Calibri"/>
          <w:sz w:val="22"/>
          <w:szCs w:val="22"/>
        </w:rPr>
      </w:pPr>
      <w:r w:rsidRPr="00966257">
        <w:rPr>
          <w:rFonts w:ascii="Calibri" w:hAnsi="Calibri" w:cs="Calibri"/>
          <w:sz w:val="22"/>
          <w:szCs w:val="22"/>
        </w:rPr>
        <w:t>For student participants, parent or legal guardian permission and student assent will be obtained before the student’s identifiable data are included in the research. Parent/legal guardian permission materials will be distributed through school-approved communication methods, such as paper forms, email, learning management systems, or other school communication platforms. Parents/legal guardians will be given information about the study purpose, procedures, voluntary nature of participation, risks, benefits, confidentiality protections, and whom to contact with questions. Parent/legal guardian permission will be documented by signed paper form or approved electronic permission process.</w:t>
      </w:r>
    </w:p>
    <w:p w14:paraId="57501841" w14:textId="77777777" w:rsidR="00966257" w:rsidRPr="00966257" w:rsidRDefault="00966257" w:rsidP="00966257">
      <w:pPr>
        <w:ind w:left="2160"/>
        <w:rPr>
          <w:rFonts w:ascii="Calibri" w:hAnsi="Calibri" w:cs="Calibri"/>
          <w:sz w:val="22"/>
          <w:szCs w:val="22"/>
        </w:rPr>
      </w:pPr>
    </w:p>
    <w:p w14:paraId="36BF597E" w14:textId="7E21205C" w:rsidR="00966257" w:rsidRPr="00966257" w:rsidRDefault="00966257" w:rsidP="00966257">
      <w:pPr>
        <w:ind w:left="2160"/>
        <w:rPr>
          <w:rFonts w:ascii="Calibri" w:hAnsi="Calibri" w:cs="Calibri"/>
          <w:sz w:val="22"/>
          <w:szCs w:val="22"/>
        </w:rPr>
      </w:pPr>
      <w:r w:rsidRPr="00966257">
        <w:rPr>
          <w:rFonts w:ascii="Calibri" w:hAnsi="Calibri" w:cs="Calibri"/>
          <w:sz w:val="22"/>
          <w:szCs w:val="22"/>
        </w:rPr>
        <w:t>Student</w:t>
      </w:r>
      <w:r>
        <w:rPr>
          <w:rFonts w:ascii="Calibri" w:hAnsi="Calibri" w:cs="Calibri"/>
          <w:sz w:val="22"/>
          <w:szCs w:val="22"/>
        </w:rPr>
        <w:t xml:space="preserve"> will </w:t>
      </w:r>
      <w:r w:rsidRPr="00966257">
        <w:rPr>
          <w:rFonts w:ascii="Calibri" w:hAnsi="Calibri" w:cs="Calibri"/>
          <w:sz w:val="22"/>
          <w:szCs w:val="22"/>
        </w:rPr>
        <w:t>be provided with age-appropriate assent information before participating in research data collection. The assent process will explain the study in language students can understand, including that participation is voluntary, that they may decline or stop participating, and that their decision will not affect their grade, course standing, access to instruction, or relationship with their teacher, school, district, or Penn State. Student assent will be documented by signed assent form.</w:t>
      </w:r>
    </w:p>
    <w:p w14:paraId="048A640A" w14:textId="77777777" w:rsidR="00966257" w:rsidRPr="00966257" w:rsidRDefault="00966257" w:rsidP="00966257">
      <w:pPr>
        <w:ind w:left="2160"/>
        <w:rPr>
          <w:rFonts w:ascii="Calibri" w:hAnsi="Calibri" w:cs="Calibri"/>
          <w:sz w:val="22"/>
          <w:szCs w:val="22"/>
        </w:rPr>
      </w:pPr>
    </w:p>
    <w:p w14:paraId="4C2C93D9" w14:textId="77777777" w:rsidR="00966257" w:rsidRPr="00966257" w:rsidRDefault="00966257" w:rsidP="00966257">
      <w:pPr>
        <w:ind w:left="2160"/>
        <w:rPr>
          <w:rFonts w:ascii="Calibri" w:hAnsi="Calibri" w:cs="Calibri"/>
          <w:sz w:val="22"/>
          <w:szCs w:val="22"/>
        </w:rPr>
      </w:pPr>
      <w:r w:rsidRPr="00966257">
        <w:rPr>
          <w:rFonts w:ascii="Calibri" w:hAnsi="Calibri" w:cs="Calibri"/>
          <w:sz w:val="22"/>
          <w:szCs w:val="22"/>
        </w:rPr>
        <w:t>Students who do not participate in the research may still participate in the regular classroom instructional activities, as determined by the teacher and school. However, their identifiable data will not be included in the research dataset.</w:t>
      </w:r>
    </w:p>
    <w:p w14:paraId="6530B8DB" w14:textId="77777777" w:rsidR="00966257" w:rsidRPr="00966257" w:rsidRDefault="00966257" w:rsidP="00966257">
      <w:pPr>
        <w:ind w:left="2160"/>
        <w:rPr>
          <w:rFonts w:ascii="Calibri" w:hAnsi="Calibri" w:cs="Calibri"/>
          <w:sz w:val="22"/>
          <w:szCs w:val="22"/>
        </w:rPr>
      </w:pPr>
    </w:p>
    <w:p w14:paraId="475F300B" w14:textId="19309F46" w:rsidR="00F81FD5" w:rsidRDefault="00966257" w:rsidP="00966257">
      <w:pPr>
        <w:ind w:left="2160"/>
        <w:rPr>
          <w:rFonts w:ascii="Calibri" w:hAnsi="Calibri" w:cs="Calibri"/>
          <w:sz w:val="22"/>
          <w:szCs w:val="22"/>
        </w:rPr>
      </w:pPr>
      <w:r w:rsidRPr="00966257">
        <w:rPr>
          <w:rFonts w:ascii="Calibri" w:hAnsi="Calibri" w:cs="Calibri"/>
          <w:sz w:val="22"/>
          <w:szCs w:val="22"/>
        </w:rPr>
        <w:t>HIPAA authorization is not applicable because this study does not involve protected health information, medical records, or Penn State Health patient data</w:t>
      </w:r>
    </w:p>
    <w:p w14:paraId="40FF26C8" w14:textId="77777777" w:rsidR="00BF333A" w:rsidRPr="00BF333A" w:rsidRDefault="00BF333A" w:rsidP="00BF333A">
      <w:pPr>
        <w:ind w:left="2160"/>
        <w:rPr>
          <w:rFonts w:ascii="Calibri" w:hAnsi="Calibri" w:cs="Calibri"/>
          <w:sz w:val="22"/>
          <w:szCs w:val="22"/>
        </w:rPr>
      </w:pPr>
    </w:p>
    <w:p w14:paraId="0D5B7CF2" w14:textId="609E9738" w:rsidR="0075109D" w:rsidRPr="00BF333A" w:rsidRDefault="008B5A3F" w:rsidP="0032297C">
      <w:pPr>
        <w:pStyle w:val="Heading3"/>
        <w:numPr>
          <w:ilvl w:val="3"/>
          <w:numId w:val="5"/>
        </w:numPr>
        <w:spacing w:before="0" w:after="0"/>
        <w:rPr>
          <w:rFonts w:ascii="Calibri" w:hAnsi="Calibri" w:cs="Calibri"/>
          <w:szCs w:val="22"/>
        </w:rPr>
      </w:pPr>
      <w:r w:rsidRPr="00BF333A">
        <w:rPr>
          <w:rFonts w:ascii="Calibri" w:hAnsi="Calibri" w:cs="Calibri"/>
          <w:szCs w:val="22"/>
        </w:rPr>
        <w:t>Coercion or Undue Influence during Consent</w:t>
      </w:r>
      <w:r w:rsidR="00F81FD5" w:rsidRPr="00BF333A">
        <w:rPr>
          <w:rFonts w:ascii="Calibri" w:hAnsi="Calibri" w:cs="Calibri"/>
          <w:szCs w:val="22"/>
        </w:rPr>
        <w:t xml:space="preserve"> </w:t>
      </w:r>
    </w:p>
    <w:p w14:paraId="2A5961A6" w14:textId="77777777" w:rsidR="0075109D" w:rsidRPr="00BF333A" w:rsidRDefault="0075109D"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2340"/>
        <w:rPr>
          <w:rFonts w:ascii="Calibri" w:hAnsi="Calibri" w:cs="Calibri"/>
          <w:sz w:val="22"/>
          <w:szCs w:val="22"/>
        </w:rPr>
      </w:pPr>
      <w:r w:rsidRPr="00BF333A">
        <w:rPr>
          <w:rFonts w:ascii="Calibri" w:hAnsi="Calibri" w:cs="Calibri"/>
          <w:sz w:val="22"/>
          <w:szCs w:val="22"/>
        </w:rPr>
        <w:t>Describe the steps that will be taken to minimize the possibility of coercion or undue influence in the consent process.</w:t>
      </w:r>
    </w:p>
    <w:p w14:paraId="4203F2CC" w14:textId="77777777" w:rsidR="0075109D" w:rsidRPr="00BF333A" w:rsidRDefault="0075109D" w:rsidP="00BF333A">
      <w:pPr>
        <w:ind w:left="3600"/>
        <w:rPr>
          <w:rFonts w:ascii="Calibri" w:hAnsi="Calibri" w:cs="Calibri"/>
          <w:sz w:val="22"/>
          <w:szCs w:val="22"/>
        </w:rPr>
      </w:pPr>
    </w:p>
    <w:p w14:paraId="2C865F9E" w14:textId="78345823" w:rsidR="0075109D" w:rsidRDefault="00610047" w:rsidP="00BF333A">
      <w:pPr>
        <w:ind w:left="2250"/>
        <w:rPr>
          <w:rFonts w:ascii="Calibri" w:hAnsi="Calibri" w:cs="Calibri"/>
          <w:sz w:val="22"/>
          <w:szCs w:val="22"/>
        </w:rPr>
      </w:pPr>
      <w:r w:rsidRPr="00610047">
        <w:rPr>
          <w:rFonts w:ascii="Calibri" w:hAnsi="Calibri" w:cs="Calibri"/>
          <w:sz w:val="22"/>
          <w:szCs w:val="22"/>
        </w:rPr>
        <w:lastRenderedPageBreak/>
        <w:t>Participation in the research will be voluntary.</w:t>
      </w:r>
      <w:r>
        <w:rPr>
          <w:rFonts w:ascii="Calibri" w:hAnsi="Calibri" w:cs="Calibri"/>
          <w:sz w:val="22"/>
          <w:szCs w:val="22"/>
        </w:rPr>
        <w:t xml:space="preserve"> </w:t>
      </w:r>
      <w:r w:rsidRPr="00610047">
        <w:rPr>
          <w:rFonts w:ascii="Calibri" w:hAnsi="Calibri" w:cs="Calibri"/>
          <w:sz w:val="22"/>
          <w:szCs w:val="22"/>
        </w:rPr>
        <w:t>Teachers, parents/legal guardians, and students will be told that choosing not to participate, or choosing to withdraw later, will not result in any penalty or loss of benefits.</w:t>
      </w:r>
    </w:p>
    <w:p w14:paraId="1DF58037" w14:textId="77777777" w:rsidR="00610047" w:rsidRDefault="00610047" w:rsidP="00BF333A">
      <w:pPr>
        <w:ind w:left="2250"/>
        <w:rPr>
          <w:rFonts w:ascii="Calibri" w:hAnsi="Calibri" w:cs="Calibri"/>
          <w:sz w:val="22"/>
          <w:szCs w:val="22"/>
        </w:rPr>
      </w:pPr>
    </w:p>
    <w:p w14:paraId="50D12CAD" w14:textId="55210A04" w:rsidR="00610047" w:rsidRPr="00BF333A" w:rsidRDefault="00610047" w:rsidP="00BF333A">
      <w:pPr>
        <w:ind w:left="2250"/>
        <w:rPr>
          <w:rFonts w:ascii="Calibri" w:hAnsi="Calibri" w:cs="Calibri"/>
          <w:sz w:val="22"/>
          <w:szCs w:val="22"/>
        </w:rPr>
      </w:pPr>
      <w:r w:rsidRPr="00610047">
        <w:rPr>
          <w:rFonts w:ascii="Calibri" w:hAnsi="Calibri" w:cs="Calibri"/>
          <w:sz w:val="22"/>
          <w:szCs w:val="22"/>
        </w:rPr>
        <w:t>Students will be told that their decision will not affect their grade, course standing, access to instruction, relationship with their teacher, or relationship with the school, district, or Penn State. Teachers will be told that their decision will not affect their employment, professional role, or relationship with their school, district, or Penn State.</w:t>
      </w:r>
    </w:p>
    <w:p w14:paraId="25041A2F" w14:textId="3A0EEC44" w:rsidR="0075109D" w:rsidRPr="00BF333A" w:rsidRDefault="0075109D" w:rsidP="00BF333A">
      <w:pPr>
        <w:rPr>
          <w:rFonts w:ascii="Calibri" w:hAnsi="Calibri" w:cs="Calibri"/>
          <w:sz w:val="22"/>
          <w:szCs w:val="22"/>
        </w:rPr>
      </w:pPr>
    </w:p>
    <w:p w14:paraId="6E1B95D8" w14:textId="12F7F45E" w:rsidR="00856BEA" w:rsidRPr="00BF333A" w:rsidRDefault="0075109D" w:rsidP="0032297C">
      <w:pPr>
        <w:pStyle w:val="Heading2"/>
        <w:numPr>
          <w:ilvl w:val="1"/>
          <w:numId w:val="5"/>
        </w:numPr>
        <w:tabs>
          <w:tab w:val="left" w:pos="180"/>
        </w:tabs>
        <w:spacing w:before="0" w:after="0"/>
        <w:rPr>
          <w:rFonts w:ascii="Calibri" w:hAnsi="Calibri" w:cs="Calibri"/>
          <w:szCs w:val="22"/>
        </w:rPr>
      </w:pPr>
      <w:r w:rsidRPr="00BF333A">
        <w:rPr>
          <w:rFonts w:ascii="Calibri" w:hAnsi="Calibri" w:cs="Calibri"/>
          <w:szCs w:val="22"/>
        </w:rPr>
        <w:t>Waiver</w:t>
      </w:r>
      <w:r w:rsidR="008B5A3F" w:rsidRPr="00BF333A">
        <w:rPr>
          <w:rFonts w:ascii="Calibri" w:hAnsi="Calibri" w:cs="Calibri"/>
          <w:szCs w:val="22"/>
        </w:rPr>
        <w:t xml:space="preserve"> </w:t>
      </w:r>
      <w:r w:rsidRPr="00BF333A">
        <w:rPr>
          <w:rFonts w:ascii="Calibri" w:hAnsi="Calibri" w:cs="Calibri"/>
          <w:szCs w:val="22"/>
        </w:rPr>
        <w:t>of Written Documentation of Consen</w:t>
      </w:r>
      <w:r w:rsidR="009B507B" w:rsidRPr="00BF333A">
        <w:rPr>
          <w:rFonts w:ascii="Calibri" w:hAnsi="Calibri" w:cs="Calibri"/>
          <w:szCs w:val="22"/>
        </w:rPr>
        <w:t xml:space="preserve">t </w:t>
      </w:r>
    </w:p>
    <w:p w14:paraId="5593E65E" w14:textId="7172C1F5" w:rsidR="003F1446" w:rsidRPr="00BF333A" w:rsidRDefault="003F1446" w:rsidP="00BF333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1620"/>
        </w:tabs>
        <w:ind w:left="1440"/>
        <w:rPr>
          <w:rFonts w:ascii="Calibri" w:hAnsi="Calibri" w:cs="Calibri"/>
          <w:sz w:val="22"/>
          <w:szCs w:val="22"/>
        </w:rPr>
      </w:pPr>
      <w:r w:rsidRPr="00BF333A">
        <w:rPr>
          <w:rFonts w:ascii="Calibri" w:hAnsi="Calibri" w:cs="Calibri"/>
          <w:sz w:val="22"/>
          <w:szCs w:val="22"/>
        </w:rPr>
        <w:t>Review “HRP – 411 – Checklist – Waiver of Written Documentation of Consent</w:t>
      </w:r>
      <w:r w:rsidR="0075109D" w:rsidRPr="00BF333A">
        <w:rPr>
          <w:rFonts w:ascii="Calibri" w:hAnsi="Calibri" w:cs="Calibri"/>
          <w:sz w:val="22"/>
          <w:szCs w:val="22"/>
        </w:rPr>
        <w:t>.</w:t>
      </w:r>
      <w:r w:rsidRPr="00BF333A">
        <w:rPr>
          <w:rFonts w:ascii="Calibri" w:hAnsi="Calibri" w:cs="Calibri"/>
          <w:sz w:val="22"/>
          <w:szCs w:val="22"/>
        </w:rPr>
        <w:t xml:space="preserve">” </w:t>
      </w:r>
    </w:p>
    <w:p w14:paraId="25F9845C" w14:textId="37654A0A" w:rsidR="003F1446" w:rsidRPr="00BF333A" w:rsidRDefault="00985EA4" w:rsidP="00BF333A">
      <w:pPr>
        <w:pStyle w:val="ListParagraph"/>
        <w:tabs>
          <w:tab w:val="left" w:pos="0"/>
          <w:tab w:val="left" w:pos="720"/>
          <w:tab w:val="left" w:pos="1170"/>
        </w:tabs>
        <w:ind w:left="360"/>
        <w:rPr>
          <w:rFonts w:ascii="Calibri" w:hAnsi="Calibri" w:cs="Calibri"/>
          <w:b/>
          <w:bCs/>
          <w:iCs/>
          <w:sz w:val="22"/>
          <w:szCs w:val="22"/>
        </w:rPr>
      </w:pPr>
      <w:r w:rsidRPr="00BF333A">
        <w:rPr>
          <w:rFonts w:ascii="Calibri" w:hAnsi="Calibri" w:cs="Calibri"/>
          <w:b/>
          <w:bCs/>
          <w:iCs/>
          <w:sz w:val="22"/>
          <w:szCs w:val="22"/>
        </w:rPr>
        <w:tab/>
      </w:r>
      <w:r w:rsidRPr="00BF333A">
        <w:rPr>
          <w:rFonts w:ascii="Calibri" w:hAnsi="Calibri" w:cs="Calibri"/>
          <w:b/>
          <w:bCs/>
          <w:iCs/>
          <w:sz w:val="22"/>
          <w:szCs w:val="22"/>
        </w:rPr>
        <w:tab/>
      </w:r>
    </w:p>
    <w:p w14:paraId="70577996" w14:textId="69C93669" w:rsidR="003F1446" w:rsidRPr="00BF333A" w:rsidRDefault="00757FF6" w:rsidP="0032297C">
      <w:pPr>
        <w:pStyle w:val="Heading3"/>
        <w:numPr>
          <w:ilvl w:val="3"/>
          <w:numId w:val="5"/>
        </w:numPr>
        <w:spacing w:before="0" w:after="0"/>
        <w:rPr>
          <w:rFonts w:ascii="Calibri" w:hAnsi="Calibri" w:cs="Calibri"/>
          <w:szCs w:val="22"/>
        </w:rPr>
      </w:pPr>
      <w:r w:rsidRPr="00BF333A">
        <w:rPr>
          <w:rFonts w:ascii="Calibri" w:hAnsi="Calibri" w:cs="Calibri"/>
          <w:szCs w:val="22"/>
        </w:rPr>
        <w:t>Indicate which of the following condition</w:t>
      </w:r>
      <w:r w:rsidR="00CB63B6" w:rsidRPr="00BF333A">
        <w:rPr>
          <w:rFonts w:ascii="Calibri" w:hAnsi="Calibri" w:cs="Calibri"/>
          <w:szCs w:val="22"/>
        </w:rPr>
        <w:t>s</w:t>
      </w:r>
      <w:r w:rsidRPr="00BF333A">
        <w:rPr>
          <w:rFonts w:ascii="Calibri" w:hAnsi="Calibri" w:cs="Calibri"/>
          <w:szCs w:val="22"/>
        </w:rPr>
        <w:t xml:space="preserve"> applies to this research</w:t>
      </w:r>
      <w:r w:rsidR="00CB63B6" w:rsidRPr="00BF333A">
        <w:rPr>
          <w:rFonts w:ascii="Calibri" w:hAnsi="Calibri" w:cs="Calibri"/>
          <w:szCs w:val="22"/>
        </w:rPr>
        <w:t>:</w:t>
      </w:r>
    </w:p>
    <w:p w14:paraId="4769B7A2" w14:textId="2C6A56D5" w:rsidR="00757FF6" w:rsidRPr="00BF333A" w:rsidRDefault="00033D34" w:rsidP="00BF333A">
      <w:pPr>
        <w:pStyle w:val="ListParagraph"/>
        <w:tabs>
          <w:tab w:val="left" w:pos="0"/>
          <w:tab w:val="left" w:pos="720"/>
          <w:tab w:val="left" w:pos="1170"/>
        </w:tabs>
        <w:ind w:left="2340" w:hanging="360"/>
        <w:rPr>
          <w:rFonts w:ascii="Calibri" w:hAnsi="Calibri" w:cs="Calibri"/>
          <w:sz w:val="22"/>
          <w:szCs w:val="22"/>
        </w:rPr>
      </w:pPr>
      <w:r>
        <w:rPr>
          <w:rFonts w:ascii="Calibri" w:hAnsi="Calibri" w:cs="Calibri"/>
          <w:b/>
          <w:bCs/>
          <w:iCs/>
          <w:color w:val="2B579A"/>
          <w:sz w:val="22"/>
          <w:szCs w:val="22"/>
          <w:shd w:val="clear" w:color="auto" w:fill="E6E6E6"/>
        </w:rPr>
        <w:fldChar w:fldCharType="begin">
          <w:ffData>
            <w:name w:val=""/>
            <w:enabled/>
            <w:calcOnExit w:val="0"/>
            <w:checkBox>
              <w:sizeAuto/>
              <w:default w:val="0"/>
            </w:checkBox>
          </w:ffData>
        </w:fldChar>
      </w:r>
      <w:r>
        <w:rPr>
          <w:rFonts w:ascii="Calibri" w:hAnsi="Calibri" w:cs="Calibri"/>
          <w:b/>
          <w:bCs/>
          <w:iCs/>
          <w:color w:val="2B579A"/>
          <w:sz w:val="22"/>
          <w:szCs w:val="22"/>
          <w:shd w:val="clear" w:color="auto" w:fill="E6E6E6"/>
        </w:rPr>
        <w:instrText xml:space="preserve"> FORMCHECKBOX </w:instrText>
      </w:r>
      <w:r>
        <w:rPr>
          <w:rFonts w:ascii="Calibri" w:hAnsi="Calibri" w:cs="Calibri"/>
          <w:b/>
          <w:bCs/>
          <w:iCs/>
          <w:color w:val="2B579A"/>
          <w:sz w:val="22"/>
          <w:szCs w:val="22"/>
          <w:shd w:val="clear" w:color="auto" w:fill="E6E6E6"/>
        </w:rPr>
      </w:r>
      <w:r>
        <w:rPr>
          <w:rFonts w:ascii="Calibri" w:hAnsi="Calibri" w:cs="Calibri"/>
          <w:b/>
          <w:bCs/>
          <w:iCs/>
          <w:color w:val="2B579A"/>
          <w:sz w:val="22"/>
          <w:szCs w:val="22"/>
          <w:shd w:val="clear" w:color="auto" w:fill="E6E6E6"/>
        </w:rPr>
        <w:fldChar w:fldCharType="separate"/>
      </w:r>
      <w:r>
        <w:rPr>
          <w:rFonts w:ascii="Calibri" w:hAnsi="Calibri" w:cs="Calibri"/>
          <w:b/>
          <w:bCs/>
          <w:iCs/>
          <w:color w:val="2B579A"/>
          <w:sz w:val="22"/>
          <w:szCs w:val="22"/>
          <w:shd w:val="clear" w:color="auto" w:fill="E6E6E6"/>
        </w:rPr>
        <w:fldChar w:fldCharType="end"/>
      </w:r>
      <w:r w:rsidR="00757FF6" w:rsidRPr="00BF333A">
        <w:rPr>
          <w:rFonts w:ascii="Calibri" w:hAnsi="Calibri" w:cs="Calibri"/>
          <w:sz w:val="22"/>
          <w:szCs w:val="22"/>
        </w:rPr>
        <w:t xml:space="preserve">  The research presents no more that minimal risk of harm to subjects and involves no procedures for which written consent is normally required outside of the research context.</w:t>
      </w:r>
    </w:p>
    <w:p w14:paraId="5796E812" w14:textId="77777777" w:rsidR="00BF333A" w:rsidRDefault="00BF333A" w:rsidP="00BF333A">
      <w:pPr>
        <w:pStyle w:val="ListParagraph"/>
        <w:tabs>
          <w:tab w:val="left" w:pos="0"/>
          <w:tab w:val="left" w:pos="720"/>
          <w:tab w:val="left" w:pos="1170"/>
        </w:tabs>
        <w:ind w:left="2340" w:hanging="360"/>
        <w:rPr>
          <w:rFonts w:ascii="Calibri" w:hAnsi="Calibri" w:cs="Calibri"/>
          <w:sz w:val="22"/>
          <w:szCs w:val="22"/>
        </w:rPr>
      </w:pPr>
    </w:p>
    <w:p w14:paraId="4B937D34" w14:textId="18217BCB" w:rsidR="00757FF6" w:rsidRPr="00BF333A" w:rsidRDefault="00081872" w:rsidP="00BF333A">
      <w:pPr>
        <w:pStyle w:val="ListParagraph"/>
        <w:tabs>
          <w:tab w:val="left" w:pos="0"/>
          <w:tab w:val="left" w:pos="720"/>
          <w:tab w:val="left" w:pos="1170"/>
        </w:tabs>
        <w:ind w:left="2340" w:hanging="360"/>
        <w:rPr>
          <w:rFonts w:ascii="Calibri" w:hAnsi="Calibri" w:cs="Calibri"/>
          <w:sz w:val="22"/>
          <w:szCs w:val="22"/>
        </w:rPr>
      </w:pPr>
      <w:r w:rsidRPr="00BF333A">
        <w:rPr>
          <w:rFonts w:ascii="Calibri" w:hAnsi="Calibri" w:cs="Calibri"/>
          <w:sz w:val="22"/>
          <w:szCs w:val="22"/>
        </w:rPr>
        <w:t>OR</w:t>
      </w:r>
    </w:p>
    <w:p w14:paraId="5356D9F5" w14:textId="77777777" w:rsidR="00BF333A" w:rsidRDefault="00BF333A" w:rsidP="00BF333A">
      <w:pPr>
        <w:pStyle w:val="ListParagraph"/>
        <w:tabs>
          <w:tab w:val="left" w:pos="0"/>
          <w:tab w:val="left" w:pos="720"/>
          <w:tab w:val="left" w:pos="1170"/>
        </w:tabs>
        <w:ind w:left="2340" w:hanging="360"/>
        <w:rPr>
          <w:rFonts w:ascii="Calibri" w:hAnsi="Calibri" w:cs="Calibri"/>
          <w:b/>
          <w:bCs/>
          <w:iCs/>
          <w:sz w:val="22"/>
          <w:szCs w:val="22"/>
        </w:rPr>
      </w:pPr>
    </w:p>
    <w:p w14:paraId="4483344A" w14:textId="69B802F8" w:rsidR="00757FF6" w:rsidRPr="00BF333A" w:rsidRDefault="00757FF6" w:rsidP="00BF333A">
      <w:pPr>
        <w:pStyle w:val="ListParagraph"/>
        <w:tabs>
          <w:tab w:val="left" w:pos="0"/>
          <w:tab w:val="left" w:pos="720"/>
          <w:tab w:val="left" w:pos="1170"/>
        </w:tabs>
        <w:ind w:left="2340" w:hanging="360"/>
        <w:rPr>
          <w:rFonts w:ascii="Calibri" w:hAnsi="Calibri" w:cs="Calibri"/>
          <w:i/>
          <w:sz w:val="22"/>
          <w:szCs w:val="22"/>
        </w:rPr>
      </w:pPr>
      <w:r w:rsidRPr="00BF333A">
        <w:rPr>
          <w:rFonts w:ascii="Calibri" w:hAnsi="Calibri" w:cs="Calibri"/>
          <w:b/>
          <w:bCs/>
          <w:iCs/>
          <w:color w:val="2B579A"/>
          <w:sz w:val="22"/>
          <w:szCs w:val="22"/>
          <w:shd w:val="clear" w:color="auto" w:fill="E6E6E6"/>
        </w:rPr>
        <w:fldChar w:fldCharType="begin">
          <w:ffData>
            <w:name w:val="Check1"/>
            <w:enabled/>
            <w:calcOnExit w:val="0"/>
            <w:checkBox>
              <w:sizeAuto/>
              <w:default w:val="0"/>
            </w:checkBox>
          </w:ffData>
        </w:fldChar>
      </w:r>
      <w:r w:rsidRPr="00BF333A">
        <w:rPr>
          <w:rFonts w:ascii="Calibri" w:hAnsi="Calibri" w:cs="Calibri"/>
          <w:b/>
          <w:bCs/>
          <w:iCs/>
          <w:sz w:val="22"/>
          <w:szCs w:val="22"/>
        </w:rPr>
        <w:instrText xml:space="preserve"> FORMCHECKBOX </w:instrText>
      </w:r>
      <w:r w:rsidRPr="00BF333A">
        <w:rPr>
          <w:rFonts w:ascii="Calibri" w:hAnsi="Calibri" w:cs="Calibri"/>
          <w:b/>
          <w:bCs/>
          <w:iCs/>
          <w:color w:val="2B579A"/>
          <w:sz w:val="22"/>
          <w:szCs w:val="22"/>
          <w:shd w:val="clear" w:color="auto" w:fill="E6E6E6"/>
        </w:rPr>
      </w:r>
      <w:r w:rsidRPr="00BF333A">
        <w:rPr>
          <w:rFonts w:ascii="Calibri" w:hAnsi="Calibri" w:cs="Calibri"/>
          <w:b/>
          <w:bCs/>
          <w:iCs/>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001A7909" w:rsidRPr="00BF333A">
        <w:rPr>
          <w:rFonts w:ascii="Calibri" w:hAnsi="Calibri" w:cs="Calibri"/>
          <w:sz w:val="22"/>
          <w:szCs w:val="22"/>
        </w:rPr>
        <w:t xml:space="preserve">  The </w:t>
      </w:r>
      <w:r w:rsidR="00081872" w:rsidRPr="00BF333A">
        <w:rPr>
          <w:rFonts w:ascii="Calibri" w:hAnsi="Calibri" w:cs="Calibri"/>
          <w:sz w:val="22"/>
          <w:szCs w:val="22"/>
        </w:rPr>
        <w:t>only record linking the subject</w:t>
      </w:r>
      <w:r w:rsidR="001A7909" w:rsidRPr="00BF333A">
        <w:rPr>
          <w:rFonts w:ascii="Calibri" w:hAnsi="Calibri" w:cs="Calibri"/>
          <w:sz w:val="22"/>
          <w:szCs w:val="22"/>
        </w:rPr>
        <w:t xml:space="preserve"> and the research would be the consent document and the principal risk would be potential harm resulting from a breach of confidentiality. Each subject will be asked whether the subject wants documentation linking the subject with the research, and the subject’s wishes will govern. (</w:t>
      </w:r>
      <w:r w:rsidR="001A7909" w:rsidRPr="00BF333A">
        <w:rPr>
          <w:rFonts w:ascii="Calibri" w:hAnsi="Calibri" w:cs="Calibri"/>
          <w:i/>
          <w:sz w:val="22"/>
          <w:szCs w:val="22"/>
        </w:rPr>
        <w:t>Note: This condition is not applicable for FDA-regulated research. If this category is chosen, include copies of a consent form and /or parental permission form for participants who want written documentation linking them to the research.)</w:t>
      </w:r>
    </w:p>
    <w:p w14:paraId="75AC10D4" w14:textId="77777777" w:rsidR="00BF333A" w:rsidRDefault="00BF333A" w:rsidP="00BF333A">
      <w:pPr>
        <w:ind w:left="2340" w:hanging="360"/>
        <w:rPr>
          <w:rFonts w:ascii="Calibri" w:hAnsi="Calibri" w:cs="Calibri"/>
          <w:sz w:val="22"/>
          <w:szCs w:val="22"/>
        </w:rPr>
      </w:pPr>
    </w:p>
    <w:p w14:paraId="01E9AA66" w14:textId="07A8E6D4" w:rsidR="00B77B64" w:rsidRPr="00BF333A" w:rsidRDefault="00B77B64" w:rsidP="00BF333A">
      <w:pPr>
        <w:ind w:left="2340" w:hanging="360"/>
        <w:rPr>
          <w:rFonts w:ascii="Calibri" w:hAnsi="Calibri" w:cs="Calibri"/>
          <w:sz w:val="22"/>
          <w:szCs w:val="22"/>
        </w:rPr>
      </w:pPr>
      <w:r w:rsidRPr="00BF333A">
        <w:rPr>
          <w:rFonts w:ascii="Calibri" w:hAnsi="Calibri" w:cs="Calibri"/>
          <w:sz w:val="22"/>
          <w:szCs w:val="22"/>
        </w:rPr>
        <w:t>OR</w:t>
      </w:r>
    </w:p>
    <w:p w14:paraId="3A821CD0" w14:textId="77777777" w:rsidR="00BF333A" w:rsidRDefault="00BF333A" w:rsidP="00BF333A">
      <w:pPr>
        <w:ind w:left="2340" w:hanging="360"/>
        <w:rPr>
          <w:rFonts w:ascii="Calibri" w:hAnsi="Calibri" w:cs="Calibri"/>
          <w:b/>
          <w:bCs/>
          <w:iCs/>
          <w:sz w:val="22"/>
          <w:szCs w:val="22"/>
        </w:rPr>
      </w:pPr>
    </w:p>
    <w:p w14:paraId="62F9B958" w14:textId="0A49F020" w:rsidR="00E64B3F" w:rsidRPr="00BF333A" w:rsidRDefault="00B77B64" w:rsidP="00BF333A">
      <w:pPr>
        <w:ind w:left="2340" w:hanging="360"/>
        <w:rPr>
          <w:rFonts w:ascii="Calibri" w:hAnsi="Calibri" w:cs="Calibri"/>
          <w:i/>
          <w:sz w:val="22"/>
          <w:szCs w:val="22"/>
        </w:rPr>
      </w:pPr>
      <w:r w:rsidRPr="00BF333A">
        <w:rPr>
          <w:rFonts w:ascii="Calibri" w:hAnsi="Calibri" w:cs="Calibri"/>
          <w:b/>
          <w:bCs/>
          <w:iCs/>
          <w:color w:val="2B579A"/>
          <w:sz w:val="22"/>
          <w:szCs w:val="22"/>
          <w:shd w:val="clear" w:color="auto" w:fill="E6E6E6"/>
        </w:rPr>
        <w:fldChar w:fldCharType="begin">
          <w:ffData>
            <w:name w:val="Check1"/>
            <w:enabled/>
            <w:calcOnExit w:val="0"/>
            <w:checkBox>
              <w:sizeAuto/>
              <w:default w:val="0"/>
            </w:checkBox>
          </w:ffData>
        </w:fldChar>
      </w:r>
      <w:r w:rsidRPr="00BF333A">
        <w:rPr>
          <w:rFonts w:ascii="Calibri" w:hAnsi="Calibri" w:cs="Calibri"/>
          <w:b/>
          <w:bCs/>
          <w:iCs/>
          <w:sz w:val="22"/>
          <w:szCs w:val="22"/>
        </w:rPr>
        <w:instrText xml:space="preserve"> FORMCHECKBOX </w:instrText>
      </w:r>
      <w:r w:rsidRPr="00BF333A">
        <w:rPr>
          <w:rFonts w:ascii="Calibri" w:hAnsi="Calibri" w:cs="Calibri"/>
          <w:b/>
          <w:bCs/>
          <w:iCs/>
          <w:color w:val="2B579A"/>
          <w:sz w:val="22"/>
          <w:szCs w:val="22"/>
          <w:shd w:val="clear" w:color="auto" w:fill="E6E6E6"/>
        </w:rPr>
      </w:r>
      <w:r w:rsidRPr="00BF333A">
        <w:rPr>
          <w:rFonts w:ascii="Calibri" w:hAnsi="Calibri" w:cs="Calibri"/>
          <w:b/>
          <w:bCs/>
          <w:iCs/>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If the subjects or legally authorized representatives are members of a distinct cultural group or community in which signing forms is not the norm, that the research presents no more than minimal risk of harm to subjects and provided there is an appropriate alternative mechanism for documenting that informed consent was obtained. (</w:t>
      </w:r>
      <w:r w:rsidRPr="00BF333A">
        <w:rPr>
          <w:rFonts w:ascii="Calibri" w:hAnsi="Calibri" w:cs="Calibri"/>
          <w:i/>
          <w:sz w:val="22"/>
          <w:szCs w:val="22"/>
        </w:rPr>
        <w:t>Note: This condition is not applicable for FDA-regulated research.</w:t>
      </w:r>
      <w:r w:rsidR="007222F4" w:rsidRPr="00BF333A">
        <w:rPr>
          <w:rFonts w:ascii="Calibri" w:hAnsi="Calibri" w:cs="Calibri"/>
          <w:i/>
          <w:sz w:val="22"/>
          <w:szCs w:val="22"/>
        </w:rPr>
        <w:t xml:space="preserve">) </w:t>
      </w:r>
    </w:p>
    <w:p w14:paraId="6DFA01B6" w14:textId="77777777" w:rsidR="00E64B3F" w:rsidRPr="00BF333A" w:rsidRDefault="00E64B3F" w:rsidP="00BF333A">
      <w:pPr>
        <w:ind w:left="2340" w:hanging="360"/>
        <w:rPr>
          <w:rFonts w:ascii="Calibri" w:hAnsi="Calibri" w:cs="Calibri"/>
          <w:sz w:val="22"/>
          <w:szCs w:val="22"/>
        </w:rPr>
      </w:pPr>
    </w:p>
    <w:p w14:paraId="52B8C1B6" w14:textId="517BD3BC" w:rsidR="00B77B64" w:rsidRPr="00BF333A" w:rsidRDefault="00FC1DB8" w:rsidP="00BF333A">
      <w:pPr>
        <w:ind w:left="2340"/>
        <w:rPr>
          <w:rFonts w:ascii="Calibri" w:hAnsi="Calibri" w:cs="Calibri"/>
          <w:sz w:val="22"/>
          <w:szCs w:val="22"/>
        </w:rPr>
      </w:pPr>
      <w:r w:rsidRPr="00BF333A">
        <w:rPr>
          <w:rFonts w:ascii="Calibri" w:hAnsi="Calibri" w:cs="Calibri"/>
          <w:sz w:val="22"/>
          <w:szCs w:val="22"/>
        </w:rPr>
        <w:t>For distinct cultural groups</w:t>
      </w:r>
      <w:r w:rsidR="0035263A" w:rsidRPr="00BF333A">
        <w:rPr>
          <w:rFonts w:ascii="Calibri" w:hAnsi="Calibri" w:cs="Calibri"/>
          <w:sz w:val="22"/>
          <w:szCs w:val="22"/>
        </w:rPr>
        <w:t>,</w:t>
      </w:r>
      <w:r w:rsidRPr="00BF333A">
        <w:rPr>
          <w:rFonts w:ascii="Calibri" w:hAnsi="Calibri" w:cs="Calibri"/>
          <w:sz w:val="22"/>
          <w:szCs w:val="22"/>
        </w:rPr>
        <w:t xml:space="preserve"> describe </w:t>
      </w:r>
      <w:r w:rsidR="00B77B64" w:rsidRPr="00BF333A">
        <w:rPr>
          <w:rFonts w:ascii="Calibri" w:hAnsi="Calibri" w:cs="Calibri"/>
          <w:sz w:val="22"/>
          <w:szCs w:val="22"/>
        </w:rPr>
        <w:t>the alternative mechanism for documenting that informed consent was obtained:</w:t>
      </w:r>
    </w:p>
    <w:p w14:paraId="2288247B" w14:textId="77777777" w:rsidR="007222F4" w:rsidRPr="00BF333A" w:rsidRDefault="007222F4" w:rsidP="00BF333A">
      <w:pPr>
        <w:ind w:left="2340"/>
        <w:rPr>
          <w:rFonts w:ascii="Calibri" w:hAnsi="Calibri" w:cs="Calibri"/>
          <w:sz w:val="22"/>
          <w:szCs w:val="22"/>
        </w:rPr>
      </w:pPr>
    </w:p>
    <w:p w14:paraId="14EC3C0F" w14:textId="23E8516A" w:rsidR="00B77B64" w:rsidRPr="00BF333A" w:rsidRDefault="00B77B64" w:rsidP="00BF333A">
      <w:pPr>
        <w:ind w:left="2340"/>
        <w:rPr>
          <w:rFonts w:ascii="Calibri" w:hAnsi="Calibri" w:cs="Calibri"/>
          <w:sz w:val="22"/>
          <w:szCs w:val="22"/>
        </w:rPr>
      </w:pPr>
      <w:r w:rsidRPr="00BF333A">
        <w:rPr>
          <w:rFonts w:ascii="Calibri" w:hAnsi="Calibri" w:cs="Calibri"/>
          <w:sz w:val="22"/>
          <w:szCs w:val="22"/>
        </w:rPr>
        <w:t>[Type protocol text here]</w:t>
      </w:r>
    </w:p>
    <w:p w14:paraId="13272D04" w14:textId="77777777" w:rsidR="001A7909" w:rsidRPr="00BF333A" w:rsidRDefault="001A7909" w:rsidP="00BF333A">
      <w:pPr>
        <w:ind w:left="1440" w:firstLine="720"/>
        <w:rPr>
          <w:rFonts w:ascii="Calibri" w:hAnsi="Calibri" w:cs="Calibri"/>
          <w:sz w:val="22"/>
          <w:szCs w:val="22"/>
        </w:rPr>
      </w:pPr>
    </w:p>
    <w:p w14:paraId="60F6B6A3" w14:textId="7A432723" w:rsidR="001A7909" w:rsidRPr="00BF333A" w:rsidRDefault="009A5DC1" w:rsidP="0032297C">
      <w:pPr>
        <w:pStyle w:val="Heading3"/>
        <w:numPr>
          <w:ilvl w:val="3"/>
          <w:numId w:val="5"/>
        </w:numPr>
        <w:spacing w:before="0" w:after="0"/>
        <w:rPr>
          <w:rFonts w:ascii="Calibri" w:hAnsi="Calibri" w:cs="Calibri"/>
          <w:szCs w:val="22"/>
        </w:rPr>
      </w:pPr>
      <w:r>
        <w:rPr>
          <w:rFonts w:ascii="Calibri" w:hAnsi="Calibri" w:cs="Calibri"/>
          <w:szCs w:val="22"/>
        </w:rPr>
        <w:t>List</w:t>
      </w:r>
      <w:r w:rsidR="00F130D5">
        <w:rPr>
          <w:rFonts w:ascii="Calibri" w:hAnsi="Calibri" w:cs="Calibri"/>
          <w:szCs w:val="22"/>
        </w:rPr>
        <w:t xml:space="preserve"> a</w:t>
      </w:r>
      <w:r w:rsidR="00EC179E">
        <w:rPr>
          <w:rFonts w:ascii="Calibri" w:hAnsi="Calibri" w:cs="Calibri"/>
          <w:szCs w:val="22"/>
        </w:rPr>
        <w:t>ll</w:t>
      </w:r>
      <w:r w:rsidR="00F130D5">
        <w:rPr>
          <w:rFonts w:ascii="Calibri" w:hAnsi="Calibri" w:cs="Calibri"/>
          <w:szCs w:val="22"/>
        </w:rPr>
        <w:t xml:space="preserve"> </w:t>
      </w:r>
      <w:r w:rsidR="001A7909" w:rsidRPr="00BF333A">
        <w:rPr>
          <w:rFonts w:ascii="Calibri" w:hAnsi="Calibri" w:cs="Calibri"/>
          <w:szCs w:val="22"/>
        </w:rPr>
        <w:t>m</w:t>
      </w:r>
      <w:r w:rsidR="00BC7BF9">
        <w:rPr>
          <w:rFonts w:ascii="Calibri" w:hAnsi="Calibri" w:cs="Calibri"/>
          <w:szCs w:val="22"/>
        </w:rPr>
        <w:t>a</w:t>
      </w:r>
      <w:r w:rsidR="001A7909" w:rsidRPr="00BF333A">
        <w:rPr>
          <w:rFonts w:ascii="Calibri" w:hAnsi="Calibri" w:cs="Calibri"/>
          <w:szCs w:val="22"/>
        </w:rPr>
        <w:t>terial</w:t>
      </w:r>
      <w:r w:rsidR="00F130D5">
        <w:rPr>
          <w:rFonts w:ascii="Calibri" w:hAnsi="Calibri" w:cs="Calibri"/>
          <w:szCs w:val="22"/>
        </w:rPr>
        <w:t xml:space="preserve"> </w:t>
      </w:r>
      <w:r w:rsidR="00835696">
        <w:rPr>
          <w:rFonts w:ascii="Calibri" w:hAnsi="Calibri" w:cs="Calibri"/>
          <w:szCs w:val="22"/>
        </w:rPr>
        <w:t xml:space="preserve">that </w:t>
      </w:r>
      <w:r w:rsidR="001A7909" w:rsidRPr="00BF333A">
        <w:rPr>
          <w:rFonts w:ascii="Calibri" w:hAnsi="Calibri" w:cs="Calibri"/>
          <w:szCs w:val="22"/>
        </w:rPr>
        <w:t xml:space="preserve">will be used to </w:t>
      </w:r>
      <w:r w:rsidR="00073B2D">
        <w:rPr>
          <w:rFonts w:ascii="Calibri" w:hAnsi="Calibri" w:cs="Calibri"/>
          <w:szCs w:val="22"/>
        </w:rPr>
        <w:t>consent</w:t>
      </w:r>
      <w:r w:rsidR="00D20A80">
        <w:rPr>
          <w:rFonts w:ascii="Calibri" w:hAnsi="Calibri" w:cs="Calibri"/>
          <w:szCs w:val="22"/>
        </w:rPr>
        <w:t xml:space="preserve"> and inform</w:t>
      </w:r>
      <w:r w:rsidR="00073B2D">
        <w:rPr>
          <w:rFonts w:ascii="Calibri" w:hAnsi="Calibri" w:cs="Calibri"/>
          <w:szCs w:val="22"/>
        </w:rPr>
        <w:t xml:space="preserve"> </w:t>
      </w:r>
      <w:r w:rsidR="001A7909" w:rsidRPr="00BF333A">
        <w:rPr>
          <w:rFonts w:ascii="Calibri" w:hAnsi="Calibri" w:cs="Calibri"/>
          <w:szCs w:val="22"/>
        </w:rPr>
        <w:t>potential subjects about the research (e.g., a letter accompanying a questionnaire, verbal script</w:t>
      </w:r>
      <w:r w:rsidR="0088314D" w:rsidRPr="00BF333A">
        <w:rPr>
          <w:rFonts w:ascii="Calibri" w:hAnsi="Calibri" w:cs="Calibri"/>
          <w:szCs w:val="22"/>
        </w:rPr>
        <w:t xml:space="preserve">, </w:t>
      </w:r>
      <w:r w:rsidR="0056119B" w:rsidRPr="00BF333A">
        <w:rPr>
          <w:rFonts w:ascii="Calibri" w:hAnsi="Calibri" w:cs="Calibri"/>
          <w:szCs w:val="22"/>
        </w:rPr>
        <w:t xml:space="preserve">or </w:t>
      </w:r>
      <w:r w:rsidR="0088314D" w:rsidRPr="00BF333A">
        <w:rPr>
          <w:rFonts w:ascii="Calibri" w:hAnsi="Calibri" w:cs="Calibri"/>
          <w:szCs w:val="22"/>
        </w:rPr>
        <w:t>implied consent for</w:t>
      </w:r>
      <w:r w:rsidR="0056119B" w:rsidRPr="00BF333A">
        <w:rPr>
          <w:rFonts w:ascii="Calibri" w:hAnsi="Calibri" w:cs="Calibri"/>
          <w:szCs w:val="22"/>
        </w:rPr>
        <w:t>m</w:t>
      </w:r>
      <w:r w:rsidR="001A7909" w:rsidRPr="00BF333A">
        <w:rPr>
          <w:rFonts w:ascii="Calibri" w:hAnsi="Calibri" w:cs="Calibri"/>
          <w:szCs w:val="22"/>
        </w:rPr>
        <w:t>)</w:t>
      </w:r>
    </w:p>
    <w:p w14:paraId="74CB2EFB" w14:textId="77777777" w:rsidR="009752AE" w:rsidRPr="00BF333A" w:rsidRDefault="009752AE" w:rsidP="00BF333A">
      <w:pPr>
        <w:ind w:left="1440"/>
        <w:rPr>
          <w:rFonts w:ascii="Calibri" w:hAnsi="Calibri" w:cs="Calibri"/>
          <w:b/>
          <w:sz w:val="22"/>
          <w:szCs w:val="22"/>
        </w:rPr>
      </w:pPr>
    </w:p>
    <w:p w14:paraId="61B55494" w14:textId="1249A3E8" w:rsidR="007A5EB7" w:rsidRDefault="00033D34" w:rsidP="00BF333A">
      <w:pPr>
        <w:pStyle w:val="ListParagraph"/>
        <w:tabs>
          <w:tab w:val="left" w:pos="0"/>
          <w:tab w:val="left" w:pos="720"/>
          <w:tab w:val="left" w:pos="1170"/>
        </w:tabs>
        <w:ind w:left="2160"/>
        <w:rPr>
          <w:rFonts w:ascii="Calibri" w:hAnsi="Calibri" w:cs="Calibri"/>
          <w:sz w:val="22"/>
          <w:szCs w:val="22"/>
        </w:rPr>
      </w:pPr>
      <w:r>
        <w:rPr>
          <w:rFonts w:ascii="Calibri" w:hAnsi="Calibri" w:cs="Calibri"/>
          <w:sz w:val="22"/>
          <w:szCs w:val="22"/>
        </w:rPr>
        <w:t>N</w:t>
      </w:r>
      <w:r w:rsidR="00FC1DB8" w:rsidRPr="00BF333A">
        <w:rPr>
          <w:rFonts w:ascii="Calibri" w:hAnsi="Calibri" w:cs="Calibri"/>
          <w:sz w:val="22"/>
          <w:szCs w:val="22"/>
        </w:rPr>
        <w:t>ot applicable</w:t>
      </w:r>
    </w:p>
    <w:p w14:paraId="04FA1557" w14:textId="77777777" w:rsidR="00BA38D2" w:rsidRPr="00BF333A" w:rsidRDefault="00BA38D2" w:rsidP="00BF333A">
      <w:pPr>
        <w:pStyle w:val="ListParagraph"/>
        <w:tabs>
          <w:tab w:val="left" w:pos="0"/>
          <w:tab w:val="left" w:pos="720"/>
          <w:tab w:val="left" w:pos="1170"/>
        </w:tabs>
        <w:ind w:left="2160"/>
        <w:rPr>
          <w:rFonts w:ascii="Calibri" w:hAnsi="Calibri" w:cs="Calibri"/>
          <w:sz w:val="22"/>
          <w:szCs w:val="22"/>
        </w:rPr>
      </w:pPr>
    </w:p>
    <w:p w14:paraId="57653AFE" w14:textId="2B08A9A7" w:rsidR="00CD107E" w:rsidRPr="00BF333A" w:rsidRDefault="00DB2F78" w:rsidP="0032297C">
      <w:pPr>
        <w:pStyle w:val="Heading2"/>
        <w:numPr>
          <w:ilvl w:val="1"/>
          <w:numId w:val="5"/>
        </w:numPr>
        <w:spacing w:before="0" w:after="0"/>
        <w:rPr>
          <w:rFonts w:ascii="Calibri" w:hAnsi="Calibri" w:cs="Calibri"/>
          <w:szCs w:val="22"/>
        </w:rPr>
      </w:pPr>
      <w:r>
        <w:rPr>
          <w:rFonts w:ascii="Calibri" w:hAnsi="Calibri" w:cs="Calibri"/>
          <w:szCs w:val="22"/>
        </w:rPr>
        <w:t xml:space="preserve">Alteration of consent: </w:t>
      </w:r>
      <w:r w:rsidR="007518B2" w:rsidRPr="00BF333A">
        <w:rPr>
          <w:rFonts w:ascii="Calibri" w:hAnsi="Calibri" w:cs="Calibri"/>
          <w:szCs w:val="22"/>
        </w:rPr>
        <w:t>Informed</w:t>
      </w:r>
      <w:r w:rsidR="00CD107E" w:rsidRPr="00BF333A">
        <w:rPr>
          <w:rFonts w:ascii="Calibri" w:hAnsi="Calibri" w:cs="Calibri"/>
          <w:szCs w:val="22"/>
        </w:rPr>
        <w:t xml:space="preserve"> consent will be sought but some of the elements of informed consent will be omitted or altered (e.g.</w:t>
      </w:r>
      <w:r w:rsidR="00385D59" w:rsidRPr="00BF333A">
        <w:rPr>
          <w:rFonts w:ascii="Calibri" w:hAnsi="Calibri" w:cs="Calibri"/>
          <w:szCs w:val="22"/>
        </w:rPr>
        <w:t>,</w:t>
      </w:r>
      <w:r w:rsidR="00CD107E" w:rsidRPr="00BF333A">
        <w:rPr>
          <w:rFonts w:ascii="Calibri" w:hAnsi="Calibri" w:cs="Calibri"/>
          <w:szCs w:val="22"/>
        </w:rPr>
        <w:t xml:space="preserve"> deception).</w:t>
      </w:r>
    </w:p>
    <w:p w14:paraId="428DDDAC" w14:textId="77777777" w:rsidR="00DF3281" w:rsidRPr="00BF333A" w:rsidRDefault="00DF3281" w:rsidP="00BF333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Review “HRP-410-Checklist -Waiver or Alteration of Consent Process” to ensure that you have provided sufficient information.  </w:t>
      </w:r>
    </w:p>
    <w:p w14:paraId="664A117D" w14:textId="77777777" w:rsidR="00DF3281" w:rsidRPr="00BF333A" w:rsidRDefault="00DF3281" w:rsidP="00BF333A">
      <w:pPr>
        <w:rPr>
          <w:rFonts w:ascii="Calibri" w:hAnsi="Calibri" w:cs="Calibri"/>
          <w:b/>
          <w:sz w:val="22"/>
          <w:szCs w:val="22"/>
        </w:rPr>
      </w:pPr>
    </w:p>
    <w:p w14:paraId="5A95259A" w14:textId="26A791E5" w:rsidR="00CD107E" w:rsidRPr="00BF333A" w:rsidRDefault="0018499A" w:rsidP="0032297C">
      <w:pPr>
        <w:pStyle w:val="Heading3"/>
        <w:numPr>
          <w:ilvl w:val="3"/>
          <w:numId w:val="5"/>
        </w:numPr>
        <w:spacing w:before="0" w:after="0"/>
        <w:rPr>
          <w:rFonts w:ascii="Calibri" w:hAnsi="Calibri" w:cs="Calibri"/>
          <w:szCs w:val="22"/>
        </w:rPr>
      </w:pPr>
      <w:r w:rsidRPr="00BF333A">
        <w:rPr>
          <w:rFonts w:ascii="Calibri" w:hAnsi="Calibri" w:cs="Calibri"/>
          <w:szCs w:val="22"/>
        </w:rPr>
        <w:lastRenderedPageBreak/>
        <w:t>Indicate the e</w:t>
      </w:r>
      <w:r w:rsidR="00CD107E" w:rsidRPr="00BF333A">
        <w:rPr>
          <w:rFonts w:ascii="Calibri" w:hAnsi="Calibri" w:cs="Calibri"/>
          <w:szCs w:val="22"/>
        </w:rPr>
        <w:t>lements of informed consent t</w:t>
      </w:r>
      <w:r w:rsidRPr="00BF333A">
        <w:rPr>
          <w:rFonts w:ascii="Calibri" w:hAnsi="Calibri" w:cs="Calibri"/>
          <w:szCs w:val="22"/>
        </w:rPr>
        <w:t xml:space="preserve">o </w:t>
      </w:r>
      <w:r w:rsidR="00CD107E" w:rsidRPr="00BF333A">
        <w:rPr>
          <w:rFonts w:ascii="Calibri" w:hAnsi="Calibri" w:cs="Calibri"/>
          <w:szCs w:val="22"/>
        </w:rPr>
        <w:t>be omitted or altered</w:t>
      </w:r>
    </w:p>
    <w:p w14:paraId="7B90F4A3" w14:textId="77777777" w:rsidR="00CD107E" w:rsidRPr="00BF333A" w:rsidRDefault="00CD107E" w:rsidP="00BF333A">
      <w:pPr>
        <w:ind w:left="2160" w:hanging="720"/>
        <w:rPr>
          <w:rFonts w:ascii="Calibri" w:hAnsi="Calibri" w:cs="Calibri"/>
          <w:b/>
          <w:sz w:val="22"/>
          <w:szCs w:val="22"/>
        </w:rPr>
      </w:pPr>
    </w:p>
    <w:p w14:paraId="2989CBED" w14:textId="5AE3C175" w:rsidR="00B562D3" w:rsidRDefault="00991FE6" w:rsidP="00BF333A">
      <w:pPr>
        <w:ind w:left="2880" w:hanging="720"/>
        <w:rPr>
          <w:rFonts w:ascii="Calibri" w:hAnsi="Calibri" w:cs="Calibri"/>
          <w:sz w:val="22"/>
          <w:szCs w:val="22"/>
        </w:rPr>
      </w:pPr>
      <w:r>
        <w:rPr>
          <w:rFonts w:ascii="Calibri" w:hAnsi="Calibri" w:cs="Calibri"/>
          <w:sz w:val="22"/>
          <w:szCs w:val="22"/>
        </w:rPr>
        <w:t>N</w:t>
      </w:r>
      <w:r w:rsidR="00FC1DB8" w:rsidRPr="00BF333A">
        <w:rPr>
          <w:rFonts w:ascii="Calibri" w:hAnsi="Calibri" w:cs="Calibri"/>
          <w:sz w:val="22"/>
          <w:szCs w:val="22"/>
        </w:rPr>
        <w:t>ot applicable</w:t>
      </w:r>
    </w:p>
    <w:p w14:paraId="1A612CFF" w14:textId="77777777" w:rsidR="00CD107E" w:rsidRPr="00BF333A" w:rsidRDefault="00CD107E" w:rsidP="00BF333A">
      <w:pPr>
        <w:ind w:left="2880" w:hanging="720"/>
        <w:rPr>
          <w:rFonts w:ascii="Calibri" w:hAnsi="Calibri" w:cs="Calibri"/>
          <w:b/>
          <w:sz w:val="22"/>
          <w:szCs w:val="22"/>
        </w:rPr>
      </w:pPr>
    </w:p>
    <w:p w14:paraId="1D08031D" w14:textId="02F49B84" w:rsidR="00CD107E" w:rsidRPr="00BF333A" w:rsidRDefault="004104E2" w:rsidP="0032297C">
      <w:pPr>
        <w:pStyle w:val="Heading3"/>
        <w:numPr>
          <w:ilvl w:val="3"/>
          <w:numId w:val="5"/>
        </w:numPr>
        <w:spacing w:before="0" w:after="0"/>
        <w:rPr>
          <w:rFonts w:ascii="Calibri" w:hAnsi="Calibri" w:cs="Calibri"/>
          <w:szCs w:val="22"/>
        </w:rPr>
      </w:pPr>
      <w:r w:rsidRPr="00BF333A">
        <w:rPr>
          <w:rFonts w:ascii="Calibri" w:hAnsi="Calibri" w:cs="Calibri"/>
          <w:szCs w:val="22"/>
        </w:rPr>
        <w:t>Indicate why</w:t>
      </w:r>
      <w:r w:rsidR="00CD107E" w:rsidRPr="00BF333A">
        <w:rPr>
          <w:rFonts w:ascii="Calibri" w:hAnsi="Calibri" w:cs="Calibri"/>
          <w:szCs w:val="22"/>
        </w:rPr>
        <w:t xml:space="preserve"> </w:t>
      </w:r>
      <w:r w:rsidR="00866E1E" w:rsidRPr="00BF333A">
        <w:rPr>
          <w:rFonts w:ascii="Calibri" w:hAnsi="Calibri" w:cs="Calibri"/>
          <w:szCs w:val="22"/>
        </w:rPr>
        <w:t xml:space="preserve">the research could not practicably be carried out without the </w:t>
      </w:r>
      <w:r w:rsidR="00CD107E" w:rsidRPr="00BF333A">
        <w:rPr>
          <w:rFonts w:ascii="Calibri" w:hAnsi="Calibri" w:cs="Calibri"/>
          <w:szCs w:val="22"/>
        </w:rPr>
        <w:t>omission or alteration of consent elements</w:t>
      </w:r>
    </w:p>
    <w:p w14:paraId="576C3D29" w14:textId="77777777" w:rsidR="00CD107E" w:rsidRPr="00BF333A" w:rsidRDefault="00CD107E" w:rsidP="00BF333A">
      <w:pPr>
        <w:ind w:left="2160" w:hanging="720"/>
        <w:rPr>
          <w:rFonts w:ascii="Calibri" w:hAnsi="Calibri" w:cs="Calibri"/>
          <w:b/>
          <w:sz w:val="22"/>
          <w:szCs w:val="22"/>
        </w:rPr>
      </w:pPr>
    </w:p>
    <w:p w14:paraId="58ABCB16" w14:textId="0270A3D3" w:rsidR="007A5EB7" w:rsidRDefault="00991FE6" w:rsidP="00BF333A">
      <w:pPr>
        <w:ind w:left="2880" w:hanging="720"/>
        <w:rPr>
          <w:rFonts w:ascii="Calibri" w:hAnsi="Calibri" w:cs="Calibri"/>
          <w:sz w:val="22"/>
          <w:szCs w:val="22"/>
        </w:rPr>
      </w:pPr>
      <w:r>
        <w:rPr>
          <w:rFonts w:ascii="Calibri" w:hAnsi="Calibri" w:cs="Calibri"/>
          <w:sz w:val="22"/>
          <w:szCs w:val="22"/>
        </w:rPr>
        <w:t>N</w:t>
      </w:r>
      <w:r w:rsidR="00FC1DB8" w:rsidRPr="00BF333A">
        <w:rPr>
          <w:rFonts w:ascii="Calibri" w:hAnsi="Calibri" w:cs="Calibri"/>
          <w:sz w:val="22"/>
          <w:szCs w:val="22"/>
        </w:rPr>
        <w:t>ot applicable</w:t>
      </w:r>
    </w:p>
    <w:p w14:paraId="53D09D12" w14:textId="77777777" w:rsidR="00CD107E" w:rsidRPr="00BF333A" w:rsidRDefault="00CD107E" w:rsidP="00BF333A">
      <w:pPr>
        <w:ind w:left="2880" w:hanging="720"/>
        <w:rPr>
          <w:rFonts w:ascii="Calibri" w:hAnsi="Calibri" w:cs="Calibri"/>
          <w:b/>
          <w:sz w:val="22"/>
          <w:szCs w:val="22"/>
        </w:rPr>
      </w:pPr>
    </w:p>
    <w:p w14:paraId="694B3451" w14:textId="44C90015" w:rsidR="00F6705C" w:rsidRPr="00BF333A" w:rsidRDefault="00F6705C" w:rsidP="0032297C">
      <w:pPr>
        <w:pStyle w:val="Heading3"/>
        <w:numPr>
          <w:ilvl w:val="3"/>
          <w:numId w:val="5"/>
        </w:numPr>
        <w:spacing w:before="0" w:after="0"/>
        <w:rPr>
          <w:rFonts w:ascii="Calibri" w:hAnsi="Calibri" w:cs="Calibri"/>
          <w:szCs w:val="22"/>
        </w:rPr>
      </w:pPr>
      <w:r w:rsidRPr="00BF333A">
        <w:rPr>
          <w:rFonts w:ascii="Calibri" w:hAnsi="Calibri" w:cs="Calibri"/>
          <w:szCs w:val="22"/>
        </w:rPr>
        <w:t>Describe why the research involves no more than minimal risk to subjects.</w:t>
      </w:r>
    </w:p>
    <w:p w14:paraId="4CB11DC0" w14:textId="77777777" w:rsidR="00E330DA" w:rsidRPr="00BF333A" w:rsidRDefault="00E330DA" w:rsidP="00BF333A">
      <w:pPr>
        <w:ind w:left="2880"/>
        <w:rPr>
          <w:rFonts w:ascii="Calibri" w:hAnsi="Calibri" w:cs="Calibri"/>
          <w:sz w:val="22"/>
          <w:szCs w:val="22"/>
        </w:rPr>
      </w:pPr>
    </w:p>
    <w:p w14:paraId="0522FD4B" w14:textId="5A02F7BD" w:rsidR="00F6705C" w:rsidRDefault="00991FE6" w:rsidP="00BF333A">
      <w:pPr>
        <w:ind w:left="2160"/>
        <w:rPr>
          <w:rFonts w:ascii="Calibri" w:hAnsi="Calibri" w:cs="Calibri"/>
          <w:sz w:val="22"/>
          <w:szCs w:val="22"/>
        </w:rPr>
      </w:pPr>
      <w:r>
        <w:rPr>
          <w:rFonts w:ascii="Calibri" w:hAnsi="Calibri" w:cs="Calibri"/>
          <w:sz w:val="22"/>
          <w:szCs w:val="22"/>
        </w:rPr>
        <w:t>Not</w:t>
      </w:r>
      <w:r w:rsidR="00FC1DB8" w:rsidRPr="00BF333A">
        <w:rPr>
          <w:rFonts w:ascii="Calibri" w:hAnsi="Calibri" w:cs="Calibri"/>
          <w:sz w:val="22"/>
          <w:szCs w:val="22"/>
        </w:rPr>
        <w:t xml:space="preserve"> applicable</w:t>
      </w:r>
    </w:p>
    <w:p w14:paraId="2A5BCF02" w14:textId="77777777" w:rsidR="00F6705C" w:rsidRPr="00BF333A" w:rsidRDefault="00F6705C" w:rsidP="00BF333A">
      <w:pPr>
        <w:ind w:left="2160"/>
        <w:rPr>
          <w:rFonts w:ascii="Calibri" w:hAnsi="Calibri" w:cs="Calibri"/>
          <w:sz w:val="22"/>
          <w:szCs w:val="22"/>
        </w:rPr>
      </w:pPr>
    </w:p>
    <w:p w14:paraId="1F215260" w14:textId="05B4109D" w:rsidR="00F6705C" w:rsidRPr="00BF333A" w:rsidRDefault="00F6705C" w:rsidP="0032297C">
      <w:pPr>
        <w:pStyle w:val="Heading3"/>
        <w:numPr>
          <w:ilvl w:val="3"/>
          <w:numId w:val="5"/>
        </w:numPr>
        <w:spacing w:before="0" w:after="0"/>
        <w:rPr>
          <w:rFonts w:ascii="Calibri" w:hAnsi="Calibri" w:cs="Calibri"/>
          <w:szCs w:val="22"/>
        </w:rPr>
      </w:pPr>
      <w:r w:rsidRPr="00BF333A">
        <w:rPr>
          <w:rFonts w:ascii="Calibri" w:hAnsi="Calibri" w:cs="Calibri"/>
          <w:szCs w:val="22"/>
        </w:rPr>
        <w:t>Describe why the alteration/omission will not adversely affect the rights and welfare of subjects.</w:t>
      </w:r>
    </w:p>
    <w:p w14:paraId="26781BF2" w14:textId="77777777" w:rsidR="00165985" w:rsidRPr="00BF333A" w:rsidRDefault="00165985" w:rsidP="00BF333A">
      <w:pPr>
        <w:rPr>
          <w:rFonts w:ascii="Calibri" w:hAnsi="Calibri" w:cs="Calibri"/>
          <w:sz w:val="22"/>
          <w:szCs w:val="22"/>
        </w:rPr>
      </w:pPr>
    </w:p>
    <w:p w14:paraId="7D701EDA" w14:textId="075EE3E0" w:rsidR="009551D1" w:rsidRPr="00BF333A" w:rsidRDefault="00991FE6" w:rsidP="00BF333A">
      <w:pPr>
        <w:ind w:left="1440" w:firstLine="720"/>
        <w:rPr>
          <w:rFonts w:ascii="Calibri" w:hAnsi="Calibri" w:cs="Calibri"/>
          <w:sz w:val="22"/>
          <w:szCs w:val="22"/>
        </w:rPr>
      </w:pPr>
      <w:r>
        <w:rPr>
          <w:rFonts w:ascii="Calibri" w:hAnsi="Calibri" w:cs="Calibri"/>
          <w:sz w:val="22"/>
          <w:szCs w:val="22"/>
        </w:rPr>
        <w:t>Not</w:t>
      </w:r>
      <w:r w:rsidR="00FC1DB8" w:rsidRPr="00BF333A">
        <w:rPr>
          <w:rFonts w:ascii="Calibri" w:hAnsi="Calibri" w:cs="Calibri"/>
          <w:sz w:val="22"/>
          <w:szCs w:val="22"/>
        </w:rPr>
        <w:t xml:space="preserve"> applicable</w:t>
      </w:r>
    </w:p>
    <w:p w14:paraId="0E889DAA" w14:textId="77777777" w:rsidR="00BF333A" w:rsidRPr="00BF333A" w:rsidRDefault="00BF333A" w:rsidP="00BF333A">
      <w:pPr>
        <w:ind w:left="2160"/>
        <w:rPr>
          <w:rFonts w:ascii="Calibri" w:hAnsi="Calibri" w:cs="Calibri"/>
          <w:sz w:val="22"/>
          <w:szCs w:val="22"/>
        </w:rPr>
      </w:pPr>
    </w:p>
    <w:p w14:paraId="61B22FF7" w14:textId="2C0D5BF6" w:rsidR="00F6705C" w:rsidRPr="00BF333A" w:rsidRDefault="00F6705C" w:rsidP="0032297C">
      <w:pPr>
        <w:pStyle w:val="Heading3"/>
        <w:numPr>
          <w:ilvl w:val="3"/>
          <w:numId w:val="5"/>
        </w:numPr>
        <w:spacing w:before="0" w:after="0"/>
        <w:rPr>
          <w:rFonts w:ascii="Calibri" w:hAnsi="Calibri" w:cs="Calibri"/>
          <w:szCs w:val="22"/>
        </w:rPr>
      </w:pPr>
      <w:r w:rsidRPr="00BF333A">
        <w:rPr>
          <w:rFonts w:ascii="Calibri" w:hAnsi="Calibri" w:cs="Calibri"/>
          <w:szCs w:val="22"/>
        </w:rPr>
        <w:t>If the research involves using identifiable private information or identifiable biospecimens, describe why the research could not practicably be carried out without using such information or biospecimens in an identifiable format.</w:t>
      </w:r>
    </w:p>
    <w:p w14:paraId="4F0082A9" w14:textId="77777777" w:rsidR="00E330DA" w:rsidRPr="00BF333A" w:rsidRDefault="00E330DA" w:rsidP="00BF333A">
      <w:pPr>
        <w:tabs>
          <w:tab w:val="left" w:pos="2880"/>
        </w:tabs>
        <w:ind w:left="2880"/>
        <w:rPr>
          <w:rFonts w:ascii="Calibri" w:hAnsi="Calibri" w:cs="Calibri"/>
          <w:sz w:val="22"/>
          <w:szCs w:val="22"/>
        </w:rPr>
      </w:pPr>
    </w:p>
    <w:p w14:paraId="0BE701A8" w14:textId="07E3BABF" w:rsidR="00F6705C" w:rsidRDefault="00991FE6" w:rsidP="00BF333A">
      <w:pPr>
        <w:ind w:left="2160"/>
        <w:rPr>
          <w:rFonts w:ascii="Calibri" w:hAnsi="Calibri" w:cs="Calibri"/>
          <w:sz w:val="22"/>
          <w:szCs w:val="22"/>
        </w:rPr>
      </w:pPr>
      <w:r>
        <w:rPr>
          <w:rFonts w:ascii="Calibri" w:hAnsi="Calibri" w:cs="Calibri"/>
          <w:sz w:val="22"/>
          <w:szCs w:val="22"/>
        </w:rPr>
        <w:t>Not</w:t>
      </w:r>
      <w:r w:rsidR="00FC1DB8" w:rsidRPr="00BF333A">
        <w:rPr>
          <w:rFonts w:ascii="Calibri" w:hAnsi="Calibri" w:cs="Calibri"/>
          <w:sz w:val="22"/>
          <w:szCs w:val="22"/>
        </w:rPr>
        <w:t xml:space="preserve"> applicable</w:t>
      </w:r>
    </w:p>
    <w:p w14:paraId="2959221D" w14:textId="77777777" w:rsidR="00B562D3" w:rsidRPr="00BF333A" w:rsidRDefault="00B562D3" w:rsidP="00BF333A">
      <w:pPr>
        <w:ind w:left="2160"/>
        <w:rPr>
          <w:rFonts w:ascii="Calibri" w:hAnsi="Calibri" w:cs="Calibri"/>
          <w:b/>
          <w:sz w:val="22"/>
          <w:szCs w:val="22"/>
        </w:rPr>
      </w:pPr>
    </w:p>
    <w:p w14:paraId="2EBD91FF" w14:textId="2E724B90" w:rsidR="00CD107E" w:rsidRPr="00BF333A" w:rsidRDefault="00C51FC5" w:rsidP="0032297C">
      <w:pPr>
        <w:pStyle w:val="Heading3"/>
        <w:numPr>
          <w:ilvl w:val="3"/>
          <w:numId w:val="5"/>
        </w:numPr>
        <w:spacing w:before="0" w:after="0"/>
        <w:rPr>
          <w:rFonts w:ascii="Calibri" w:hAnsi="Calibri" w:cs="Calibri"/>
          <w:szCs w:val="22"/>
        </w:rPr>
      </w:pPr>
      <w:r w:rsidRPr="00BF333A">
        <w:rPr>
          <w:rFonts w:ascii="Calibri" w:hAnsi="Calibri" w:cs="Calibri"/>
          <w:szCs w:val="22"/>
        </w:rPr>
        <w:t>Debriefing</w:t>
      </w:r>
      <w:r w:rsidR="0084779B">
        <w:rPr>
          <w:rFonts w:ascii="Calibri" w:hAnsi="Calibri" w:cs="Calibri"/>
          <w:szCs w:val="22"/>
        </w:rPr>
        <w:t>:</w:t>
      </w:r>
      <w:r w:rsidR="00B562D3" w:rsidRPr="00BF333A">
        <w:rPr>
          <w:rFonts w:ascii="Calibri" w:hAnsi="Calibri" w:cs="Calibri"/>
          <w:szCs w:val="22"/>
        </w:rPr>
        <w:t xml:space="preserve"> </w:t>
      </w:r>
      <w:r w:rsidR="0084779B" w:rsidRPr="0084779B">
        <w:rPr>
          <w:rFonts w:ascii="Calibri" w:hAnsi="Calibri" w:cs="Calibri"/>
          <w:szCs w:val="22"/>
        </w:rPr>
        <w:t>Explain whether and how subjects will be debriefed after participation in the study. If subjects will not be debriefed, provide a justification for not doing so. Add any debriefing materials to the study in CATS IRB.</w:t>
      </w:r>
    </w:p>
    <w:p w14:paraId="5624142F" w14:textId="77777777" w:rsidR="00B562D3" w:rsidRPr="00BF333A" w:rsidRDefault="00B562D3" w:rsidP="00BF333A">
      <w:pPr>
        <w:ind w:left="2160"/>
        <w:rPr>
          <w:rFonts w:ascii="Calibri" w:hAnsi="Calibri" w:cs="Calibri"/>
          <w:sz w:val="22"/>
          <w:szCs w:val="22"/>
        </w:rPr>
      </w:pPr>
      <w:bookmarkStart w:id="65" w:name="_Hlk535334583"/>
    </w:p>
    <w:bookmarkEnd w:id="65"/>
    <w:p w14:paraId="13BC50A4" w14:textId="10633AB9" w:rsidR="00C25404" w:rsidRPr="00BF333A" w:rsidRDefault="00991FE6" w:rsidP="00BF333A">
      <w:pPr>
        <w:ind w:left="2160"/>
        <w:rPr>
          <w:rFonts w:ascii="Calibri" w:hAnsi="Calibri" w:cs="Calibri"/>
          <w:sz w:val="22"/>
          <w:szCs w:val="22"/>
        </w:rPr>
      </w:pPr>
      <w:r>
        <w:rPr>
          <w:rFonts w:ascii="Calibri" w:hAnsi="Calibri" w:cs="Calibri"/>
          <w:sz w:val="22"/>
          <w:szCs w:val="22"/>
        </w:rPr>
        <w:t>N</w:t>
      </w:r>
      <w:r w:rsidR="00FC1DB8" w:rsidRPr="00BF333A">
        <w:rPr>
          <w:rFonts w:ascii="Calibri" w:hAnsi="Calibri" w:cs="Calibri"/>
          <w:sz w:val="22"/>
          <w:szCs w:val="22"/>
        </w:rPr>
        <w:t>ot applicable</w:t>
      </w:r>
    </w:p>
    <w:p w14:paraId="3552D1F3" w14:textId="77777777" w:rsidR="00B562D3" w:rsidRPr="00BF333A" w:rsidRDefault="00B562D3" w:rsidP="00BF333A">
      <w:pPr>
        <w:ind w:left="2070" w:hanging="720"/>
        <w:rPr>
          <w:rFonts w:ascii="Calibri" w:hAnsi="Calibri" w:cs="Calibri"/>
          <w:b/>
          <w:sz w:val="22"/>
          <w:szCs w:val="22"/>
        </w:rPr>
      </w:pPr>
    </w:p>
    <w:p w14:paraId="6E21AD91" w14:textId="6925A434" w:rsidR="00823681" w:rsidRPr="00BF333A" w:rsidRDefault="00DB2F78" w:rsidP="0032297C">
      <w:pPr>
        <w:pStyle w:val="Heading2"/>
        <w:numPr>
          <w:ilvl w:val="1"/>
          <w:numId w:val="5"/>
        </w:numPr>
        <w:spacing w:before="0" w:after="0"/>
        <w:rPr>
          <w:rFonts w:ascii="Calibri" w:hAnsi="Calibri" w:cs="Calibri"/>
          <w:szCs w:val="22"/>
        </w:rPr>
      </w:pPr>
      <w:r>
        <w:rPr>
          <w:rFonts w:ascii="Calibri" w:hAnsi="Calibri" w:cs="Calibri"/>
          <w:szCs w:val="22"/>
        </w:rPr>
        <w:t xml:space="preserve">Waiver of consent: </w:t>
      </w:r>
      <w:r w:rsidR="00823681" w:rsidRPr="00BF333A">
        <w:rPr>
          <w:rFonts w:ascii="Calibri" w:hAnsi="Calibri" w:cs="Calibri"/>
          <w:szCs w:val="22"/>
        </w:rPr>
        <w:t xml:space="preserve">Informed consent will not be obtained </w:t>
      </w:r>
    </w:p>
    <w:p w14:paraId="21557581" w14:textId="486EBD5C" w:rsidR="00866E1E" w:rsidRPr="00BF333A" w:rsidRDefault="00866E1E"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Review “HRP-410-Checklist -Waiver or Alteration of Consent Process” to ensure that you have provided sufficient information.</w:t>
      </w:r>
    </w:p>
    <w:p w14:paraId="4B6F3197" w14:textId="77777777" w:rsidR="00823681" w:rsidRPr="00BF333A" w:rsidRDefault="00823681" w:rsidP="00BF333A">
      <w:pPr>
        <w:ind w:left="2070" w:hanging="540"/>
        <w:rPr>
          <w:rFonts w:ascii="Calibri" w:hAnsi="Calibri" w:cs="Calibri"/>
          <w:sz w:val="22"/>
          <w:szCs w:val="22"/>
        </w:rPr>
      </w:pPr>
    </w:p>
    <w:p w14:paraId="1B900A1D" w14:textId="67C70645" w:rsidR="00823681" w:rsidRPr="00BF333A" w:rsidRDefault="009752AE" w:rsidP="0032297C">
      <w:pPr>
        <w:pStyle w:val="Heading3"/>
        <w:numPr>
          <w:ilvl w:val="3"/>
          <w:numId w:val="5"/>
        </w:numPr>
        <w:spacing w:before="0" w:after="0"/>
        <w:rPr>
          <w:rFonts w:ascii="Calibri" w:hAnsi="Calibri" w:cs="Calibri"/>
          <w:szCs w:val="22"/>
        </w:rPr>
      </w:pPr>
      <w:bookmarkStart w:id="66" w:name="_Hlk535077835"/>
      <w:r w:rsidRPr="00BF333A">
        <w:rPr>
          <w:rFonts w:ascii="Calibri" w:hAnsi="Calibri" w:cs="Calibri"/>
          <w:szCs w:val="22"/>
        </w:rPr>
        <w:t>Indicate why</w:t>
      </w:r>
      <w:r w:rsidR="00866E1E" w:rsidRPr="00BF333A">
        <w:rPr>
          <w:rFonts w:ascii="Calibri" w:hAnsi="Calibri" w:cs="Calibri"/>
          <w:szCs w:val="22"/>
        </w:rPr>
        <w:t xml:space="preserve"> the</w:t>
      </w:r>
      <w:bookmarkEnd w:id="66"/>
      <w:r w:rsidR="00866E1E" w:rsidRPr="00BF333A">
        <w:rPr>
          <w:rFonts w:ascii="Calibri" w:hAnsi="Calibri" w:cs="Calibri"/>
          <w:szCs w:val="22"/>
        </w:rPr>
        <w:t xml:space="preserve"> research could not practicably be carried out without the waiver of consent</w:t>
      </w:r>
    </w:p>
    <w:p w14:paraId="7FE0C649" w14:textId="77777777" w:rsidR="00823681" w:rsidRPr="00BF333A" w:rsidRDefault="00823681" w:rsidP="00BF333A">
      <w:pPr>
        <w:ind w:left="2070" w:hanging="540"/>
        <w:rPr>
          <w:rFonts w:ascii="Calibri" w:hAnsi="Calibri" w:cs="Calibri"/>
          <w:sz w:val="22"/>
          <w:szCs w:val="22"/>
        </w:rPr>
      </w:pPr>
    </w:p>
    <w:p w14:paraId="40BCA5A3" w14:textId="73E6B2A7" w:rsidR="00866E1E" w:rsidRDefault="00991FE6" w:rsidP="00BF333A">
      <w:pPr>
        <w:ind w:left="2160"/>
        <w:rPr>
          <w:rFonts w:ascii="Calibri" w:hAnsi="Calibri" w:cs="Calibri"/>
          <w:sz w:val="22"/>
          <w:szCs w:val="22"/>
        </w:rPr>
      </w:pPr>
      <w:r>
        <w:rPr>
          <w:rFonts w:ascii="Calibri" w:hAnsi="Calibri" w:cs="Calibri"/>
          <w:sz w:val="22"/>
          <w:szCs w:val="22"/>
        </w:rPr>
        <w:t>Not</w:t>
      </w:r>
      <w:r w:rsidR="00FC1DB8" w:rsidRPr="00BF333A">
        <w:rPr>
          <w:rFonts w:ascii="Calibri" w:hAnsi="Calibri" w:cs="Calibri"/>
          <w:sz w:val="22"/>
          <w:szCs w:val="22"/>
        </w:rPr>
        <w:t xml:space="preserve"> applicable</w:t>
      </w:r>
    </w:p>
    <w:p w14:paraId="2EC3B3B0" w14:textId="77777777" w:rsidR="00866E1E" w:rsidRPr="00BF333A" w:rsidRDefault="00866E1E" w:rsidP="00BF333A">
      <w:pPr>
        <w:ind w:left="2160"/>
        <w:rPr>
          <w:rFonts w:ascii="Calibri" w:hAnsi="Calibri" w:cs="Calibri"/>
          <w:sz w:val="22"/>
          <w:szCs w:val="22"/>
        </w:rPr>
      </w:pPr>
    </w:p>
    <w:p w14:paraId="3564B64D" w14:textId="56D73B75" w:rsidR="00080FB6" w:rsidRPr="00BF333A" w:rsidRDefault="00080FB6" w:rsidP="0032297C">
      <w:pPr>
        <w:pStyle w:val="Heading3"/>
        <w:numPr>
          <w:ilvl w:val="3"/>
          <w:numId w:val="5"/>
        </w:numPr>
        <w:spacing w:before="0" w:after="0"/>
        <w:rPr>
          <w:rFonts w:ascii="Calibri" w:hAnsi="Calibri" w:cs="Calibri"/>
          <w:szCs w:val="22"/>
        </w:rPr>
      </w:pPr>
      <w:r w:rsidRPr="00BF333A">
        <w:rPr>
          <w:rFonts w:ascii="Calibri" w:hAnsi="Calibri" w:cs="Calibri"/>
          <w:szCs w:val="22"/>
        </w:rPr>
        <w:t>Describe why the research involves no more than minimal risk to subjects.</w:t>
      </w:r>
    </w:p>
    <w:p w14:paraId="52CF39FE" w14:textId="77777777" w:rsidR="00AF5651" w:rsidRPr="00BF333A" w:rsidRDefault="00AF5651" w:rsidP="00BF333A">
      <w:pPr>
        <w:pStyle w:val="ListParagraph"/>
        <w:ind w:left="2880"/>
        <w:rPr>
          <w:rFonts w:ascii="Calibri" w:hAnsi="Calibri" w:cs="Calibri"/>
          <w:sz w:val="22"/>
          <w:szCs w:val="22"/>
        </w:rPr>
      </w:pPr>
    </w:p>
    <w:p w14:paraId="1DE68B61" w14:textId="7A6EDD93" w:rsidR="00080FB6" w:rsidRDefault="00991FE6" w:rsidP="00BF333A">
      <w:pPr>
        <w:ind w:left="2160"/>
        <w:rPr>
          <w:rFonts w:ascii="Calibri" w:hAnsi="Calibri" w:cs="Calibri"/>
          <w:sz w:val="22"/>
          <w:szCs w:val="22"/>
        </w:rPr>
      </w:pPr>
      <w:r>
        <w:rPr>
          <w:rFonts w:ascii="Calibri" w:hAnsi="Calibri" w:cs="Calibri"/>
          <w:sz w:val="22"/>
          <w:szCs w:val="22"/>
        </w:rPr>
        <w:t>Not</w:t>
      </w:r>
      <w:r w:rsidR="00FC1DB8" w:rsidRPr="00BF333A">
        <w:rPr>
          <w:rFonts w:ascii="Calibri" w:hAnsi="Calibri" w:cs="Calibri"/>
          <w:sz w:val="22"/>
          <w:szCs w:val="22"/>
        </w:rPr>
        <w:t xml:space="preserve"> applicable</w:t>
      </w:r>
    </w:p>
    <w:p w14:paraId="02AC1F20" w14:textId="77777777" w:rsidR="00BF333A" w:rsidRPr="00BF333A" w:rsidRDefault="00BF333A" w:rsidP="00BF333A">
      <w:pPr>
        <w:ind w:left="2160"/>
        <w:rPr>
          <w:rFonts w:ascii="Calibri" w:hAnsi="Calibri" w:cs="Calibri"/>
          <w:sz w:val="22"/>
          <w:szCs w:val="22"/>
        </w:rPr>
      </w:pPr>
    </w:p>
    <w:p w14:paraId="307DDAE3" w14:textId="41E12BF7" w:rsidR="00080FB6" w:rsidRPr="00BF333A" w:rsidRDefault="00080FB6" w:rsidP="0032297C">
      <w:pPr>
        <w:pStyle w:val="Heading3"/>
        <w:numPr>
          <w:ilvl w:val="3"/>
          <w:numId w:val="5"/>
        </w:numPr>
        <w:spacing w:before="0" w:after="0"/>
        <w:rPr>
          <w:rFonts w:ascii="Calibri" w:hAnsi="Calibri" w:cs="Calibri"/>
          <w:szCs w:val="22"/>
        </w:rPr>
      </w:pPr>
      <w:bookmarkStart w:id="67" w:name="_Hlk535077968"/>
      <w:r w:rsidRPr="00BF333A">
        <w:rPr>
          <w:rFonts w:ascii="Calibri" w:hAnsi="Calibri" w:cs="Calibri"/>
          <w:szCs w:val="22"/>
        </w:rPr>
        <w:t>Describe</w:t>
      </w:r>
      <w:bookmarkEnd w:id="67"/>
      <w:r w:rsidRPr="00BF333A">
        <w:rPr>
          <w:rFonts w:ascii="Calibri" w:hAnsi="Calibri" w:cs="Calibri"/>
          <w:szCs w:val="22"/>
        </w:rPr>
        <w:t xml:space="preserve"> why the alteration/omission will not adversely affect the rights and welfare of subjects.</w:t>
      </w:r>
    </w:p>
    <w:p w14:paraId="164853DD" w14:textId="77777777" w:rsidR="00AF5651" w:rsidRPr="00BF333A" w:rsidRDefault="00AF5651" w:rsidP="00BF333A">
      <w:pPr>
        <w:pStyle w:val="ListParagraph"/>
        <w:ind w:left="2880"/>
        <w:rPr>
          <w:rFonts w:ascii="Calibri" w:hAnsi="Calibri" w:cs="Calibri"/>
          <w:sz w:val="22"/>
          <w:szCs w:val="22"/>
        </w:rPr>
      </w:pPr>
    </w:p>
    <w:p w14:paraId="6742F75A" w14:textId="5E54A35D" w:rsidR="00080FB6" w:rsidRDefault="00991FE6" w:rsidP="00BF333A">
      <w:pPr>
        <w:ind w:left="2160"/>
        <w:rPr>
          <w:rFonts w:ascii="Calibri" w:hAnsi="Calibri" w:cs="Calibri"/>
          <w:sz w:val="22"/>
          <w:szCs w:val="22"/>
        </w:rPr>
      </w:pPr>
      <w:r>
        <w:rPr>
          <w:rFonts w:ascii="Calibri" w:hAnsi="Calibri" w:cs="Calibri"/>
          <w:sz w:val="22"/>
          <w:szCs w:val="22"/>
        </w:rPr>
        <w:t>Not</w:t>
      </w:r>
      <w:r w:rsidR="00FC1DB8" w:rsidRPr="00BF333A">
        <w:rPr>
          <w:rFonts w:ascii="Calibri" w:hAnsi="Calibri" w:cs="Calibri"/>
          <w:sz w:val="22"/>
          <w:szCs w:val="22"/>
        </w:rPr>
        <w:t xml:space="preserve"> applicable</w:t>
      </w:r>
    </w:p>
    <w:p w14:paraId="0F181D14" w14:textId="77777777" w:rsidR="00080FB6" w:rsidRPr="00BF333A" w:rsidRDefault="00080FB6" w:rsidP="00BF333A">
      <w:pPr>
        <w:ind w:left="2160"/>
      </w:pPr>
    </w:p>
    <w:p w14:paraId="3115D11B" w14:textId="7A5473F5" w:rsidR="00877FFB" w:rsidRPr="00BF333A" w:rsidRDefault="00080FB6" w:rsidP="0032297C">
      <w:pPr>
        <w:pStyle w:val="Heading3"/>
        <w:numPr>
          <w:ilvl w:val="3"/>
          <w:numId w:val="5"/>
        </w:numPr>
        <w:spacing w:before="0" w:after="0"/>
        <w:rPr>
          <w:rFonts w:ascii="Calibri" w:hAnsi="Calibri" w:cs="Calibri"/>
          <w:szCs w:val="22"/>
        </w:rPr>
      </w:pPr>
      <w:r w:rsidRPr="00BF333A">
        <w:rPr>
          <w:rFonts w:ascii="Calibri" w:hAnsi="Calibri" w:cs="Calibri"/>
          <w:szCs w:val="22"/>
        </w:rPr>
        <w:lastRenderedPageBreak/>
        <w:t>If the research involves using identifiable private information or identifiable biospecimens, describe why the research could not practicably be carried out without using such information or biospecimens in an identifiable format.</w:t>
      </w:r>
    </w:p>
    <w:p w14:paraId="59EE349A" w14:textId="77777777" w:rsidR="00877FFB" w:rsidRPr="00BF333A" w:rsidRDefault="00877FFB" w:rsidP="00BF333A">
      <w:pPr>
        <w:pStyle w:val="ListParagraph"/>
        <w:ind w:left="2160"/>
        <w:rPr>
          <w:rFonts w:ascii="Calibri" w:hAnsi="Calibri" w:cs="Calibri"/>
          <w:sz w:val="22"/>
          <w:szCs w:val="22"/>
        </w:rPr>
      </w:pPr>
    </w:p>
    <w:p w14:paraId="075BB47B" w14:textId="73388FC8" w:rsidR="00877FFB" w:rsidRDefault="00991FE6" w:rsidP="00BF333A">
      <w:pPr>
        <w:ind w:left="2160"/>
        <w:rPr>
          <w:rFonts w:ascii="Calibri" w:hAnsi="Calibri" w:cs="Calibri"/>
          <w:sz w:val="22"/>
          <w:szCs w:val="22"/>
        </w:rPr>
      </w:pPr>
      <w:r>
        <w:rPr>
          <w:rFonts w:ascii="Calibri" w:hAnsi="Calibri" w:cs="Calibri"/>
          <w:sz w:val="22"/>
          <w:szCs w:val="22"/>
        </w:rPr>
        <w:t>Not</w:t>
      </w:r>
      <w:r w:rsidR="00FC1DB8" w:rsidRPr="00BF333A">
        <w:rPr>
          <w:rFonts w:ascii="Calibri" w:hAnsi="Calibri" w:cs="Calibri"/>
          <w:sz w:val="22"/>
          <w:szCs w:val="22"/>
        </w:rPr>
        <w:t xml:space="preserve"> applicable</w:t>
      </w:r>
    </w:p>
    <w:p w14:paraId="0B288C51" w14:textId="77777777" w:rsidR="00866E1E" w:rsidRPr="00BF333A" w:rsidRDefault="00866E1E" w:rsidP="00BF333A">
      <w:pPr>
        <w:ind w:left="2160"/>
        <w:rPr>
          <w:rFonts w:ascii="Calibri" w:hAnsi="Calibri" w:cs="Calibri"/>
          <w:sz w:val="22"/>
          <w:szCs w:val="22"/>
        </w:rPr>
      </w:pPr>
    </w:p>
    <w:p w14:paraId="3C6D1C2F" w14:textId="0FE19A05" w:rsidR="00823681" w:rsidRPr="00BF333A" w:rsidRDefault="009752AE" w:rsidP="0032297C">
      <w:pPr>
        <w:pStyle w:val="Heading3"/>
        <w:numPr>
          <w:ilvl w:val="3"/>
          <w:numId w:val="5"/>
        </w:numPr>
        <w:spacing w:before="0" w:after="0"/>
        <w:rPr>
          <w:rFonts w:ascii="Calibri" w:hAnsi="Calibri" w:cs="Calibri"/>
          <w:szCs w:val="22"/>
        </w:rPr>
      </w:pPr>
      <w:bookmarkStart w:id="68" w:name="_Hlk535320489"/>
      <w:r w:rsidRPr="00BF333A">
        <w:rPr>
          <w:rFonts w:ascii="Calibri" w:hAnsi="Calibri" w:cs="Calibri"/>
          <w:szCs w:val="22"/>
        </w:rPr>
        <w:t>Additional</w:t>
      </w:r>
      <w:r w:rsidR="00777910" w:rsidRPr="00BF333A">
        <w:rPr>
          <w:rFonts w:ascii="Calibri" w:hAnsi="Calibri" w:cs="Calibri"/>
          <w:szCs w:val="22"/>
        </w:rPr>
        <w:t xml:space="preserve"> pertinent information after participation</w:t>
      </w:r>
    </w:p>
    <w:p w14:paraId="06E99320" w14:textId="41FB81A4" w:rsidR="00C15B76" w:rsidRPr="00BF333A" w:rsidRDefault="00777910"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2250"/>
        <w:rPr>
          <w:rFonts w:ascii="Calibri" w:hAnsi="Calibri" w:cs="Calibri"/>
          <w:sz w:val="22"/>
          <w:szCs w:val="22"/>
        </w:rPr>
      </w:pPr>
      <w:r w:rsidRPr="00BF333A">
        <w:rPr>
          <w:rFonts w:ascii="Calibri" w:hAnsi="Calibri" w:cs="Calibri"/>
          <w:sz w:val="22"/>
          <w:szCs w:val="22"/>
        </w:rPr>
        <w:t>Explain if subjects will be provided with additional pertinent information after participation.</w:t>
      </w:r>
    </w:p>
    <w:p w14:paraId="247BD49E" w14:textId="77777777" w:rsidR="00C15B76" w:rsidRPr="00BF333A" w:rsidRDefault="00C15B76" w:rsidP="00BF333A">
      <w:pPr>
        <w:ind w:left="1440" w:firstLine="720"/>
        <w:rPr>
          <w:rFonts w:ascii="Calibri" w:hAnsi="Calibri" w:cs="Calibri"/>
          <w:sz w:val="22"/>
          <w:szCs w:val="22"/>
        </w:rPr>
      </w:pPr>
    </w:p>
    <w:p w14:paraId="3D9872F6" w14:textId="7F061C81" w:rsidR="00C15B76" w:rsidRPr="00BF333A" w:rsidRDefault="00991FE6" w:rsidP="00BF333A">
      <w:pPr>
        <w:ind w:left="1440" w:firstLine="720"/>
        <w:rPr>
          <w:rFonts w:ascii="Calibri" w:hAnsi="Calibri" w:cs="Calibri"/>
          <w:sz w:val="22"/>
          <w:szCs w:val="22"/>
        </w:rPr>
      </w:pPr>
      <w:r>
        <w:rPr>
          <w:rFonts w:ascii="Calibri" w:hAnsi="Calibri" w:cs="Calibri"/>
          <w:sz w:val="22"/>
          <w:szCs w:val="22"/>
        </w:rPr>
        <w:t>Not</w:t>
      </w:r>
      <w:r w:rsidR="00634008" w:rsidRPr="00BF333A">
        <w:rPr>
          <w:rFonts w:ascii="Calibri" w:hAnsi="Calibri" w:cs="Calibri"/>
          <w:sz w:val="22"/>
          <w:szCs w:val="22"/>
        </w:rPr>
        <w:t xml:space="preserve"> applicable</w:t>
      </w:r>
    </w:p>
    <w:bookmarkEnd w:id="68"/>
    <w:p w14:paraId="33D0DD07" w14:textId="08B9C9DB" w:rsidR="00004A2E" w:rsidRPr="00BF333A" w:rsidRDefault="00004A2E" w:rsidP="00BF333A">
      <w:pPr>
        <w:tabs>
          <w:tab w:val="left" w:pos="0"/>
          <w:tab w:val="left" w:pos="720"/>
          <w:tab w:val="left" w:pos="1170"/>
        </w:tabs>
        <w:rPr>
          <w:rFonts w:ascii="Calibri" w:hAnsi="Calibri" w:cs="Calibri"/>
          <w:b/>
          <w:bCs/>
          <w:iCs/>
          <w:sz w:val="22"/>
          <w:szCs w:val="22"/>
        </w:rPr>
      </w:pPr>
    </w:p>
    <w:p w14:paraId="768F5B28" w14:textId="52A0A245" w:rsidR="00CC0F04" w:rsidRPr="00BF333A" w:rsidRDefault="00CC0F04" w:rsidP="0032297C">
      <w:pPr>
        <w:pStyle w:val="Heading2"/>
        <w:numPr>
          <w:ilvl w:val="1"/>
          <w:numId w:val="5"/>
        </w:numPr>
        <w:spacing w:before="0" w:after="0"/>
        <w:rPr>
          <w:rFonts w:ascii="Calibri" w:hAnsi="Calibri" w:cs="Calibri"/>
          <w:color w:val="000000"/>
          <w:szCs w:val="22"/>
        </w:rPr>
      </w:pPr>
      <w:bookmarkStart w:id="69" w:name="_Toc361915578"/>
      <w:bookmarkStart w:id="70" w:name="_Toc361917193"/>
      <w:bookmarkStart w:id="71" w:name="_Toc364333920"/>
      <w:r w:rsidRPr="00BF333A">
        <w:rPr>
          <w:rFonts w:ascii="Calibri" w:hAnsi="Calibri" w:cs="Calibri"/>
          <w:color w:val="000000"/>
          <w:szCs w:val="22"/>
        </w:rPr>
        <w:t>Consent – Other Considerations</w:t>
      </w:r>
      <w:bookmarkEnd w:id="69"/>
      <w:bookmarkEnd w:id="70"/>
      <w:bookmarkEnd w:id="71"/>
      <w:r w:rsidRPr="00BF333A">
        <w:rPr>
          <w:rFonts w:ascii="Calibri" w:hAnsi="Calibri" w:cs="Calibri"/>
          <w:color w:val="000000"/>
          <w:szCs w:val="22"/>
        </w:rPr>
        <w:t xml:space="preserve"> </w:t>
      </w:r>
    </w:p>
    <w:p w14:paraId="74A900D8" w14:textId="77777777" w:rsidR="00CC0F04" w:rsidRPr="00BF333A" w:rsidRDefault="00CC0F04" w:rsidP="00BF333A">
      <w:pPr>
        <w:tabs>
          <w:tab w:val="left" w:pos="1440"/>
        </w:tabs>
        <w:ind w:left="1440"/>
        <w:rPr>
          <w:rFonts w:ascii="Calibri" w:hAnsi="Calibri" w:cs="Calibri"/>
          <w:color w:val="000000"/>
          <w:sz w:val="22"/>
          <w:szCs w:val="22"/>
        </w:rPr>
      </w:pPr>
    </w:p>
    <w:p w14:paraId="12924D4A" w14:textId="16DF3527" w:rsidR="00CC0F04" w:rsidRPr="00BF333A" w:rsidRDefault="00CC0F04" w:rsidP="0032297C">
      <w:pPr>
        <w:pStyle w:val="Heading3"/>
        <w:numPr>
          <w:ilvl w:val="3"/>
          <w:numId w:val="5"/>
        </w:numPr>
        <w:spacing w:before="0" w:after="0"/>
        <w:rPr>
          <w:rFonts w:ascii="Calibri" w:hAnsi="Calibri" w:cs="Calibri"/>
          <w:color w:val="000000"/>
          <w:szCs w:val="22"/>
        </w:rPr>
      </w:pPr>
      <w:bookmarkStart w:id="72" w:name="_Toc361915579"/>
      <w:bookmarkStart w:id="73" w:name="_Toc361917194"/>
      <w:bookmarkStart w:id="74" w:name="_Toc364333921"/>
      <w:r w:rsidRPr="00BF333A">
        <w:rPr>
          <w:rFonts w:ascii="Calibri" w:hAnsi="Calibri" w:cs="Calibri"/>
          <w:color w:val="000000"/>
          <w:szCs w:val="22"/>
        </w:rPr>
        <w:t>Non-</w:t>
      </w:r>
      <w:r w:rsidR="00236607" w:rsidRPr="00BF333A">
        <w:rPr>
          <w:rFonts w:ascii="Calibri" w:hAnsi="Calibri" w:cs="Calibri"/>
          <w:color w:val="000000"/>
          <w:szCs w:val="22"/>
        </w:rPr>
        <w:t>English-Speaking</w:t>
      </w:r>
      <w:r w:rsidRPr="00BF333A">
        <w:rPr>
          <w:rFonts w:ascii="Calibri" w:hAnsi="Calibri" w:cs="Calibri"/>
          <w:color w:val="000000"/>
          <w:szCs w:val="22"/>
        </w:rPr>
        <w:t xml:space="preserve"> Subjects</w:t>
      </w:r>
      <w:bookmarkEnd w:id="72"/>
      <w:bookmarkEnd w:id="73"/>
      <w:bookmarkEnd w:id="74"/>
    </w:p>
    <w:p w14:paraId="11ABDC3D"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Fonts w:ascii="Calibri" w:hAnsi="Calibri" w:cs="Calibri"/>
          <w:sz w:val="22"/>
          <w:szCs w:val="22"/>
        </w:rPr>
      </w:pPr>
      <w:r w:rsidRPr="00BF333A">
        <w:rPr>
          <w:rFonts w:ascii="Calibri" w:hAnsi="Calibri" w:cs="Calibri"/>
          <w:sz w:val="22"/>
          <w:szCs w:val="22"/>
        </w:rPr>
        <w:t>Indicate what language(s) other than English are understood by prospective subjects or representatives.</w:t>
      </w:r>
    </w:p>
    <w:p w14:paraId="092CC729"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Fonts w:ascii="Calibri" w:hAnsi="Calibri" w:cs="Calibri"/>
          <w:sz w:val="22"/>
          <w:szCs w:val="22"/>
        </w:rPr>
      </w:pPr>
    </w:p>
    <w:p w14:paraId="15E12FD0"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Fonts w:ascii="Calibri" w:hAnsi="Calibri" w:cs="Calibri"/>
          <w:sz w:val="22"/>
          <w:szCs w:val="22"/>
        </w:rPr>
      </w:pPr>
      <w:r w:rsidRPr="00BF333A">
        <w:rPr>
          <w:rFonts w:ascii="Calibri" w:hAnsi="Calibri" w:cs="Calibri"/>
          <w:sz w:val="22"/>
          <w:szCs w:val="22"/>
        </w:rPr>
        <w:t>If subjects who do not speak English will be enrolled, describe the process to ensure that the oral and written information provided to those subjects will be in that language. Indicate the language that will be used by those obtaining consent.</w:t>
      </w:r>
    </w:p>
    <w:p w14:paraId="7AF3EFB6"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Fonts w:ascii="Calibri" w:hAnsi="Calibri" w:cs="Calibri"/>
          <w:sz w:val="22"/>
          <w:szCs w:val="22"/>
        </w:rPr>
      </w:pPr>
    </w:p>
    <w:p w14:paraId="7B401F4F" w14:textId="1C53D440"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Fonts w:ascii="Calibri" w:hAnsi="Calibri" w:cs="Calibri"/>
          <w:color w:val="FF0000"/>
          <w:sz w:val="22"/>
          <w:szCs w:val="22"/>
        </w:rPr>
      </w:pPr>
      <w:r w:rsidRPr="00BF333A">
        <w:rPr>
          <w:rFonts w:ascii="Calibri" w:hAnsi="Calibri" w:cs="Calibri"/>
          <w:sz w:val="22"/>
          <w:szCs w:val="22"/>
        </w:rPr>
        <w:t xml:space="preserve">Indicate whether the consent process will be documented in writing with the long form of the consent documentation or with the short form of the consent documentation. Review </w:t>
      </w:r>
      <w:r w:rsidR="00262E79" w:rsidRPr="00BF333A">
        <w:rPr>
          <w:rFonts w:ascii="Calibri" w:hAnsi="Calibri" w:cs="Calibri"/>
          <w:sz w:val="22"/>
          <w:szCs w:val="22"/>
        </w:rPr>
        <w:t>“</w:t>
      </w:r>
      <w:r w:rsidR="00693228" w:rsidRPr="00BF333A">
        <w:rPr>
          <w:rFonts w:ascii="Calibri" w:hAnsi="Calibri" w:cs="Calibri"/>
          <w:sz w:val="22"/>
          <w:szCs w:val="22"/>
        </w:rPr>
        <w:t xml:space="preserve">HRP-091 </w:t>
      </w:r>
      <w:r w:rsidR="00262E79" w:rsidRPr="00BF333A">
        <w:rPr>
          <w:rFonts w:ascii="Calibri" w:hAnsi="Calibri" w:cs="Calibri"/>
          <w:sz w:val="22"/>
          <w:szCs w:val="22"/>
        </w:rPr>
        <w:t>–</w:t>
      </w:r>
      <w:r w:rsidRPr="00BF333A">
        <w:rPr>
          <w:rFonts w:ascii="Calibri" w:hAnsi="Calibri" w:cs="Calibri"/>
          <w:sz w:val="22"/>
          <w:szCs w:val="22"/>
        </w:rPr>
        <w:t>SOP</w:t>
      </w:r>
      <w:r w:rsidR="00262E79" w:rsidRPr="00BF333A">
        <w:rPr>
          <w:rFonts w:ascii="Calibri" w:hAnsi="Calibri" w:cs="Calibri"/>
          <w:sz w:val="22"/>
          <w:szCs w:val="22"/>
        </w:rPr>
        <w:t>-</w:t>
      </w:r>
      <w:r w:rsidRPr="00BF333A">
        <w:rPr>
          <w:rFonts w:ascii="Calibri" w:hAnsi="Calibri" w:cs="Calibri"/>
          <w:sz w:val="22"/>
          <w:szCs w:val="22"/>
        </w:rPr>
        <w:t xml:space="preserve"> Written Documentation of Consent” and </w:t>
      </w:r>
      <w:r w:rsidR="00262E79" w:rsidRPr="00BF333A">
        <w:rPr>
          <w:rFonts w:ascii="Calibri" w:hAnsi="Calibri" w:cs="Calibri"/>
          <w:sz w:val="22"/>
          <w:szCs w:val="22"/>
        </w:rPr>
        <w:t>“</w:t>
      </w:r>
      <w:r w:rsidR="00693228" w:rsidRPr="00BF333A">
        <w:rPr>
          <w:rFonts w:ascii="Calibri" w:hAnsi="Calibri" w:cs="Calibri"/>
          <w:sz w:val="22"/>
          <w:szCs w:val="22"/>
        </w:rPr>
        <w:t xml:space="preserve">HRP-103 </w:t>
      </w:r>
      <w:r w:rsidR="00262E79" w:rsidRPr="00BF333A">
        <w:rPr>
          <w:rFonts w:ascii="Calibri" w:hAnsi="Calibri" w:cs="Calibri"/>
          <w:sz w:val="22"/>
          <w:szCs w:val="22"/>
        </w:rPr>
        <w:t>-</w:t>
      </w:r>
      <w:r w:rsidRPr="00BF333A">
        <w:rPr>
          <w:rFonts w:ascii="Calibri" w:hAnsi="Calibri" w:cs="Calibri"/>
          <w:sz w:val="22"/>
          <w:szCs w:val="22"/>
        </w:rPr>
        <w:t>Investigator Manual</w:t>
      </w:r>
      <w:r w:rsidR="0083329A" w:rsidRPr="00BF333A">
        <w:rPr>
          <w:rFonts w:ascii="Calibri" w:hAnsi="Calibri" w:cs="Calibri"/>
          <w:sz w:val="22"/>
          <w:szCs w:val="22"/>
        </w:rPr>
        <w:t xml:space="preserve">” </w:t>
      </w:r>
      <w:r w:rsidRPr="00BF333A">
        <w:rPr>
          <w:rFonts w:ascii="Calibri" w:hAnsi="Calibri" w:cs="Calibri"/>
          <w:sz w:val="22"/>
          <w:szCs w:val="22"/>
        </w:rPr>
        <w:t xml:space="preserve">to ensure that you have provided sufficient information. </w:t>
      </w:r>
    </w:p>
    <w:p w14:paraId="65FE2630" w14:textId="77777777" w:rsidR="00000791" w:rsidRPr="00BF333A" w:rsidRDefault="00000791" w:rsidP="00BF333A">
      <w:pPr>
        <w:tabs>
          <w:tab w:val="left" w:pos="1440"/>
        </w:tabs>
        <w:ind w:left="2160"/>
        <w:rPr>
          <w:rFonts w:ascii="Calibri" w:hAnsi="Calibri" w:cs="Calibri"/>
          <w:color w:val="000000"/>
          <w:sz w:val="22"/>
          <w:szCs w:val="22"/>
        </w:rPr>
      </w:pPr>
    </w:p>
    <w:p w14:paraId="620BEF74" w14:textId="1782250F" w:rsidR="00066CE7" w:rsidRPr="00BF333A" w:rsidRDefault="00991FE6" w:rsidP="00BF333A">
      <w:pPr>
        <w:tabs>
          <w:tab w:val="left" w:pos="1440"/>
        </w:tabs>
        <w:ind w:left="2160"/>
        <w:rPr>
          <w:rFonts w:ascii="Calibri" w:hAnsi="Calibri" w:cs="Calibri"/>
          <w:color w:val="000000"/>
          <w:sz w:val="22"/>
          <w:szCs w:val="22"/>
        </w:rPr>
      </w:pPr>
      <w:r>
        <w:rPr>
          <w:rFonts w:ascii="Calibri" w:hAnsi="Calibri" w:cs="Calibri"/>
          <w:sz w:val="22"/>
          <w:szCs w:val="22"/>
        </w:rPr>
        <w:t>Not</w:t>
      </w:r>
      <w:r w:rsidR="003F7860" w:rsidRPr="00BF333A">
        <w:rPr>
          <w:rFonts w:ascii="Calibri" w:hAnsi="Calibri" w:cs="Calibri"/>
          <w:sz w:val="22"/>
          <w:szCs w:val="22"/>
        </w:rPr>
        <w:t xml:space="preserve"> applicable</w:t>
      </w:r>
    </w:p>
    <w:p w14:paraId="7EEE242E" w14:textId="77777777" w:rsidR="00066CE7" w:rsidRPr="00BF333A" w:rsidRDefault="00066CE7" w:rsidP="00BF333A">
      <w:pPr>
        <w:tabs>
          <w:tab w:val="left" w:pos="1440"/>
        </w:tabs>
        <w:ind w:left="2160"/>
        <w:rPr>
          <w:rFonts w:ascii="Calibri" w:hAnsi="Calibri" w:cs="Calibri"/>
          <w:color w:val="000000"/>
          <w:sz w:val="22"/>
          <w:szCs w:val="22"/>
        </w:rPr>
      </w:pPr>
    </w:p>
    <w:p w14:paraId="10EF0042" w14:textId="77855359" w:rsidR="008A15A8" w:rsidRPr="00BF333A" w:rsidRDefault="00D00598" w:rsidP="0032297C">
      <w:pPr>
        <w:pStyle w:val="Heading3"/>
        <w:numPr>
          <w:ilvl w:val="3"/>
          <w:numId w:val="5"/>
        </w:numPr>
        <w:spacing w:before="0" w:after="0"/>
        <w:rPr>
          <w:rFonts w:ascii="Calibri" w:hAnsi="Calibri" w:cs="Calibri"/>
          <w:color w:val="000000"/>
          <w:szCs w:val="22"/>
        </w:rPr>
      </w:pPr>
      <w:bookmarkStart w:id="75" w:name="_Toc361915580"/>
      <w:bookmarkStart w:id="76" w:name="_Toc361917195"/>
      <w:bookmarkStart w:id="77" w:name="_Toc364333922"/>
      <w:r w:rsidRPr="00BF333A">
        <w:rPr>
          <w:rFonts w:ascii="Calibri" w:hAnsi="Calibri" w:cs="Calibri"/>
          <w:color w:val="000000"/>
          <w:szCs w:val="22"/>
        </w:rPr>
        <w:t>Adults</w:t>
      </w:r>
      <w:bookmarkEnd w:id="75"/>
      <w:bookmarkEnd w:id="76"/>
      <w:bookmarkEnd w:id="77"/>
      <w:r w:rsidR="00A02DE9">
        <w:rPr>
          <w:rFonts w:ascii="Calibri" w:hAnsi="Calibri" w:cs="Calibri"/>
          <w:color w:val="000000"/>
          <w:szCs w:val="22"/>
        </w:rPr>
        <w:t xml:space="preserve"> with Impaired Decision-Making Capacity</w:t>
      </w:r>
    </w:p>
    <w:p w14:paraId="3BE9AE15" w14:textId="65C8E7F7" w:rsidR="00ED261D"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1440"/>
        </w:tabs>
        <w:ind w:left="2160"/>
        <w:rPr>
          <w:rFonts w:ascii="Calibri" w:hAnsi="Calibri" w:cs="Calibri"/>
          <w:color w:val="000000"/>
          <w:sz w:val="22"/>
          <w:szCs w:val="22"/>
        </w:rPr>
      </w:pPr>
      <w:r w:rsidRPr="00BF333A">
        <w:rPr>
          <w:rFonts w:ascii="Calibri" w:hAnsi="Calibri" w:cs="Calibri"/>
          <w:sz w:val="22"/>
          <w:szCs w:val="22"/>
        </w:rPr>
        <w:t xml:space="preserve">Refer </w:t>
      </w:r>
      <w:r w:rsidR="00262E79" w:rsidRPr="00BF333A">
        <w:rPr>
          <w:rFonts w:ascii="Calibri" w:hAnsi="Calibri" w:cs="Calibri"/>
          <w:sz w:val="22"/>
          <w:szCs w:val="22"/>
        </w:rPr>
        <w:t>“</w:t>
      </w:r>
      <w:r w:rsidR="00693228" w:rsidRPr="00BF333A">
        <w:rPr>
          <w:rFonts w:ascii="Calibri" w:hAnsi="Calibri" w:cs="Calibri"/>
          <w:sz w:val="22"/>
          <w:szCs w:val="22"/>
        </w:rPr>
        <w:t xml:space="preserve">HRP-417 </w:t>
      </w:r>
      <w:r w:rsidR="00262E79" w:rsidRPr="00BF333A">
        <w:rPr>
          <w:rFonts w:ascii="Calibri" w:hAnsi="Calibri" w:cs="Calibri"/>
          <w:sz w:val="22"/>
          <w:szCs w:val="22"/>
        </w:rPr>
        <w:t>-</w:t>
      </w:r>
      <w:r w:rsidRPr="00BF333A">
        <w:rPr>
          <w:rFonts w:ascii="Calibri" w:hAnsi="Calibri" w:cs="Calibri"/>
          <w:sz w:val="22"/>
          <w:szCs w:val="22"/>
        </w:rPr>
        <w:t>C</w:t>
      </w:r>
      <w:r w:rsidR="0083329A" w:rsidRPr="00BF333A">
        <w:rPr>
          <w:rFonts w:ascii="Calibri" w:hAnsi="Calibri" w:cs="Calibri"/>
          <w:sz w:val="22"/>
          <w:szCs w:val="22"/>
        </w:rPr>
        <w:t>HECKLIST</w:t>
      </w:r>
      <w:r w:rsidR="00262E79" w:rsidRPr="00BF333A">
        <w:rPr>
          <w:rFonts w:ascii="Calibri" w:hAnsi="Calibri" w:cs="Calibri"/>
          <w:sz w:val="22"/>
          <w:szCs w:val="22"/>
        </w:rPr>
        <w:t>-</w:t>
      </w:r>
      <w:r w:rsidRPr="00BF333A">
        <w:rPr>
          <w:rFonts w:ascii="Calibri" w:hAnsi="Calibri" w:cs="Calibri"/>
          <w:sz w:val="22"/>
          <w:szCs w:val="22"/>
        </w:rPr>
        <w:t xml:space="preserve"> Adults</w:t>
      </w:r>
      <w:r w:rsidR="00A02DE9">
        <w:rPr>
          <w:rFonts w:ascii="Calibri" w:hAnsi="Calibri" w:cs="Calibri"/>
          <w:sz w:val="22"/>
          <w:szCs w:val="22"/>
        </w:rPr>
        <w:t xml:space="preserve"> with Impaired Decision-Making Capacity</w:t>
      </w:r>
      <w:r w:rsidR="00262E79" w:rsidRPr="00BF333A">
        <w:rPr>
          <w:rFonts w:ascii="Calibri" w:hAnsi="Calibri" w:cs="Calibri"/>
          <w:sz w:val="22"/>
          <w:szCs w:val="22"/>
        </w:rPr>
        <w:t>”</w:t>
      </w:r>
      <w:r w:rsidRPr="00BF333A">
        <w:rPr>
          <w:rFonts w:ascii="Calibri" w:hAnsi="Calibri" w:cs="Calibri"/>
          <w:sz w:val="22"/>
          <w:szCs w:val="22"/>
        </w:rPr>
        <w:t xml:space="preserve"> for information about research involving </w:t>
      </w:r>
      <w:r w:rsidR="00A02DE9">
        <w:rPr>
          <w:rFonts w:ascii="Calibri" w:hAnsi="Calibri" w:cs="Calibri"/>
          <w:sz w:val="22"/>
          <w:szCs w:val="22"/>
        </w:rPr>
        <w:t>adults with impaired decision-making capacity</w:t>
      </w:r>
      <w:r w:rsidRPr="00BF333A">
        <w:rPr>
          <w:rFonts w:ascii="Calibri" w:hAnsi="Calibri" w:cs="Calibri"/>
          <w:sz w:val="22"/>
          <w:szCs w:val="22"/>
        </w:rPr>
        <w:t xml:space="preserve">. </w:t>
      </w:r>
    </w:p>
    <w:p w14:paraId="0EC827C2" w14:textId="77777777" w:rsidR="00066CE7" w:rsidRPr="00BF333A" w:rsidRDefault="00066CE7" w:rsidP="00BF333A">
      <w:pPr>
        <w:tabs>
          <w:tab w:val="left" w:pos="1440"/>
        </w:tabs>
        <w:ind w:left="2160"/>
        <w:rPr>
          <w:rFonts w:ascii="Calibri" w:hAnsi="Calibri" w:cs="Calibri"/>
          <w:color w:val="000000"/>
          <w:sz w:val="22"/>
          <w:szCs w:val="22"/>
        </w:rPr>
      </w:pPr>
    </w:p>
    <w:p w14:paraId="2FAA05EF" w14:textId="2D83D11D" w:rsidR="00243CB2" w:rsidRPr="00BF333A" w:rsidRDefault="00243CB2" w:rsidP="00BF333A">
      <w:pPr>
        <w:pStyle w:val="Heading4"/>
        <w:numPr>
          <w:ilvl w:val="3"/>
          <w:numId w:val="12"/>
        </w:numPr>
        <w:spacing w:before="0" w:after="0"/>
        <w:rPr>
          <w:rFonts w:ascii="Calibri" w:hAnsi="Calibri" w:cs="Calibri"/>
          <w:color w:val="000000"/>
          <w:szCs w:val="22"/>
        </w:rPr>
      </w:pPr>
      <w:bookmarkStart w:id="78" w:name="_Toc361917196"/>
      <w:bookmarkStart w:id="79" w:name="_Toc364333923"/>
      <w:r w:rsidRPr="00BF333A">
        <w:rPr>
          <w:rFonts w:ascii="Calibri" w:hAnsi="Calibri" w:cs="Calibri"/>
          <w:color w:val="000000"/>
          <w:szCs w:val="22"/>
        </w:rPr>
        <w:t>Capability of Providing Consent</w:t>
      </w:r>
      <w:bookmarkEnd w:id="78"/>
      <w:bookmarkEnd w:id="79"/>
    </w:p>
    <w:p w14:paraId="28B26E1A" w14:textId="77777777" w:rsidR="00710936"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90"/>
          <w:tab w:val="left" w:pos="2160"/>
        </w:tabs>
        <w:ind w:left="3330"/>
        <w:rPr>
          <w:rFonts w:ascii="Calibri" w:hAnsi="Calibri" w:cs="Calibri"/>
          <w:sz w:val="22"/>
          <w:szCs w:val="22"/>
        </w:rPr>
      </w:pPr>
      <w:r w:rsidRPr="00BF333A">
        <w:rPr>
          <w:rFonts w:ascii="Calibri" w:hAnsi="Calibri" w:cs="Calibri"/>
          <w:sz w:val="22"/>
          <w:szCs w:val="22"/>
        </w:rPr>
        <w:t>Describe the process to determine whether an individual is capable of consent.</w:t>
      </w:r>
    </w:p>
    <w:p w14:paraId="6036B1D6" w14:textId="77777777" w:rsidR="00D70451" w:rsidRPr="00BF333A" w:rsidRDefault="00D70451" w:rsidP="00BF333A">
      <w:pPr>
        <w:tabs>
          <w:tab w:val="left" w:pos="90"/>
          <w:tab w:val="left" w:pos="2160"/>
        </w:tabs>
        <w:ind w:left="3330"/>
        <w:rPr>
          <w:rFonts w:ascii="Calibri" w:hAnsi="Calibri" w:cs="Calibri"/>
          <w:sz w:val="22"/>
          <w:szCs w:val="22"/>
        </w:rPr>
      </w:pPr>
    </w:p>
    <w:p w14:paraId="2D514924" w14:textId="2FBFB042" w:rsidR="00066CE7" w:rsidRPr="00BF333A" w:rsidRDefault="00991FE6" w:rsidP="00BF333A">
      <w:pPr>
        <w:tabs>
          <w:tab w:val="left" w:pos="90"/>
          <w:tab w:val="left" w:pos="2160"/>
        </w:tabs>
        <w:ind w:left="3330"/>
        <w:rPr>
          <w:rFonts w:ascii="Calibri" w:hAnsi="Calibri" w:cs="Calibri"/>
          <w:sz w:val="22"/>
          <w:szCs w:val="22"/>
        </w:rPr>
      </w:pPr>
      <w:r>
        <w:rPr>
          <w:rFonts w:ascii="Calibri" w:hAnsi="Calibri" w:cs="Calibri"/>
          <w:sz w:val="22"/>
          <w:szCs w:val="22"/>
        </w:rPr>
        <w:t>Not</w:t>
      </w:r>
      <w:r w:rsidR="003F7860" w:rsidRPr="00BF333A">
        <w:rPr>
          <w:rFonts w:ascii="Calibri" w:hAnsi="Calibri" w:cs="Calibri"/>
          <w:sz w:val="22"/>
          <w:szCs w:val="22"/>
        </w:rPr>
        <w:t xml:space="preserve"> applicable</w:t>
      </w:r>
    </w:p>
    <w:p w14:paraId="226FC139" w14:textId="77777777" w:rsidR="00066CE7" w:rsidRPr="00BF333A" w:rsidRDefault="00066CE7" w:rsidP="00BF333A">
      <w:pPr>
        <w:tabs>
          <w:tab w:val="left" w:pos="90"/>
          <w:tab w:val="left" w:pos="2160"/>
        </w:tabs>
        <w:ind w:left="3330"/>
        <w:rPr>
          <w:rFonts w:ascii="Calibri" w:hAnsi="Calibri" w:cs="Calibri"/>
          <w:sz w:val="22"/>
          <w:szCs w:val="22"/>
        </w:rPr>
      </w:pPr>
    </w:p>
    <w:p w14:paraId="345464B3" w14:textId="38DACCF3" w:rsidR="00F905AE" w:rsidRPr="00BF333A" w:rsidRDefault="00243CB2" w:rsidP="00BF333A">
      <w:pPr>
        <w:pStyle w:val="Heading4"/>
        <w:numPr>
          <w:ilvl w:val="3"/>
          <w:numId w:val="12"/>
        </w:numPr>
        <w:spacing w:before="0" w:after="0"/>
        <w:ind w:left="3240" w:hanging="810"/>
        <w:rPr>
          <w:rFonts w:ascii="Calibri" w:hAnsi="Calibri" w:cs="Calibri"/>
          <w:color w:val="000000"/>
          <w:szCs w:val="22"/>
        </w:rPr>
      </w:pPr>
      <w:bookmarkStart w:id="80" w:name="_Toc361917197"/>
      <w:bookmarkStart w:id="81" w:name="_Toc364333924"/>
      <w:r w:rsidRPr="00BF333A">
        <w:rPr>
          <w:rFonts w:ascii="Calibri" w:hAnsi="Calibri" w:cs="Calibri"/>
          <w:color w:val="000000"/>
          <w:szCs w:val="22"/>
        </w:rPr>
        <w:t xml:space="preserve">Adults Unable </w:t>
      </w:r>
      <w:r w:rsidR="002D1719" w:rsidRPr="00BF333A">
        <w:rPr>
          <w:rFonts w:ascii="Calibri" w:hAnsi="Calibri" w:cs="Calibri"/>
          <w:color w:val="000000"/>
          <w:szCs w:val="22"/>
        </w:rPr>
        <w:t>to</w:t>
      </w:r>
      <w:r w:rsidRPr="00BF333A">
        <w:rPr>
          <w:rFonts w:ascii="Calibri" w:hAnsi="Calibri" w:cs="Calibri"/>
          <w:color w:val="000000"/>
          <w:szCs w:val="22"/>
        </w:rPr>
        <w:t xml:space="preserve"> Consent</w:t>
      </w:r>
      <w:bookmarkEnd w:id="80"/>
      <w:bookmarkEnd w:id="81"/>
    </w:p>
    <w:p w14:paraId="24A7FB53" w14:textId="360F13FB"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240"/>
        <w:rPr>
          <w:rFonts w:ascii="Calibri" w:hAnsi="Calibri" w:cs="Calibri"/>
          <w:sz w:val="22"/>
          <w:szCs w:val="22"/>
        </w:rPr>
      </w:pPr>
      <w:r w:rsidRPr="00BF333A">
        <w:rPr>
          <w:rFonts w:ascii="Calibri" w:hAnsi="Calibri" w:cs="Calibri"/>
          <w:sz w:val="22"/>
          <w:szCs w:val="22"/>
        </w:rPr>
        <w:t>Describe whether and how informed consent will be obtained from the legally authorized representative. Describe who will be allowed to provide informed consent. Describe the process used to determine these individual’s authority to consent to research.</w:t>
      </w:r>
    </w:p>
    <w:p w14:paraId="5B615FE4"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240"/>
        <w:rPr>
          <w:rFonts w:ascii="Calibri" w:hAnsi="Calibri" w:cs="Calibri"/>
          <w:sz w:val="22"/>
          <w:szCs w:val="22"/>
        </w:rPr>
      </w:pPr>
    </w:p>
    <w:p w14:paraId="41A88545" w14:textId="32A5764A"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240"/>
        <w:rPr>
          <w:rFonts w:ascii="Calibri" w:hAnsi="Calibri" w:cs="Calibri"/>
          <w:sz w:val="22"/>
          <w:szCs w:val="22"/>
        </w:rPr>
      </w:pPr>
      <w:r w:rsidRPr="00BF333A">
        <w:rPr>
          <w:rFonts w:ascii="Calibri" w:hAnsi="Calibri" w:cs="Calibri"/>
          <w:sz w:val="22"/>
          <w:szCs w:val="22"/>
        </w:rPr>
        <w:t>For research conducted in the state</w:t>
      </w:r>
      <w:r w:rsidR="0081647D" w:rsidRPr="00BF333A">
        <w:rPr>
          <w:rFonts w:ascii="Calibri" w:hAnsi="Calibri" w:cs="Calibri"/>
          <w:sz w:val="22"/>
          <w:szCs w:val="22"/>
        </w:rPr>
        <w:t xml:space="preserve"> of Pennsylvania</w:t>
      </w:r>
      <w:r w:rsidRPr="00BF333A">
        <w:rPr>
          <w:rFonts w:ascii="Calibri" w:hAnsi="Calibri" w:cs="Calibri"/>
          <w:sz w:val="22"/>
          <w:szCs w:val="22"/>
        </w:rPr>
        <w:t xml:space="preserve">, review </w:t>
      </w:r>
      <w:r w:rsidR="00262E79" w:rsidRPr="00BF333A">
        <w:rPr>
          <w:rFonts w:ascii="Calibri" w:hAnsi="Calibri" w:cs="Calibri"/>
          <w:sz w:val="22"/>
          <w:szCs w:val="22"/>
        </w:rPr>
        <w:t>“</w:t>
      </w:r>
      <w:r w:rsidR="00693228" w:rsidRPr="00BF333A">
        <w:rPr>
          <w:rFonts w:ascii="Calibri" w:hAnsi="Calibri" w:cs="Calibri"/>
          <w:sz w:val="22"/>
          <w:szCs w:val="22"/>
        </w:rPr>
        <w:t xml:space="preserve">HRP-013 </w:t>
      </w:r>
      <w:r w:rsidR="00262E79" w:rsidRPr="00BF333A">
        <w:rPr>
          <w:rFonts w:ascii="Calibri" w:hAnsi="Calibri" w:cs="Calibri"/>
          <w:sz w:val="22"/>
          <w:szCs w:val="22"/>
        </w:rPr>
        <w:t>-</w:t>
      </w:r>
      <w:r w:rsidRPr="00BF333A">
        <w:rPr>
          <w:rFonts w:ascii="Calibri" w:hAnsi="Calibri" w:cs="Calibri"/>
          <w:sz w:val="22"/>
          <w:szCs w:val="22"/>
        </w:rPr>
        <w:t>SOP</w:t>
      </w:r>
      <w:r w:rsidR="00262E79" w:rsidRPr="00BF333A">
        <w:rPr>
          <w:rFonts w:ascii="Calibri" w:hAnsi="Calibri" w:cs="Calibri"/>
          <w:sz w:val="22"/>
          <w:szCs w:val="22"/>
        </w:rPr>
        <w:t>-</w:t>
      </w:r>
      <w:r w:rsidRPr="00BF333A">
        <w:rPr>
          <w:rFonts w:ascii="Calibri" w:hAnsi="Calibri" w:cs="Calibri"/>
          <w:sz w:val="22"/>
          <w:szCs w:val="22"/>
        </w:rPr>
        <w:t xml:space="preserve"> Legally Authorized Representatives, Children and Guardians</w:t>
      </w:r>
      <w:r w:rsidR="00693228" w:rsidRPr="00BF333A">
        <w:rPr>
          <w:rFonts w:ascii="Calibri" w:hAnsi="Calibri" w:cs="Calibri"/>
          <w:sz w:val="22"/>
          <w:szCs w:val="22"/>
        </w:rPr>
        <w:t xml:space="preserve">” </w:t>
      </w:r>
      <w:r w:rsidRPr="00BF333A">
        <w:rPr>
          <w:rFonts w:ascii="Calibri" w:hAnsi="Calibri" w:cs="Calibri"/>
          <w:sz w:val="22"/>
          <w:szCs w:val="22"/>
        </w:rPr>
        <w:t xml:space="preserve">to be aware of which individuals in the state </w:t>
      </w:r>
      <w:r w:rsidR="0081647D" w:rsidRPr="00BF333A">
        <w:rPr>
          <w:rFonts w:ascii="Calibri" w:hAnsi="Calibri" w:cs="Calibri"/>
          <w:sz w:val="22"/>
          <w:szCs w:val="22"/>
        </w:rPr>
        <w:t xml:space="preserve">of Pennsylvania </w:t>
      </w:r>
      <w:r w:rsidRPr="00BF333A">
        <w:rPr>
          <w:rFonts w:ascii="Calibri" w:hAnsi="Calibri" w:cs="Calibri"/>
          <w:sz w:val="22"/>
          <w:szCs w:val="22"/>
        </w:rPr>
        <w:t>meet the definition of “legally authorized representative</w:t>
      </w:r>
      <w:r w:rsidR="00CB63B6" w:rsidRPr="00BF333A">
        <w:rPr>
          <w:rFonts w:ascii="Calibri" w:hAnsi="Calibri" w:cs="Calibri"/>
          <w:sz w:val="22"/>
          <w:szCs w:val="22"/>
        </w:rPr>
        <w:t>.”</w:t>
      </w:r>
    </w:p>
    <w:p w14:paraId="790D80EE"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240"/>
        <w:rPr>
          <w:rFonts w:ascii="Calibri" w:hAnsi="Calibri" w:cs="Calibri"/>
          <w:sz w:val="22"/>
          <w:szCs w:val="22"/>
        </w:rPr>
      </w:pPr>
    </w:p>
    <w:p w14:paraId="161814A3" w14:textId="6FD2F09F" w:rsidR="00D70451"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240"/>
        <w:rPr>
          <w:rFonts w:ascii="Calibri" w:hAnsi="Calibri" w:cs="Calibri"/>
          <w:sz w:val="22"/>
          <w:szCs w:val="22"/>
        </w:rPr>
      </w:pPr>
      <w:r w:rsidRPr="00BF333A">
        <w:rPr>
          <w:rFonts w:ascii="Calibri" w:hAnsi="Calibri" w:cs="Calibri"/>
          <w:sz w:val="22"/>
          <w:szCs w:val="22"/>
        </w:rPr>
        <w:lastRenderedPageBreak/>
        <w:t>For research conducted outside of the state</w:t>
      </w:r>
      <w:r w:rsidR="008A3240" w:rsidRPr="00BF333A">
        <w:rPr>
          <w:rFonts w:ascii="Calibri" w:hAnsi="Calibri" w:cs="Calibri"/>
          <w:sz w:val="22"/>
          <w:szCs w:val="22"/>
        </w:rPr>
        <w:t xml:space="preserve"> of Pennsylvania</w:t>
      </w:r>
      <w:r w:rsidRPr="00BF333A">
        <w:rPr>
          <w:rFonts w:ascii="Calibri" w:hAnsi="Calibri" w:cs="Calibri"/>
          <w:sz w:val="22"/>
          <w:szCs w:val="22"/>
        </w:rPr>
        <w:t>, provide information that describes which individuals are authorized under applicable law to consent on behalf of a prospective subject to their participation in the procedure(s) involved in this research. One method of obtaining this information is to have a legal counsel or authority review your protocol along with the definition of “children” in</w:t>
      </w:r>
      <w:r w:rsidR="00A82DE8" w:rsidRPr="00BF333A">
        <w:rPr>
          <w:rFonts w:ascii="Calibri" w:hAnsi="Calibri" w:cs="Calibri"/>
          <w:sz w:val="22"/>
          <w:szCs w:val="22"/>
        </w:rPr>
        <w:t xml:space="preserve"> </w:t>
      </w:r>
      <w:r w:rsidR="00262E79" w:rsidRPr="00BF333A">
        <w:rPr>
          <w:rFonts w:ascii="Calibri" w:hAnsi="Calibri" w:cs="Calibri"/>
          <w:sz w:val="22"/>
          <w:szCs w:val="22"/>
        </w:rPr>
        <w:t>“</w:t>
      </w:r>
      <w:r w:rsidR="00A82DE8" w:rsidRPr="00BF333A">
        <w:rPr>
          <w:rFonts w:ascii="Calibri" w:hAnsi="Calibri" w:cs="Calibri"/>
          <w:sz w:val="22"/>
          <w:szCs w:val="22"/>
        </w:rPr>
        <w:t>HRP-013</w:t>
      </w:r>
      <w:r w:rsidRPr="00BF333A">
        <w:rPr>
          <w:rFonts w:ascii="Calibri" w:hAnsi="Calibri" w:cs="Calibri"/>
          <w:sz w:val="22"/>
          <w:szCs w:val="22"/>
        </w:rPr>
        <w:t xml:space="preserve"> </w:t>
      </w:r>
      <w:r w:rsidR="00262E79" w:rsidRPr="00BF333A">
        <w:rPr>
          <w:rFonts w:ascii="Calibri" w:hAnsi="Calibri" w:cs="Calibri"/>
          <w:sz w:val="22"/>
          <w:szCs w:val="22"/>
        </w:rPr>
        <w:t>-</w:t>
      </w:r>
      <w:r w:rsidRPr="00BF333A">
        <w:rPr>
          <w:rFonts w:ascii="Calibri" w:hAnsi="Calibri" w:cs="Calibri"/>
          <w:sz w:val="22"/>
          <w:szCs w:val="22"/>
        </w:rPr>
        <w:t>SOP</w:t>
      </w:r>
      <w:r w:rsidR="00262E79" w:rsidRPr="00BF333A">
        <w:rPr>
          <w:rFonts w:ascii="Calibri" w:hAnsi="Calibri" w:cs="Calibri"/>
          <w:sz w:val="22"/>
          <w:szCs w:val="22"/>
        </w:rPr>
        <w:t>-</w:t>
      </w:r>
      <w:r w:rsidRPr="00BF333A">
        <w:rPr>
          <w:rFonts w:ascii="Calibri" w:hAnsi="Calibri" w:cs="Calibri"/>
          <w:sz w:val="22"/>
          <w:szCs w:val="22"/>
        </w:rPr>
        <w:t xml:space="preserve"> Legally Authorized Representatives, Children, and Guardians</w:t>
      </w:r>
      <w:r w:rsidR="00A82DE8" w:rsidRPr="00BF333A">
        <w:rPr>
          <w:rFonts w:ascii="Calibri" w:hAnsi="Calibri" w:cs="Calibri"/>
          <w:sz w:val="22"/>
          <w:szCs w:val="22"/>
        </w:rPr>
        <w:t>.</w:t>
      </w:r>
      <w:r w:rsidR="006E1312" w:rsidRPr="00BF333A">
        <w:rPr>
          <w:rFonts w:ascii="Calibri" w:hAnsi="Calibri" w:cs="Calibri"/>
          <w:sz w:val="22"/>
          <w:szCs w:val="22"/>
        </w:rPr>
        <w:t>”</w:t>
      </w:r>
    </w:p>
    <w:p w14:paraId="34DC7387" w14:textId="77777777" w:rsidR="0000513D" w:rsidRPr="00BF333A" w:rsidRDefault="0000513D" w:rsidP="00BF333A">
      <w:pPr>
        <w:ind w:left="3240"/>
        <w:rPr>
          <w:rFonts w:ascii="Calibri" w:hAnsi="Calibri" w:cs="Calibri"/>
          <w:bCs/>
          <w:iCs/>
          <w:sz w:val="22"/>
          <w:szCs w:val="22"/>
        </w:rPr>
      </w:pPr>
      <w:bookmarkStart w:id="82" w:name="_Toc361917198"/>
      <w:bookmarkStart w:id="83" w:name="_Toc364333925"/>
    </w:p>
    <w:p w14:paraId="0848D25F" w14:textId="213643F0" w:rsidR="00066CE7" w:rsidRPr="00BF333A" w:rsidRDefault="00991FE6" w:rsidP="00BF333A">
      <w:pPr>
        <w:ind w:left="3240"/>
        <w:rPr>
          <w:rFonts w:ascii="Calibri" w:hAnsi="Calibri" w:cs="Calibri"/>
          <w:bCs/>
          <w:iCs/>
          <w:sz w:val="22"/>
          <w:szCs w:val="22"/>
        </w:rPr>
      </w:pPr>
      <w:r>
        <w:rPr>
          <w:rFonts w:ascii="Calibri" w:hAnsi="Calibri" w:cs="Calibri"/>
          <w:sz w:val="22"/>
          <w:szCs w:val="22"/>
        </w:rPr>
        <w:t>Not</w:t>
      </w:r>
      <w:r w:rsidR="003F7860" w:rsidRPr="00BF333A">
        <w:rPr>
          <w:rFonts w:ascii="Calibri" w:hAnsi="Calibri" w:cs="Calibri"/>
          <w:sz w:val="22"/>
          <w:szCs w:val="22"/>
        </w:rPr>
        <w:t xml:space="preserve"> applicable</w:t>
      </w:r>
    </w:p>
    <w:p w14:paraId="6CBB2F32" w14:textId="77777777" w:rsidR="00066CE7" w:rsidRPr="00BF333A" w:rsidRDefault="00066CE7" w:rsidP="00BF333A">
      <w:pPr>
        <w:ind w:left="3600"/>
        <w:rPr>
          <w:rFonts w:ascii="Calibri" w:hAnsi="Calibri" w:cs="Calibri"/>
          <w:bCs/>
          <w:iCs/>
          <w:sz w:val="22"/>
          <w:szCs w:val="22"/>
        </w:rPr>
      </w:pPr>
    </w:p>
    <w:p w14:paraId="640E8334" w14:textId="77777777" w:rsidR="00D47781" w:rsidRPr="00BF333A" w:rsidRDefault="00000791" w:rsidP="00BF333A">
      <w:pPr>
        <w:pStyle w:val="Heading5"/>
        <w:numPr>
          <w:ilvl w:val="3"/>
          <w:numId w:val="12"/>
        </w:numPr>
        <w:spacing w:before="0" w:after="0"/>
        <w:rPr>
          <w:rFonts w:ascii="Calibri" w:hAnsi="Calibri" w:cs="Calibri"/>
          <w:szCs w:val="22"/>
        </w:rPr>
      </w:pPr>
      <w:r w:rsidRPr="00BF333A">
        <w:rPr>
          <w:rFonts w:ascii="Calibri" w:hAnsi="Calibri" w:cs="Calibri"/>
          <w:szCs w:val="22"/>
        </w:rPr>
        <w:t>Assent</w:t>
      </w:r>
      <w:bookmarkStart w:id="84" w:name="_Toc361917201"/>
      <w:bookmarkStart w:id="85" w:name="_Toc364333928"/>
      <w:bookmarkEnd w:id="82"/>
      <w:bookmarkEnd w:id="83"/>
      <w:r w:rsidR="003F7860" w:rsidRPr="00BF333A">
        <w:rPr>
          <w:rFonts w:ascii="Calibri" w:hAnsi="Calibri" w:cs="Calibri"/>
          <w:szCs w:val="22"/>
        </w:rPr>
        <w:t xml:space="preserve"> of Adults Unable to Consent</w:t>
      </w:r>
    </w:p>
    <w:p w14:paraId="1BCC4D6A" w14:textId="53444F38"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330"/>
        <w:rPr>
          <w:rFonts w:ascii="Calibri" w:hAnsi="Calibri" w:cs="Calibri"/>
          <w:sz w:val="22"/>
          <w:szCs w:val="22"/>
        </w:rPr>
      </w:pPr>
      <w:r w:rsidRPr="00BF333A">
        <w:rPr>
          <w:rFonts w:ascii="Calibri" w:hAnsi="Calibri" w:cs="Calibri"/>
          <w:sz w:val="22"/>
          <w:szCs w:val="22"/>
        </w:rPr>
        <w:t>Describe the process for assent of the subjects. Indicate whether assent will be required of all, some</w:t>
      </w:r>
      <w:r w:rsidR="008820C4">
        <w:rPr>
          <w:rFonts w:ascii="Calibri" w:hAnsi="Calibri" w:cs="Calibri"/>
          <w:sz w:val="22"/>
          <w:szCs w:val="22"/>
        </w:rPr>
        <w:t>,</w:t>
      </w:r>
      <w:r w:rsidRPr="00BF333A">
        <w:rPr>
          <w:rFonts w:ascii="Calibri" w:hAnsi="Calibri" w:cs="Calibri"/>
          <w:sz w:val="22"/>
          <w:szCs w:val="22"/>
        </w:rPr>
        <w:t xml:space="preserve"> or none of the subjects. If some, indicate which subjects will be required to assent and which will not. </w:t>
      </w:r>
    </w:p>
    <w:p w14:paraId="07C2A817"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330"/>
        <w:rPr>
          <w:rFonts w:ascii="Calibri" w:hAnsi="Calibri" w:cs="Calibri"/>
          <w:sz w:val="22"/>
          <w:szCs w:val="22"/>
        </w:rPr>
      </w:pPr>
    </w:p>
    <w:p w14:paraId="51B71FE5"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330"/>
        <w:rPr>
          <w:rFonts w:ascii="Calibri" w:hAnsi="Calibri" w:cs="Calibri"/>
          <w:sz w:val="22"/>
          <w:szCs w:val="22"/>
        </w:rPr>
      </w:pPr>
      <w:r w:rsidRPr="00BF333A">
        <w:rPr>
          <w:rFonts w:ascii="Calibri" w:hAnsi="Calibri" w:cs="Calibri"/>
          <w:sz w:val="22"/>
          <w:szCs w:val="22"/>
        </w:rPr>
        <w:t>If assent will not be obtained from some or all subjects, provide an explanation of why not.</w:t>
      </w:r>
    </w:p>
    <w:p w14:paraId="794F6E1A"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330"/>
        <w:rPr>
          <w:rFonts w:ascii="Calibri" w:hAnsi="Calibri" w:cs="Calibri"/>
          <w:sz w:val="22"/>
          <w:szCs w:val="22"/>
        </w:rPr>
      </w:pPr>
    </w:p>
    <w:p w14:paraId="773FDA72" w14:textId="2BE796D3"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330"/>
        <w:rPr>
          <w:rFonts w:ascii="Calibri" w:hAnsi="Calibri" w:cs="Calibri"/>
          <w:sz w:val="22"/>
          <w:szCs w:val="22"/>
        </w:rPr>
      </w:pPr>
      <w:r w:rsidRPr="00BF333A">
        <w:rPr>
          <w:rFonts w:ascii="Calibri" w:hAnsi="Calibri" w:cs="Calibri"/>
          <w:sz w:val="22"/>
          <w:szCs w:val="22"/>
        </w:rPr>
        <w:t>Describe whether assent of the subjects will be documented and the process to document assent. The IRB allows the person obtaining assent to document assent on the consent document and does not routinely require assent documents and does not routinely require subjects to sign assent documents.</w:t>
      </w:r>
    </w:p>
    <w:p w14:paraId="67AC431E" w14:textId="77777777" w:rsidR="00066CE7" w:rsidRPr="00BF333A" w:rsidRDefault="00066CE7" w:rsidP="00BF333A">
      <w:pPr>
        <w:ind w:left="3330"/>
        <w:rPr>
          <w:rFonts w:ascii="Calibri" w:hAnsi="Calibri" w:cs="Calibri"/>
          <w:sz w:val="22"/>
          <w:szCs w:val="22"/>
        </w:rPr>
      </w:pPr>
    </w:p>
    <w:p w14:paraId="195C7C5D" w14:textId="1EADC950" w:rsidR="00066CE7" w:rsidRPr="00BF333A" w:rsidRDefault="00991FE6" w:rsidP="00BF333A">
      <w:pPr>
        <w:ind w:left="3330"/>
        <w:rPr>
          <w:rFonts w:ascii="Calibri" w:hAnsi="Calibri" w:cs="Calibri"/>
          <w:sz w:val="22"/>
          <w:szCs w:val="22"/>
        </w:rPr>
      </w:pPr>
      <w:r>
        <w:rPr>
          <w:rFonts w:ascii="Calibri" w:hAnsi="Calibri" w:cs="Calibri"/>
          <w:sz w:val="22"/>
          <w:szCs w:val="22"/>
        </w:rPr>
        <w:t>N</w:t>
      </w:r>
      <w:r w:rsidR="003F7860" w:rsidRPr="00BF333A">
        <w:rPr>
          <w:rFonts w:ascii="Calibri" w:hAnsi="Calibri" w:cs="Calibri"/>
          <w:sz w:val="22"/>
          <w:szCs w:val="22"/>
        </w:rPr>
        <w:t>ot applicable</w:t>
      </w:r>
    </w:p>
    <w:p w14:paraId="1D252EC1" w14:textId="77777777" w:rsidR="009266E0" w:rsidRPr="00BF333A" w:rsidRDefault="009266E0" w:rsidP="00BF333A">
      <w:pPr>
        <w:pStyle w:val="Heading4"/>
        <w:spacing w:before="0" w:after="0"/>
        <w:ind w:left="2160"/>
        <w:rPr>
          <w:rFonts w:ascii="Calibri" w:hAnsi="Calibri" w:cs="Calibri"/>
          <w:color w:val="000000"/>
          <w:szCs w:val="22"/>
        </w:rPr>
      </w:pPr>
      <w:bookmarkStart w:id="86" w:name="_Toc361917202"/>
      <w:bookmarkStart w:id="87" w:name="_Toc364333929"/>
      <w:bookmarkEnd w:id="84"/>
      <w:bookmarkEnd w:id="85"/>
    </w:p>
    <w:p w14:paraId="524A6A60" w14:textId="0778396C" w:rsidR="00882D00" w:rsidRPr="00BF333A" w:rsidRDefault="00882D00" w:rsidP="6E7E34DF">
      <w:pPr>
        <w:pStyle w:val="ListParagraph"/>
        <w:keepNext/>
        <w:numPr>
          <w:ilvl w:val="2"/>
          <w:numId w:val="12"/>
        </w:numPr>
        <w:tabs>
          <w:tab w:val="left" w:pos="720"/>
        </w:tabs>
        <w:outlineLvl w:val="3"/>
        <w:rPr>
          <w:rFonts w:ascii="Calibri" w:hAnsi="Calibri" w:cs="Calibri"/>
          <w:b/>
          <w:bCs/>
          <w:color w:val="000000"/>
          <w:sz w:val="22"/>
          <w:szCs w:val="22"/>
        </w:rPr>
      </w:pPr>
      <w:r w:rsidRPr="6E7E34DF">
        <w:rPr>
          <w:rFonts w:ascii="Calibri" w:hAnsi="Calibri" w:cs="Calibri"/>
          <w:b/>
          <w:bCs/>
          <w:color w:val="000000" w:themeColor="text1"/>
          <w:sz w:val="22"/>
          <w:szCs w:val="22"/>
        </w:rPr>
        <w:t>Subjects who are not yet adults (infants, children, teenagers)</w:t>
      </w:r>
    </w:p>
    <w:p w14:paraId="636F0236" w14:textId="57A8F2A2" w:rsidR="00957811" w:rsidRPr="00957811" w:rsidRDefault="00957811" w:rsidP="00957811">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1440"/>
        </w:tabs>
        <w:ind w:left="3330"/>
        <w:rPr>
          <w:rFonts w:ascii="Calibri" w:hAnsi="Calibri" w:cs="Calibri"/>
          <w:color w:val="000000"/>
          <w:sz w:val="22"/>
          <w:szCs w:val="22"/>
        </w:rPr>
      </w:pPr>
      <w:r w:rsidRPr="00957811">
        <w:rPr>
          <w:rFonts w:ascii="Calibri" w:hAnsi="Calibri" w:cs="Calibri"/>
          <w:sz w:val="22"/>
          <w:szCs w:val="22"/>
        </w:rPr>
        <w:t>Refer</w:t>
      </w:r>
      <w:r w:rsidR="00706EBD">
        <w:rPr>
          <w:rFonts w:ascii="Calibri" w:hAnsi="Calibri" w:cs="Calibri"/>
          <w:sz w:val="22"/>
          <w:szCs w:val="22"/>
        </w:rPr>
        <w:t xml:space="preserve"> to</w:t>
      </w:r>
      <w:r w:rsidRPr="00957811">
        <w:rPr>
          <w:rFonts w:ascii="Calibri" w:hAnsi="Calibri" w:cs="Calibri"/>
          <w:sz w:val="22"/>
          <w:szCs w:val="22"/>
        </w:rPr>
        <w:t xml:space="preserve"> “HRP-41</w:t>
      </w:r>
      <w:r w:rsidR="00CB5BA2">
        <w:rPr>
          <w:rFonts w:ascii="Calibri" w:hAnsi="Calibri" w:cs="Calibri"/>
          <w:sz w:val="22"/>
          <w:szCs w:val="22"/>
        </w:rPr>
        <w:t xml:space="preserve">6 </w:t>
      </w:r>
      <w:r w:rsidRPr="00957811">
        <w:rPr>
          <w:rFonts w:ascii="Calibri" w:hAnsi="Calibri" w:cs="Calibri"/>
          <w:sz w:val="22"/>
          <w:szCs w:val="22"/>
        </w:rPr>
        <w:t xml:space="preserve">-CHECKLIST- </w:t>
      </w:r>
      <w:r w:rsidR="00706EBD">
        <w:rPr>
          <w:rFonts w:ascii="Calibri" w:hAnsi="Calibri" w:cs="Calibri"/>
          <w:sz w:val="22"/>
          <w:szCs w:val="22"/>
        </w:rPr>
        <w:t>Children</w:t>
      </w:r>
      <w:r w:rsidRPr="00957811">
        <w:rPr>
          <w:rFonts w:ascii="Calibri" w:hAnsi="Calibri" w:cs="Calibri"/>
          <w:sz w:val="22"/>
          <w:szCs w:val="22"/>
        </w:rPr>
        <w:t xml:space="preserve">” for information about research involving </w:t>
      </w:r>
      <w:r w:rsidR="00706EBD">
        <w:rPr>
          <w:rFonts w:ascii="Calibri" w:hAnsi="Calibri" w:cs="Calibri"/>
          <w:sz w:val="22"/>
          <w:szCs w:val="22"/>
        </w:rPr>
        <w:t>children as subjects.</w:t>
      </w:r>
      <w:r w:rsidRPr="00957811">
        <w:rPr>
          <w:rFonts w:ascii="Calibri" w:hAnsi="Calibri" w:cs="Calibri"/>
          <w:sz w:val="22"/>
          <w:szCs w:val="22"/>
        </w:rPr>
        <w:t xml:space="preserve"> </w:t>
      </w:r>
    </w:p>
    <w:p w14:paraId="3CE9765F" w14:textId="77777777" w:rsidR="00957811" w:rsidRPr="0055056E" w:rsidRDefault="00957811" w:rsidP="00957811"/>
    <w:p w14:paraId="15A2D79E" w14:textId="77777777" w:rsidR="0055056E" w:rsidRDefault="0055056E" w:rsidP="0055056E">
      <w:pPr>
        <w:pStyle w:val="Heading4"/>
        <w:tabs>
          <w:tab w:val="left" w:pos="720"/>
        </w:tabs>
        <w:spacing w:before="0" w:after="0"/>
        <w:rPr>
          <w:rFonts w:ascii="Calibri" w:hAnsi="Calibri" w:cs="Calibri"/>
          <w:color w:val="000000"/>
          <w:szCs w:val="22"/>
        </w:rPr>
      </w:pPr>
    </w:p>
    <w:p w14:paraId="367F7343" w14:textId="0868A3E8" w:rsidR="00E8289A" w:rsidRPr="00BF333A" w:rsidRDefault="00E8289A" w:rsidP="00BF333A">
      <w:pPr>
        <w:pStyle w:val="Heading4"/>
        <w:numPr>
          <w:ilvl w:val="3"/>
          <w:numId w:val="12"/>
        </w:numPr>
        <w:tabs>
          <w:tab w:val="left" w:pos="720"/>
        </w:tabs>
        <w:spacing w:before="0" w:after="0"/>
        <w:ind w:left="3330"/>
        <w:rPr>
          <w:rFonts w:ascii="Calibri" w:hAnsi="Calibri" w:cs="Calibri"/>
          <w:color w:val="000000"/>
          <w:szCs w:val="22"/>
        </w:rPr>
      </w:pPr>
      <w:r w:rsidRPr="00BF333A">
        <w:rPr>
          <w:rFonts w:ascii="Calibri" w:hAnsi="Calibri" w:cs="Calibri"/>
          <w:color w:val="000000"/>
          <w:szCs w:val="22"/>
        </w:rPr>
        <w:t>Parental Permission</w:t>
      </w:r>
      <w:bookmarkEnd w:id="86"/>
      <w:bookmarkEnd w:id="87"/>
    </w:p>
    <w:p w14:paraId="5275A050" w14:textId="074BC513"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240"/>
        <w:rPr>
          <w:rFonts w:ascii="Calibri" w:hAnsi="Calibri" w:cs="Calibri"/>
          <w:sz w:val="22"/>
          <w:szCs w:val="22"/>
        </w:rPr>
      </w:pPr>
      <w:r w:rsidRPr="0EBBB7EA">
        <w:rPr>
          <w:rFonts w:ascii="Calibri" w:hAnsi="Calibri" w:cs="Calibri"/>
          <w:sz w:val="22"/>
          <w:szCs w:val="22"/>
        </w:rPr>
        <w:t>Describe whether and how parental permission will be obtained. If permission will</w:t>
      </w:r>
      <w:r w:rsidR="45E7255F" w:rsidRPr="0EBBB7EA">
        <w:rPr>
          <w:rFonts w:ascii="Calibri" w:hAnsi="Calibri" w:cs="Calibri"/>
          <w:sz w:val="22"/>
          <w:szCs w:val="22"/>
        </w:rPr>
        <w:t xml:space="preserve"> </w:t>
      </w:r>
      <w:r w:rsidRPr="0EBBB7EA">
        <w:rPr>
          <w:rFonts w:ascii="Calibri" w:hAnsi="Calibri" w:cs="Calibri"/>
          <w:sz w:val="22"/>
          <w:szCs w:val="22"/>
        </w:rPr>
        <w:t xml:space="preserve"> be obtained from individuals other than parents, describe who will be allowed to provide permission. Describe the process used to determine these individual’s authority to consent to each child’s general medical care.</w:t>
      </w:r>
    </w:p>
    <w:p w14:paraId="05940824"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240"/>
        <w:rPr>
          <w:rFonts w:ascii="Calibri" w:hAnsi="Calibri" w:cs="Calibri"/>
          <w:sz w:val="22"/>
          <w:szCs w:val="22"/>
        </w:rPr>
      </w:pPr>
    </w:p>
    <w:p w14:paraId="1B08EFD9" w14:textId="543B6D51"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240"/>
        <w:rPr>
          <w:rFonts w:ascii="Calibri" w:hAnsi="Calibri" w:cs="Calibri"/>
          <w:sz w:val="22"/>
          <w:szCs w:val="22"/>
        </w:rPr>
      </w:pPr>
      <w:r w:rsidRPr="00BF333A">
        <w:rPr>
          <w:rFonts w:ascii="Calibri" w:hAnsi="Calibri" w:cs="Calibri"/>
          <w:sz w:val="22"/>
          <w:szCs w:val="22"/>
        </w:rPr>
        <w:t>For research conducted in the state</w:t>
      </w:r>
      <w:r w:rsidR="008A3240" w:rsidRPr="00BF333A">
        <w:rPr>
          <w:rFonts w:ascii="Calibri" w:hAnsi="Calibri" w:cs="Calibri"/>
          <w:sz w:val="22"/>
          <w:szCs w:val="22"/>
        </w:rPr>
        <w:t xml:space="preserve"> of Pennsylvania</w:t>
      </w:r>
      <w:r w:rsidRPr="00BF333A">
        <w:rPr>
          <w:rFonts w:ascii="Calibri" w:hAnsi="Calibri" w:cs="Calibri"/>
          <w:sz w:val="22"/>
          <w:szCs w:val="22"/>
        </w:rPr>
        <w:t xml:space="preserve">, review </w:t>
      </w:r>
      <w:r w:rsidR="00262E79" w:rsidRPr="00BF333A">
        <w:rPr>
          <w:rFonts w:ascii="Calibri" w:hAnsi="Calibri" w:cs="Calibri"/>
          <w:sz w:val="22"/>
          <w:szCs w:val="22"/>
        </w:rPr>
        <w:t>“</w:t>
      </w:r>
      <w:r w:rsidR="00A82DE8" w:rsidRPr="00BF333A">
        <w:rPr>
          <w:rFonts w:ascii="Calibri" w:hAnsi="Calibri" w:cs="Calibri"/>
          <w:sz w:val="22"/>
          <w:szCs w:val="22"/>
        </w:rPr>
        <w:t>HRP-013</w:t>
      </w:r>
      <w:r w:rsidR="00262E79" w:rsidRPr="00BF333A">
        <w:rPr>
          <w:rFonts w:ascii="Calibri" w:hAnsi="Calibri" w:cs="Calibri"/>
          <w:sz w:val="22"/>
          <w:szCs w:val="22"/>
        </w:rPr>
        <w:t>-</w:t>
      </w:r>
      <w:r w:rsidRPr="00BF333A">
        <w:rPr>
          <w:rFonts w:ascii="Calibri" w:hAnsi="Calibri" w:cs="Calibri"/>
          <w:sz w:val="22"/>
          <w:szCs w:val="22"/>
        </w:rPr>
        <w:t>SOP</w:t>
      </w:r>
      <w:r w:rsidR="00262E79" w:rsidRPr="00BF333A">
        <w:rPr>
          <w:rFonts w:ascii="Calibri" w:hAnsi="Calibri" w:cs="Calibri"/>
          <w:sz w:val="22"/>
          <w:szCs w:val="22"/>
        </w:rPr>
        <w:t>-</w:t>
      </w:r>
      <w:r w:rsidRPr="00BF333A">
        <w:rPr>
          <w:rFonts w:ascii="Calibri" w:hAnsi="Calibri" w:cs="Calibri"/>
          <w:sz w:val="22"/>
          <w:szCs w:val="22"/>
        </w:rPr>
        <w:t xml:space="preserve"> Legally Authorized Representatives, Children and Guardians” to be aware of which individuals in the state </w:t>
      </w:r>
      <w:r w:rsidR="008A3240" w:rsidRPr="00BF333A">
        <w:rPr>
          <w:rFonts w:ascii="Calibri" w:hAnsi="Calibri" w:cs="Calibri"/>
          <w:sz w:val="22"/>
          <w:szCs w:val="22"/>
        </w:rPr>
        <w:t xml:space="preserve">of Pennsylvania </w:t>
      </w:r>
      <w:r w:rsidRPr="00BF333A">
        <w:rPr>
          <w:rFonts w:ascii="Calibri" w:hAnsi="Calibri" w:cs="Calibri"/>
          <w:sz w:val="22"/>
          <w:szCs w:val="22"/>
        </w:rPr>
        <w:t>meet the definition of “children.</w:t>
      </w:r>
      <w:r w:rsidR="006E1312" w:rsidRPr="00BF333A">
        <w:rPr>
          <w:rFonts w:ascii="Calibri" w:hAnsi="Calibri" w:cs="Calibri"/>
          <w:sz w:val="22"/>
          <w:szCs w:val="22"/>
        </w:rPr>
        <w:t>”</w:t>
      </w:r>
      <w:r w:rsidRPr="00BF333A">
        <w:rPr>
          <w:rFonts w:ascii="Calibri" w:hAnsi="Calibri" w:cs="Calibri"/>
          <w:sz w:val="22"/>
          <w:szCs w:val="22"/>
        </w:rPr>
        <w:t xml:space="preserve"> </w:t>
      </w:r>
    </w:p>
    <w:p w14:paraId="40E61619" w14:textId="77777777" w:rsidR="00066CE7"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3240"/>
        <w:rPr>
          <w:rFonts w:ascii="Calibri" w:hAnsi="Calibri" w:cs="Calibri"/>
          <w:sz w:val="22"/>
          <w:szCs w:val="22"/>
        </w:rPr>
      </w:pPr>
    </w:p>
    <w:p w14:paraId="55EA94BF" w14:textId="4A490DBE" w:rsidR="00000791" w:rsidRPr="00BF333A" w:rsidRDefault="00066CE7"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2160"/>
        </w:tabs>
        <w:ind w:left="3240"/>
        <w:rPr>
          <w:rFonts w:ascii="Calibri" w:hAnsi="Calibri" w:cs="Calibri"/>
          <w:color w:val="000000"/>
          <w:sz w:val="22"/>
          <w:szCs w:val="22"/>
        </w:rPr>
      </w:pPr>
      <w:r w:rsidRPr="00BF333A">
        <w:rPr>
          <w:rFonts w:ascii="Calibri" w:hAnsi="Calibri" w:cs="Calibri"/>
          <w:sz w:val="22"/>
          <w:szCs w:val="22"/>
        </w:rPr>
        <w:t>For research conducted outside of the state</w:t>
      </w:r>
      <w:r w:rsidR="008A3240" w:rsidRPr="00BF333A">
        <w:rPr>
          <w:rFonts w:ascii="Calibri" w:hAnsi="Calibri" w:cs="Calibri"/>
          <w:sz w:val="22"/>
          <w:szCs w:val="22"/>
        </w:rPr>
        <w:t xml:space="preserve"> of Pennsylvania</w:t>
      </w:r>
      <w:r w:rsidRPr="00BF333A">
        <w:rPr>
          <w:rFonts w:ascii="Calibri" w:hAnsi="Calibri" w:cs="Calibri"/>
          <w:sz w:val="22"/>
          <w:szCs w:val="22"/>
        </w:rPr>
        <w:t xml:space="preserve">, provide information that describes which persons have not attained the legal age for consent to treatments or procedures involved in the research, under the applicable law of the jurisdiction in which research will be conducted. One method of obtaining this information is to have a legal counsel or authority review your protocol along with the definition of “children” in </w:t>
      </w:r>
      <w:r w:rsidR="00262E79" w:rsidRPr="00BF333A">
        <w:rPr>
          <w:rFonts w:ascii="Calibri" w:hAnsi="Calibri" w:cs="Calibri"/>
          <w:sz w:val="22"/>
          <w:szCs w:val="22"/>
        </w:rPr>
        <w:t>“</w:t>
      </w:r>
      <w:r w:rsidR="00A82DE8" w:rsidRPr="00BF333A">
        <w:rPr>
          <w:rFonts w:ascii="Calibri" w:hAnsi="Calibri" w:cs="Calibri"/>
          <w:sz w:val="22"/>
          <w:szCs w:val="22"/>
        </w:rPr>
        <w:t>HRP-013</w:t>
      </w:r>
      <w:r w:rsidR="00262E79" w:rsidRPr="00BF333A">
        <w:rPr>
          <w:rFonts w:ascii="Calibri" w:hAnsi="Calibri" w:cs="Calibri"/>
          <w:sz w:val="22"/>
          <w:szCs w:val="22"/>
        </w:rPr>
        <w:t>-</w:t>
      </w:r>
      <w:r w:rsidRPr="00BF333A">
        <w:rPr>
          <w:rFonts w:ascii="Calibri" w:hAnsi="Calibri" w:cs="Calibri"/>
          <w:sz w:val="22"/>
          <w:szCs w:val="22"/>
        </w:rPr>
        <w:t>SOP</w:t>
      </w:r>
      <w:r w:rsidR="00262E79" w:rsidRPr="00BF333A">
        <w:rPr>
          <w:rFonts w:ascii="Calibri" w:hAnsi="Calibri" w:cs="Calibri"/>
          <w:sz w:val="22"/>
          <w:szCs w:val="22"/>
        </w:rPr>
        <w:t>-</w:t>
      </w:r>
      <w:r w:rsidRPr="00BF333A">
        <w:rPr>
          <w:rFonts w:ascii="Calibri" w:hAnsi="Calibri" w:cs="Calibri"/>
          <w:sz w:val="22"/>
          <w:szCs w:val="22"/>
        </w:rPr>
        <w:t xml:space="preserve"> Legally Authorized Representatives, Children, and Guardians</w:t>
      </w:r>
      <w:r w:rsidR="00A82DE8" w:rsidRPr="00BF333A">
        <w:rPr>
          <w:rFonts w:ascii="Calibri" w:hAnsi="Calibri" w:cs="Calibri"/>
          <w:sz w:val="22"/>
          <w:szCs w:val="22"/>
        </w:rPr>
        <w:t>.</w:t>
      </w:r>
      <w:r w:rsidR="006E1312" w:rsidRPr="00BF333A">
        <w:rPr>
          <w:rFonts w:ascii="Calibri" w:hAnsi="Calibri" w:cs="Calibri"/>
          <w:sz w:val="22"/>
          <w:szCs w:val="22"/>
        </w:rPr>
        <w:t>”</w:t>
      </w:r>
    </w:p>
    <w:p w14:paraId="23595129" w14:textId="77777777" w:rsidR="003C77DC" w:rsidRPr="00BF333A" w:rsidRDefault="003C77DC" w:rsidP="00BF333A">
      <w:pPr>
        <w:tabs>
          <w:tab w:val="left" w:pos="2160"/>
          <w:tab w:val="left" w:pos="3330"/>
        </w:tabs>
        <w:ind w:left="3240"/>
        <w:rPr>
          <w:rFonts w:ascii="Calibri" w:hAnsi="Calibri" w:cs="Calibri"/>
          <w:color w:val="000000"/>
          <w:sz w:val="22"/>
          <w:szCs w:val="22"/>
        </w:rPr>
      </w:pPr>
    </w:p>
    <w:p w14:paraId="348B4958" w14:textId="21880810" w:rsidR="00066CE7" w:rsidRPr="00BF333A" w:rsidRDefault="00991FE6" w:rsidP="00BF333A">
      <w:pPr>
        <w:tabs>
          <w:tab w:val="left" w:pos="2160"/>
          <w:tab w:val="left" w:pos="3330"/>
        </w:tabs>
        <w:ind w:left="3240"/>
        <w:rPr>
          <w:rFonts w:ascii="Calibri" w:hAnsi="Calibri" w:cs="Calibri"/>
          <w:color w:val="000000"/>
          <w:sz w:val="22"/>
          <w:szCs w:val="22"/>
        </w:rPr>
      </w:pPr>
      <w:r>
        <w:rPr>
          <w:rFonts w:ascii="Calibri" w:hAnsi="Calibri" w:cs="Calibri"/>
          <w:sz w:val="22"/>
          <w:szCs w:val="22"/>
        </w:rPr>
        <w:t>N</w:t>
      </w:r>
      <w:r w:rsidR="00A768CA" w:rsidRPr="00BF333A">
        <w:rPr>
          <w:rFonts w:ascii="Calibri" w:hAnsi="Calibri" w:cs="Calibri"/>
          <w:sz w:val="22"/>
          <w:szCs w:val="22"/>
        </w:rPr>
        <w:t>ot applicable</w:t>
      </w:r>
    </w:p>
    <w:p w14:paraId="5E897854" w14:textId="77777777" w:rsidR="00066CE7" w:rsidRPr="00BF333A" w:rsidRDefault="00066CE7" w:rsidP="00BF333A">
      <w:pPr>
        <w:tabs>
          <w:tab w:val="left" w:pos="2160"/>
          <w:tab w:val="left" w:pos="3330"/>
        </w:tabs>
        <w:ind w:left="3600"/>
        <w:rPr>
          <w:rFonts w:ascii="Calibri" w:hAnsi="Calibri" w:cs="Calibri"/>
          <w:color w:val="000000"/>
          <w:sz w:val="22"/>
          <w:szCs w:val="22"/>
        </w:rPr>
      </w:pPr>
    </w:p>
    <w:p w14:paraId="5ADA13AB" w14:textId="77777777" w:rsidR="00E8289A" w:rsidRPr="00BF333A" w:rsidRDefault="00E8289A" w:rsidP="00BF333A">
      <w:pPr>
        <w:pStyle w:val="Heading4"/>
        <w:numPr>
          <w:ilvl w:val="3"/>
          <w:numId w:val="12"/>
        </w:numPr>
        <w:spacing w:before="0" w:after="0"/>
        <w:rPr>
          <w:rFonts w:ascii="Calibri" w:hAnsi="Calibri" w:cs="Calibri"/>
          <w:color w:val="000000"/>
          <w:szCs w:val="22"/>
        </w:rPr>
      </w:pPr>
      <w:bookmarkStart w:id="88" w:name="_Toc361917204"/>
      <w:bookmarkStart w:id="89" w:name="_Toc364333931"/>
      <w:r w:rsidRPr="00BF333A">
        <w:rPr>
          <w:rFonts w:ascii="Calibri" w:hAnsi="Calibri" w:cs="Calibri"/>
          <w:color w:val="000000"/>
          <w:szCs w:val="22"/>
        </w:rPr>
        <w:lastRenderedPageBreak/>
        <w:t>Assent</w:t>
      </w:r>
      <w:bookmarkEnd w:id="88"/>
      <w:bookmarkEnd w:id="89"/>
      <w:r w:rsidR="00A768CA" w:rsidRPr="00BF333A">
        <w:rPr>
          <w:rFonts w:ascii="Calibri" w:hAnsi="Calibri" w:cs="Calibri"/>
          <w:color w:val="000000"/>
          <w:szCs w:val="22"/>
        </w:rPr>
        <w:t xml:space="preserve"> of subjects who are not yet adults</w:t>
      </w:r>
    </w:p>
    <w:p w14:paraId="7B316933" w14:textId="77777777" w:rsidR="00B3141C" w:rsidRPr="00BF333A" w:rsidRDefault="007362C5"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3150"/>
        <w:rPr>
          <w:rFonts w:ascii="Calibri" w:hAnsi="Calibri" w:cs="Calibri"/>
          <w:sz w:val="22"/>
          <w:szCs w:val="22"/>
        </w:rPr>
      </w:pPr>
      <w:r w:rsidRPr="00BF333A">
        <w:rPr>
          <w:rFonts w:ascii="Calibri" w:hAnsi="Calibri" w:cs="Calibri"/>
          <w:sz w:val="22"/>
          <w:szCs w:val="22"/>
        </w:rPr>
        <w:t>Indicate whether assent will be obtained from all, some, or none of the children. If assent will be obtained from some children, indicate which children will be required to assent. When assent of children is obtained describe whether and how it will be documented.</w:t>
      </w:r>
    </w:p>
    <w:p w14:paraId="319DC0D0" w14:textId="77777777" w:rsidR="005C6EB9" w:rsidRPr="00BF333A" w:rsidRDefault="005C6EB9" w:rsidP="00BF333A">
      <w:pPr>
        <w:tabs>
          <w:tab w:val="left" w:pos="720"/>
        </w:tabs>
        <w:ind w:left="3330"/>
        <w:rPr>
          <w:rFonts w:ascii="Calibri" w:hAnsi="Calibri" w:cs="Calibri"/>
          <w:sz w:val="22"/>
          <w:szCs w:val="22"/>
        </w:rPr>
      </w:pPr>
    </w:p>
    <w:p w14:paraId="0BFACC00" w14:textId="495812A2" w:rsidR="007362C5" w:rsidRPr="00BF333A" w:rsidRDefault="00991FE6" w:rsidP="00BF333A">
      <w:pPr>
        <w:tabs>
          <w:tab w:val="left" w:pos="720"/>
        </w:tabs>
        <w:ind w:left="3240"/>
        <w:rPr>
          <w:rFonts w:ascii="Calibri" w:hAnsi="Calibri" w:cs="Calibri"/>
          <w:sz w:val="22"/>
          <w:szCs w:val="22"/>
        </w:rPr>
      </w:pPr>
      <w:r>
        <w:rPr>
          <w:rFonts w:ascii="Calibri" w:hAnsi="Calibri" w:cs="Calibri"/>
          <w:sz w:val="22"/>
          <w:szCs w:val="22"/>
        </w:rPr>
        <w:t>N</w:t>
      </w:r>
      <w:r w:rsidR="00A768CA" w:rsidRPr="00BF333A">
        <w:rPr>
          <w:rFonts w:ascii="Calibri" w:hAnsi="Calibri" w:cs="Calibri"/>
          <w:sz w:val="22"/>
          <w:szCs w:val="22"/>
        </w:rPr>
        <w:t>ot applicable</w:t>
      </w:r>
    </w:p>
    <w:p w14:paraId="2F70C6B6" w14:textId="77777777" w:rsidR="005B0012" w:rsidRPr="00BF333A" w:rsidRDefault="005B0012" w:rsidP="00BF333A">
      <w:pPr>
        <w:tabs>
          <w:tab w:val="left" w:pos="720"/>
        </w:tabs>
        <w:ind w:left="3330"/>
        <w:rPr>
          <w:rFonts w:ascii="Calibri" w:hAnsi="Calibri" w:cs="Calibri"/>
          <w:sz w:val="22"/>
          <w:szCs w:val="22"/>
        </w:rPr>
      </w:pPr>
    </w:p>
    <w:p w14:paraId="1483FC20" w14:textId="77777777" w:rsidR="00ED223D" w:rsidRPr="00BF333A" w:rsidRDefault="00ED223D" w:rsidP="0032297C">
      <w:pPr>
        <w:pStyle w:val="Heading1"/>
        <w:numPr>
          <w:ilvl w:val="0"/>
          <w:numId w:val="5"/>
        </w:numPr>
        <w:spacing w:before="0" w:after="0"/>
        <w:rPr>
          <w:rFonts w:ascii="Calibri" w:hAnsi="Calibri" w:cs="Calibri"/>
          <w:sz w:val="22"/>
          <w:szCs w:val="22"/>
        </w:rPr>
      </w:pPr>
      <w:bookmarkStart w:id="90" w:name="_Toc196902939"/>
      <w:bookmarkStart w:id="91" w:name="_Toc361915581"/>
      <w:bookmarkStart w:id="92" w:name="_Toc361917205"/>
      <w:bookmarkStart w:id="93" w:name="_Toc364333932"/>
      <w:r w:rsidRPr="00BF333A">
        <w:rPr>
          <w:rFonts w:ascii="Calibri" w:hAnsi="Calibri" w:cs="Calibri"/>
          <w:sz w:val="22"/>
          <w:szCs w:val="22"/>
        </w:rPr>
        <w:t>HIPAA Research Authorization</w:t>
      </w:r>
      <w:r w:rsidR="005E0E67" w:rsidRPr="00BF333A">
        <w:rPr>
          <w:rFonts w:ascii="Calibri" w:hAnsi="Calibri" w:cs="Calibri"/>
          <w:sz w:val="22"/>
          <w:szCs w:val="22"/>
        </w:rPr>
        <w:t xml:space="preserve"> and/or Waiver or Alteration of Authorization</w:t>
      </w:r>
      <w:bookmarkEnd w:id="90"/>
    </w:p>
    <w:p w14:paraId="266C2075" w14:textId="7B6E4A52" w:rsidR="008C51CF" w:rsidRPr="00BF333A" w:rsidRDefault="004E2ECD"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BF333A">
        <w:rPr>
          <w:rFonts w:ascii="Calibri" w:hAnsi="Calibri" w:cs="Calibri"/>
          <w:sz w:val="22"/>
          <w:szCs w:val="22"/>
        </w:rPr>
        <w:t>This section is about the</w:t>
      </w:r>
      <w:r w:rsidR="00905C3C" w:rsidRPr="00BF333A">
        <w:rPr>
          <w:rFonts w:ascii="Calibri" w:hAnsi="Calibri" w:cs="Calibri"/>
          <w:sz w:val="22"/>
          <w:szCs w:val="22"/>
        </w:rPr>
        <w:t xml:space="preserve"> </w:t>
      </w:r>
      <w:r w:rsidR="008C51CF" w:rsidRPr="00BF333A">
        <w:rPr>
          <w:rFonts w:ascii="Calibri" w:hAnsi="Calibri" w:cs="Calibri"/>
          <w:sz w:val="22"/>
          <w:szCs w:val="22"/>
        </w:rPr>
        <w:t xml:space="preserve">access, use or </w:t>
      </w:r>
      <w:r w:rsidRPr="00BF333A">
        <w:rPr>
          <w:rFonts w:ascii="Calibri" w:hAnsi="Calibri" w:cs="Calibri"/>
          <w:sz w:val="22"/>
          <w:szCs w:val="22"/>
        </w:rPr>
        <w:t xml:space="preserve">disclosure of </w:t>
      </w:r>
      <w:r w:rsidR="008C51CF" w:rsidRPr="00BF333A">
        <w:rPr>
          <w:rFonts w:ascii="Calibri" w:hAnsi="Calibri" w:cs="Calibri"/>
          <w:sz w:val="22"/>
          <w:szCs w:val="22"/>
        </w:rPr>
        <w:t xml:space="preserve">Protected Health Information (PHI). PHI is </w:t>
      </w:r>
      <w:r w:rsidR="00844FE8" w:rsidRPr="00BF333A">
        <w:rPr>
          <w:rFonts w:ascii="Calibri" w:hAnsi="Calibri" w:cs="Calibri"/>
          <w:sz w:val="22"/>
          <w:szCs w:val="22"/>
        </w:rPr>
        <w:t xml:space="preserve">individually identifiable </w:t>
      </w:r>
      <w:r w:rsidR="008C51CF" w:rsidRPr="00BF333A">
        <w:rPr>
          <w:rFonts w:ascii="Calibri" w:hAnsi="Calibri" w:cs="Calibri"/>
          <w:sz w:val="22"/>
          <w:szCs w:val="22"/>
        </w:rPr>
        <w:t xml:space="preserve">health information </w:t>
      </w:r>
      <w:r w:rsidR="00844FE8" w:rsidRPr="00BF333A">
        <w:rPr>
          <w:rFonts w:ascii="Calibri" w:hAnsi="Calibri" w:cs="Calibri"/>
          <w:sz w:val="22"/>
          <w:szCs w:val="22"/>
        </w:rPr>
        <w:t xml:space="preserve">(i.e., health information </w:t>
      </w:r>
      <w:r w:rsidR="008C51CF" w:rsidRPr="00BF333A">
        <w:rPr>
          <w:rFonts w:ascii="Calibri" w:hAnsi="Calibri" w:cs="Calibri"/>
          <w:sz w:val="22"/>
          <w:szCs w:val="22"/>
        </w:rPr>
        <w:t>containing one or more 18 identifiers</w:t>
      </w:r>
      <w:r w:rsidR="00844FE8" w:rsidRPr="00BF333A">
        <w:rPr>
          <w:rFonts w:ascii="Calibri" w:hAnsi="Calibri" w:cs="Calibri"/>
          <w:sz w:val="22"/>
          <w:szCs w:val="22"/>
        </w:rPr>
        <w:t>) that is transmitted or maintained in any form or medium by a Covered Entity or its Business Associate</w:t>
      </w:r>
      <w:r w:rsidR="008C51CF" w:rsidRPr="00BF333A">
        <w:rPr>
          <w:rFonts w:ascii="Calibri" w:hAnsi="Calibri" w:cs="Calibri"/>
          <w:sz w:val="22"/>
          <w:szCs w:val="22"/>
        </w:rPr>
        <w:t>.</w:t>
      </w:r>
      <w:r w:rsidR="00844FE8" w:rsidRPr="00BF333A">
        <w:rPr>
          <w:rFonts w:ascii="Calibri" w:hAnsi="Calibri" w:cs="Calibri"/>
          <w:sz w:val="22"/>
          <w:szCs w:val="22"/>
        </w:rPr>
        <w:t xml:space="preserve"> A Covered Entity is a health plan, a health care clearinghouse or health care provider who transmits health information in electronic form. </w:t>
      </w:r>
      <w:r w:rsidR="008C51CF" w:rsidRPr="00BF333A">
        <w:rPr>
          <w:rFonts w:ascii="Calibri" w:hAnsi="Calibri" w:cs="Calibri"/>
          <w:sz w:val="22"/>
          <w:szCs w:val="22"/>
        </w:rPr>
        <w:t xml:space="preserve"> See</w:t>
      </w:r>
      <w:r w:rsidR="00A768CA" w:rsidRPr="00BF333A">
        <w:rPr>
          <w:rFonts w:ascii="Calibri" w:hAnsi="Calibri" w:cs="Calibri"/>
          <w:sz w:val="22"/>
          <w:szCs w:val="22"/>
        </w:rPr>
        <w:t xml:space="preserve"> </w:t>
      </w:r>
      <w:r w:rsidR="00262E79" w:rsidRPr="00BF333A">
        <w:rPr>
          <w:rFonts w:ascii="Calibri" w:hAnsi="Calibri" w:cs="Calibri"/>
          <w:sz w:val="22"/>
          <w:szCs w:val="22"/>
        </w:rPr>
        <w:t>“</w:t>
      </w:r>
      <w:r w:rsidR="00A82DE8" w:rsidRPr="00BF333A">
        <w:rPr>
          <w:rFonts w:ascii="Calibri" w:hAnsi="Calibri" w:cs="Calibri"/>
          <w:sz w:val="22"/>
          <w:szCs w:val="22"/>
        </w:rPr>
        <w:t xml:space="preserve">HRP-103 </w:t>
      </w:r>
      <w:r w:rsidR="00262E79" w:rsidRPr="00BF333A">
        <w:rPr>
          <w:rFonts w:ascii="Calibri" w:hAnsi="Calibri" w:cs="Calibri"/>
          <w:sz w:val="22"/>
          <w:szCs w:val="22"/>
        </w:rPr>
        <w:t>-</w:t>
      </w:r>
      <w:r w:rsidR="00A768CA" w:rsidRPr="00BF333A">
        <w:rPr>
          <w:rFonts w:ascii="Calibri" w:hAnsi="Calibri" w:cs="Calibri"/>
          <w:sz w:val="22"/>
          <w:szCs w:val="22"/>
        </w:rPr>
        <w:t>Investigator Manual</w:t>
      </w:r>
      <w:r w:rsidR="00262E79" w:rsidRPr="00BF333A">
        <w:rPr>
          <w:rFonts w:ascii="Calibri" w:hAnsi="Calibri" w:cs="Calibri"/>
          <w:sz w:val="22"/>
          <w:szCs w:val="22"/>
        </w:rPr>
        <w:t>”</w:t>
      </w:r>
      <w:r w:rsidR="00A768CA" w:rsidRPr="00BF333A">
        <w:rPr>
          <w:rFonts w:ascii="Calibri" w:hAnsi="Calibri" w:cs="Calibri"/>
          <w:sz w:val="22"/>
          <w:szCs w:val="22"/>
        </w:rPr>
        <w:t xml:space="preserve"> for a list of the 18 identifiers.  </w:t>
      </w:r>
    </w:p>
    <w:p w14:paraId="1D25F143" w14:textId="77777777" w:rsidR="008C51CF" w:rsidRPr="0032297C" w:rsidRDefault="008C51CF"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trike/>
          <w:sz w:val="22"/>
          <w:szCs w:val="22"/>
        </w:rPr>
      </w:pPr>
    </w:p>
    <w:p w14:paraId="09590CE6" w14:textId="282D3FF8" w:rsidR="00A577A8" w:rsidRPr="00BF333A" w:rsidRDefault="00985EA4" w:rsidP="00BF333A">
      <w:pPr>
        <w:ind w:left="720"/>
        <w:rPr>
          <w:rFonts w:ascii="Calibri" w:hAnsi="Calibri" w:cs="Calibri"/>
          <w:sz w:val="22"/>
          <w:szCs w:val="22"/>
        </w:rPr>
      </w:pPr>
      <w:r w:rsidRPr="00BF333A">
        <w:rPr>
          <w:rFonts w:ascii="Calibri" w:hAnsi="Calibri" w:cs="Calibri"/>
          <w:sz w:val="22"/>
          <w:szCs w:val="22"/>
        </w:rPr>
        <w:t>[Do not type here]</w:t>
      </w:r>
    </w:p>
    <w:p w14:paraId="6AFBCAFB" w14:textId="77777777" w:rsidR="00985EA4" w:rsidRPr="00BF333A" w:rsidRDefault="00985EA4" w:rsidP="00BF333A">
      <w:pPr>
        <w:ind w:left="720"/>
        <w:rPr>
          <w:rFonts w:ascii="Calibri" w:hAnsi="Calibri" w:cs="Calibri"/>
          <w:sz w:val="22"/>
          <w:szCs w:val="22"/>
        </w:rPr>
      </w:pPr>
    </w:p>
    <w:p w14:paraId="38509917" w14:textId="77777777" w:rsidR="005E0E67" w:rsidRPr="00BF333A" w:rsidRDefault="005E0E67" w:rsidP="0032297C">
      <w:pPr>
        <w:pStyle w:val="Heading2"/>
        <w:numPr>
          <w:ilvl w:val="1"/>
          <w:numId w:val="5"/>
        </w:numPr>
        <w:spacing w:before="0" w:after="0"/>
        <w:rPr>
          <w:rFonts w:ascii="Calibri" w:hAnsi="Calibri" w:cs="Calibri"/>
          <w:szCs w:val="22"/>
        </w:rPr>
      </w:pPr>
      <w:r w:rsidRPr="00BF333A">
        <w:rPr>
          <w:rFonts w:ascii="Calibri" w:hAnsi="Calibri" w:cs="Calibri"/>
          <w:szCs w:val="22"/>
        </w:rPr>
        <w:t>Authorization and/or Waiver or Alteration of Authorization</w:t>
      </w:r>
      <w:r w:rsidR="004F7448" w:rsidRPr="00BF333A">
        <w:rPr>
          <w:rFonts w:ascii="Calibri" w:hAnsi="Calibri" w:cs="Calibri"/>
          <w:szCs w:val="22"/>
        </w:rPr>
        <w:t xml:space="preserve"> for the </w:t>
      </w:r>
      <w:r w:rsidR="00D378B4" w:rsidRPr="00BF333A">
        <w:rPr>
          <w:rFonts w:ascii="Calibri" w:hAnsi="Calibri" w:cs="Calibri"/>
          <w:szCs w:val="22"/>
        </w:rPr>
        <w:t>Uses and Disclosures</w:t>
      </w:r>
      <w:r w:rsidR="004F7448" w:rsidRPr="00BF333A">
        <w:rPr>
          <w:rFonts w:ascii="Calibri" w:hAnsi="Calibri" w:cs="Calibri"/>
          <w:szCs w:val="22"/>
        </w:rPr>
        <w:t xml:space="preserve"> of PHI</w:t>
      </w:r>
    </w:p>
    <w:p w14:paraId="070DD06A" w14:textId="77777777" w:rsidR="007362C5" w:rsidRPr="00BF333A" w:rsidRDefault="007362C5" w:rsidP="00BF333A">
      <w:pPr>
        <w:pStyle w:val="ListParagraph"/>
        <w:ind w:left="1440"/>
        <w:rPr>
          <w:rFonts w:ascii="Calibri" w:hAnsi="Calibri" w:cs="Calibri"/>
          <w:color w:val="000000" w:themeColor="text1"/>
          <w:sz w:val="22"/>
          <w:szCs w:val="22"/>
        </w:rPr>
      </w:pPr>
    </w:p>
    <w:p w14:paraId="380129CE" w14:textId="77777777" w:rsidR="005E0E67" w:rsidRPr="00BF333A" w:rsidRDefault="005E0E67" w:rsidP="00BF333A">
      <w:pPr>
        <w:pStyle w:val="ListParagraph"/>
        <w:ind w:left="1440"/>
        <w:rPr>
          <w:rFonts w:ascii="Calibri" w:hAnsi="Calibri" w:cs="Calibri"/>
          <w:color w:val="000000" w:themeColor="text1"/>
          <w:sz w:val="22"/>
          <w:szCs w:val="22"/>
        </w:rPr>
      </w:pPr>
      <w:r w:rsidRPr="00BF333A">
        <w:rPr>
          <w:rFonts w:ascii="Calibri" w:hAnsi="Calibri" w:cs="Calibri"/>
          <w:b/>
          <w:color w:val="000000" w:themeColor="text1"/>
          <w:sz w:val="22"/>
          <w:szCs w:val="22"/>
        </w:rPr>
        <w:t>Check all that apply:</w:t>
      </w:r>
    </w:p>
    <w:p w14:paraId="1FAD9FA0" w14:textId="43A982C7" w:rsidR="004E2ECD" w:rsidRPr="00BF333A" w:rsidRDefault="00B71CAF" w:rsidP="00BF333A">
      <w:pPr>
        <w:pStyle w:val="ListParagraph"/>
        <w:ind w:left="2160" w:hanging="720"/>
        <w:rPr>
          <w:rFonts w:ascii="Calibri" w:eastAsia="MS Gothic" w:hAnsi="Calibri" w:cs="Calibri"/>
          <w:i/>
          <w:color w:val="000000"/>
          <w:sz w:val="22"/>
          <w:szCs w:val="22"/>
        </w:rPr>
      </w:pPr>
      <w:r>
        <w:rPr>
          <w:rFonts w:ascii="Calibri" w:eastAsia="MS Gothic" w:hAnsi="Calibri" w:cs="Calibri"/>
          <w:color w:val="000000"/>
          <w:sz w:val="22"/>
          <w:szCs w:val="22"/>
          <w:shd w:val="clear" w:color="auto" w:fill="E6E6E6"/>
        </w:rPr>
        <w:fldChar w:fldCharType="begin">
          <w:ffData>
            <w:name w:val=""/>
            <w:enabled/>
            <w:calcOnExit w:val="0"/>
            <w:checkBox>
              <w:sizeAuto/>
              <w:default w:val="1"/>
            </w:checkBox>
          </w:ffData>
        </w:fldChar>
      </w:r>
      <w:r>
        <w:rPr>
          <w:rFonts w:ascii="Calibri" w:eastAsia="MS Gothic" w:hAnsi="Calibri" w:cs="Calibri"/>
          <w:color w:val="000000"/>
          <w:sz w:val="22"/>
          <w:szCs w:val="22"/>
          <w:shd w:val="clear" w:color="auto" w:fill="E6E6E6"/>
        </w:rPr>
        <w:instrText xml:space="preserve"> FORMCHECKBOX </w:instrText>
      </w:r>
      <w:r>
        <w:rPr>
          <w:rFonts w:ascii="Calibri" w:eastAsia="MS Gothic" w:hAnsi="Calibri" w:cs="Calibri"/>
          <w:color w:val="000000"/>
          <w:sz w:val="22"/>
          <w:szCs w:val="22"/>
          <w:shd w:val="clear" w:color="auto" w:fill="E6E6E6"/>
        </w:rPr>
      </w:r>
      <w:r>
        <w:rPr>
          <w:rFonts w:ascii="Calibri" w:eastAsia="MS Gothic" w:hAnsi="Calibri" w:cs="Calibri"/>
          <w:color w:val="000000"/>
          <w:sz w:val="22"/>
          <w:szCs w:val="22"/>
          <w:shd w:val="clear" w:color="auto" w:fill="E6E6E6"/>
        </w:rPr>
        <w:fldChar w:fldCharType="separate"/>
      </w:r>
      <w:r>
        <w:rPr>
          <w:rFonts w:ascii="Calibri" w:eastAsia="MS Gothic" w:hAnsi="Calibri" w:cs="Calibri"/>
          <w:color w:val="000000"/>
          <w:sz w:val="22"/>
          <w:szCs w:val="22"/>
          <w:shd w:val="clear" w:color="auto" w:fill="E6E6E6"/>
        </w:rPr>
        <w:fldChar w:fldCharType="end"/>
      </w:r>
      <w:r w:rsidR="004E2ECD" w:rsidRPr="00BF333A">
        <w:rPr>
          <w:rFonts w:ascii="Calibri" w:eastAsia="MS Gothic" w:hAnsi="Calibri" w:cs="Calibri"/>
          <w:color w:val="000000"/>
          <w:sz w:val="22"/>
          <w:szCs w:val="22"/>
        </w:rPr>
        <w:t xml:space="preserve"> </w:t>
      </w:r>
      <w:r w:rsidR="004E2ECD" w:rsidRPr="00BF333A">
        <w:rPr>
          <w:rFonts w:ascii="Calibri" w:eastAsia="MS Gothic" w:hAnsi="Calibri" w:cs="Calibri"/>
          <w:color w:val="000000"/>
          <w:sz w:val="22"/>
          <w:szCs w:val="22"/>
        </w:rPr>
        <w:tab/>
      </w:r>
      <w:r w:rsidR="004E2ECD" w:rsidRPr="00BF333A">
        <w:rPr>
          <w:rFonts w:ascii="Calibri" w:eastAsia="MS Gothic" w:hAnsi="Calibri" w:cs="Calibri"/>
          <w:b/>
          <w:color w:val="000000"/>
          <w:sz w:val="22"/>
          <w:szCs w:val="22"/>
        </w:rPr>
        <w:t>Not applicable, no identifiable protected health information (PHI) is accessed, used</w:t>
      </w:r>
      <w:r w:rsidR="005A7DC6">
        <w:rPr>
          <w:rFonts w:ascii="Calibri" w:eastAsia="MS Gothic" w:hAnsi="Calibri" w:cs="Calibri"/>
          <w:b/>
          <w:color w:val="000000"/>
          <w:sz w:val="22"/>
          <w:szCs w:val="22"/>
        </w:rPr>
        <w:t>,</w:t>
      </w:r>
      <w:r w:rsidR="004E2ECD" w:rsidRPr="00BF333A">
        <w:rPr>
          <w:rFonts w:ascii="Calibri" w:eastAsia="MS Gothic" w:hAnsi="Calibri" w:cs="Calibri"/>
          <w:b/>
          <w:color w:val="000000"/>
          <w:sz w:val="22"/>
          <w:szCs w:val="22"/>
        </w:rPr>
        <w:t xml:space="preserve"> or disclosed in this study</w:t>
      </w:r>
      <w:r w:rsidR="00A768CA" w:rsidRPr="00BF333A">
        <w:rPr>
          <w:rFonts w:ascii="Calibri" w:eastAsia="MS Gothic" w:hAnsi="Calibri" w:cs="Calibri"/>
          <w:b/>
          <w:color w:val="000000"/>
          <w:sz w:val="22"/>
          <w:szCs w:val="22"/>
        </w:rPr>
        <w:t>.</w:t>
      </w:r>
      <w:r w:rsidR="00A768CA" w:rsidRPr="00BF333A">
        <w:rPr>
          <w:rFonts w:ascii="Calibri" w:eastAsia="MS Gothic" w:hAnsi="Calibri" w:cs="Calibri"/>
          <w:color w:val="000000"/>
          <w:sz w:val="22"/>
          <w:szCs w:val="22"/>
        </w:rPr>
        <w:t xml:space="preserve"> </w:t>
      </w:r>
      <w:r w:rsidR="00B93E3C" w:rsidRPr="00BF333A">
        <w:rPr>
          <w:rFonts w:ascii="Calibri" w:eastAsia="MS Gothic" w:hAnsi="Calibri" w:cs="Calibri"/>
          <w:i/>
          <w:color w:val="000000"/>
          <w:sz w:val="22"/>
          <w:szCs w:val="22"/>
        </w:rPr>
        <w:t>[Mark all parts of sections 6.2 and 6.3 as not applicable]</w:t>
      </w:r>
    </w:p>
    <w:p w14:paraId="62D18428" w14:textId="77777777" w:rsidR="00832EDF" w:rsidRPr="00BF333A" w:rsidRDefault="00832EDF" w:rsidP="00BF333A">
      <w:pPr>
        <w:pStyle w:val="ListParagraph"/>
        <w:ind w:left="2160" w:hanging="720"/>
        <w:rPr>
          <w:rFonts w:ascii="Calibri" w:eastAsia="MS Gothic" w:hAnsi="Calibri" w:cs="Calibri"/>
          <w:color w:val="000000"/>
          <w:sz w:val="22"/>
          <w:szCs w:val="22"/>
        </w:rPr>
      </w:pPr>
    </w:p>
    <w:p w14:paraId="1AC7D3DE" w14:textId="21D94B57" w:rsidR="005E0E67" w:rsidRPr="00BF333A" w:rsidRDefault="005B0012" w:rsidP="00BF333A">
      <w:pPr>
        <w:pStyle w:val="ListParagraph"/>
        <w:ind w:left="2160" w:hanging="720"/>
        <w:rPr>
          <w:rFonts w:ascii="Calibri" w:hAnsi="Calibri" w:cs="Calibri"/>
          <w:i/>
          <w:sz w:val="22"/>
          <w:szCs w:val="22"/>
        </w:rPr>
      </w:pPr>
      <w:r w:rsidRPr="00BF333A">
        <w:rPr>
          <w:rFonts w:ascii="Calibri" w:eastAsia="MS Gothic" w:hAnsi="Calibri" w:cs="Calibri"/>
          <w:color w:val="000000"/>
          <w:sz w:val="22"/>
          <w:szCs w:val="22"/>
          <w:shd w:val="clear" w:color="auto" w:fill="E6E6E6"/>
        </w:rPr>
        <w:fldChar w:fldCharType="begin">
          <w:ffData>
            <w:name w:val="Check1"/>
            <w:enabled/>
            <w:calcOnExit w:val="0"/>
            <w:checkBox>
              <w:sizeAuto/>
              <w:default w:val="0"/>
            </w:checkBox>
          </w:ffData>
        </w:fldChar>
      </w:r>
      <w:r w:rsidRPr="00BF333A">
        <w:rPr>
          <w:rFonts w:ascii="Calibri" w:eastAsia="MS Gothic" w:hAnsi="Calibri" w:cs="Calibri"/>
          <w:color w:val="000000"/>
          <w:sz w:val="22"/>
          <w:szCs w:val="22"/>
        </w:rPr>
        <w:instrText xml:space="preserve"> FORMCHECKBOX </w:instrText>
      </w:r>
      <w:r w:rsidRPr="00BF333A">
        <w:rPr>
          <w:rFonts w:ascii="Calibri" w:eastAsia="MS Gothic" w:hAnsi="Calibri" w:cs="Calibri"/>
          <w:color w:val="000000"/>
          <w:sz w:val="22"/>
          <w:szCs w:val="22"/>
          <w:shd w:val="clear" w:color="auto" w:fill="E6E6E6"/>
        </w:rPr>
      </w:r>
      <w:r w:rsidRPr="00BF333A">
        <w:rPr>
          <w:rFonts w:ascii="Calibri" w:eastAsia="MS Gothic" w:hAnsi="Calibri" w:cs="Calibri"/>
          <w:color w:val="000000"/>
          <w:sz w:val="22"/>
          <w:szCs w:val="22"/>
          <w:shd w:val="clear" w:color="auto" w:fill="E6E6E6"/>
        </w:rPr>
        <w:fldChar w:fldCharType="separate"/>
      </w:r>
      <w:r w:rsidRPr="00BF333A">
        <w:rPr>
          <w:rFonts w:ascii="Calibri" w:eastAsia="MS Gothic" w:hAnsi="Calibri" w:cs="Calibri"/>
          <w:color w:val="000000"/>
          <w:sz w:val="22"/>
          <w:szCs w:val="22"/>
          <w:shd w:val="clear" w:color="auto" w:fill="E6E6E6"/>
        </w:rPr>
        <w:fldChar w:fldCharType="end"/>
      </w:r>
      <w:r w:rsidRPr="00BF333A">
        <w:rPr>
          <w:rFonts w:ascii="Calibri" w:eastAsia="MS Gothic" w:hAnsi="Calibri" w:cs="Calibri"/>
          <w:color w:val="000000"/>
          <w:sz w:val="22"/>
          <w:szCs w:val="22"/>
        </w:rPr>
        <w:tab/>
      </w:r>
      <w:r w:rsidR="00FB4EB0">
        <w:rPr>
          <w:rFonts w:ascii="Calibri" w:eastAsia="MS Gothic" w:hAnsi="Calibri" w:cs="Calibri"/>
          <w:b/>
          <w:bCs/>
          <w:color w:val="000000"/>
          <w:sz w:val="22"/>
          <w:szCs w:val="22"/>
        </w:rPr>
        <w:t xml:space="preserve">Signed </w:t>
      </w:r>
      <w:r w:rsidR="00111B1A">
        <w:rPr>
          <w:rFonts w:ascii="Calibri" w:hAnsi="Calibri" w:cs="Calibri"/>
          <w:b/>
          <w:sz w:val="22"/>
          <w:szCs w:val="22"/>
        </w:rPr>
        <w:t>a</w:t>
      </w:r>
      <w:r w:rsidR="00022B78" w:rsidRPr="00BF333A">
        <w:rPr>
          <w:rFonts w:ascii="Calibri" w:hAnsi="Calibri" w:cs="Calibri"/>
          <w:b/>
          <w:sz w:val="22"/>
          <w:szCs w:val="22"/>
        </w:rPr>
        <w:t>uthorization will be obtained and documented.</w:t>
      </w:r>
      <w:r w:rsidR="002C00E0" w:rsidRPr="00BF333A">
        <w:rPr>
          <w:rFonts w:ascii="Calibri" w:hAnsi="Calibri" w:cs="Calibri"/>
          <w:sz w:val="22"/>
          <w:szCs w:val="22"/>
        </w:rPr>
        <w:t xml:space="preserve"> </w:t>
      </w:r>
      <w:r w:rsidR="00B93E3C" w:rsidRPr="00BF333A">
        <w:rPr>
          <w:rFonts w:ascii="Calibri" w:hAnsi="Calibri" w:cs="Calibri"/>
          <w:i/>
          <w:sz w:val="22"/>
          <w:szCs w:val="22"/>
        </w:rPr>
        <w:t>[I</w:t>
      </w:r>
      <w:r w:rsidR="00A768CA" w:rsidRPr="00BF333A">
        <w:rPr>
          <w:rFonts w:ascii="Calibri" w:hAnsi="Calibri" w:cs="Calibri"/>
          <w:i/>
          <w:sz w:val="22"/>
          <w:szCs w:val="22"/>
        </w:rPr>
        <w:t>f this is the only box checked, mark sections 6.2 and 6.3 as not applicable</w:t>
      </w:r>
      <w:r w:rsidR="00B93E3C" w:rsidRPr="00BF333A">
        <w:rPr>
          <w:rFonts w:ascii="Calibri" w:hAnsi="Calibri" w:cs="Calibri"/>
          <w:i/>
          <w:sz w:val="22"/>
          <w:szCs w:val="22"/>
        </w:rPr>
        <w:t>]</w:t>
      </w:r>
    </w:p>
    <w:p w14:paraId="7F179D3F" w14:textId="77777777" w:rsidR="00832EDF" w:rsidRPr="00BF333A" w:rsidRDefault="00832EDF" w:rsidP="00BF333A">
      <w:pPr>
        <w:pStyle w:val="ListParagraph"/>
        <w:ind w:left="2160" w:hanging="720"/>
        <w:rPr>
          <w:rFonts w:ascii="Calibri" w:hAnsi="Calibri" w:cs="Calibri"/>
          <w:sz w:val="22"/>
          <w:szCs w:val="22"/>
        </w:rPr>
      </w:pPr>
    </w:p>
    <w:p w14:paraId="47F88388" w14:textId="3DDC5BFC" w:rsidR="005E0E67" w:rsidRPr="00BF333A" w:rsidRDefault="005B0012" w:rsidP="00BF333A">
      <w:pPr>
        <w:pStyle w:val="ListParagraph"/>
        <w:ind w:left="2160" w:hanging="720"/>
        <w:rPr>
          <w:rFonts w:ascii="Calibri" w:hAnsi="Calibri" w:cs="Calibri"/>
          <w:i/>
          <w:sz w:val="22"/>
          <w:szCs w:val="22"/>
        </w:rPr>
      </w:pPr>
      <w:r w:rsidRPr="00BF333A">
        <w:rPr>
          <w:rFonts w:ascii="Calibri" w:eastAsia="MS Gothic" w:hAnsi="Calibri" w:cs="Calibri"/>
          <w:color w:val="000000"/>
          <w:sz w:val="22"/>
          <w:szCs w:val="22"/>
          <w:shd w:val="clear" w:color="auto" w:fill="E6E6E6"/>
        </w:rPr>
        <w:fldChar w:fldCharType="begin">
          <w:ffData>
            <w:name w:val="Check1"/>
            <w:enabled/>
            <w:calcOnExit w:val="0"/>
            <w:checkBox>
              <w:sizeAuto/>
              <w:default w:val="0"/>
            </w:checkBox>
          </w:ffData>
        </w:fldChar>
      </w:r>
      <w:r w:rsidRPr="00BF333A">
        <w:rPr>
          <w:rFonts w:ascii="Calibri" w:eastAsia="MS Gothic" w:hAnsi="Calibri" w:cs="Calibri"/>
          <w:color w:val="000000"/>
          <w:sz w:val="22"/>
          <w:szCs w:val="22"/>
        </w:rPr>
        <w:instrText xml:space="preserve"> FORMCHECKBOX </w:instrText>
      </w:r>
      <w:r w:rsidRPr="00BF333A">
        <w:rPr>
          <w:rFonts w:ascii="Calibri" w:eastAsia="MS Gothic" w:hAnsi="Calibri" w:cs="Calibri"/>
          <w:color w:val="000000"/>
          <w:sz w:val="22"/>
          <w:szCs w:val="22"/>
          <w:shd w:val="clear" w:color="auto" w:fill="E6E6E6"/>
        </w:rPr>
      </w:r>
      <w:r w:rsidRPr="00BF333A">
        <w:rPr>
          <w:rFonts w:ascii="Calibri" w:eastAsia="MS Gothic" w:hAnsi="Calibri" w:cs="Calibri"/>
          <w:color w:val="000000"/>
          <w:sz w:val="22"/>
          <w:szCs w:val="22"/>
          <w:shd w:val="clear" w:color="auto" w:fill="E6E6E6"/>
        </w:rPr>
        <w:fldChar w:fldCharType="separate"/>
      </w:r>
      <w:r w:rsidRPr="00BF333A">
        <w:rPr>
          <w:rFonts w:ascii="Calibri" w:eastAsia="MS Gothic" w:hAnsi="Calibri" w:cs="Calibri"/>
          <w:color w:val="000000"/>
          <w:sz w:val="22"/>
          <w:szCs w:val="22"/>
          <w:shd w:val="clear" w:color="auto" w:fill="E6E6E6"/>
        </w:rPr>
        <w:fldChar w:fldCharType="end"/>
      </w:r>
      <w:r w:rsidRPr="00BF333A">
        <w:rPr>
          <w:rFonts w:ascii="Calibri" w:eastAsia="MS Gothic" w:hAnsi="Calibri" w:cs="Calibri"/>
          <w:color w:val="000000"/>
          <w:sz w:val="22"/>
          <w:szCs w:val="22"/>
        </w:rPr>
        <w:tab/>
      </w:r>
      <w:r w:rsidR="00022B78" w:rsidRPr="00BF333A">
        <w:rPr>
          <w:rFonts w:ascii="Calibri" w:hAnsi="Calibri" w:cs="Calibri"/>
          <w:b/>
          <w:sz w:val="22"/>
          <w:szCs w:val="22"/>
        </w:rPr>
        <w:t>Partial waiver for recruitment purposes only</w:t>
      </w:r>
      <w:r w:rsidR="00F34E17" w:rsidRPr="00BF333A">
        <w:rPr>
          <w:rFonts w:ascii="Calibri" w:hAnsi="Calibri" w:cs="Calibri"/>
          <w:b/>
          <w:color w:val="FF0000"/>
          <w:sz w:val="22"/>
          <w:szCs w:val="22"/>
        </w:rPr>
        <w:t xml:space="preserve"> </w:t>
      </w:r>
      <w:r w:rsidR="00F34E17" w:rsidRPr="00BF333A">
        <w:rPr>
          <w:rFonts w:ascii="Calibri" w:hAnsi="Calibri" w:cs="Calibri"/>
          <w:b/>
          <w:sz w:val="22"/>
          <w:szCs w:val="22"/>
        </w:rPr>
        <w:t>(</w:t>
      </w:r>
      <w:r w:rsidR="002E57F9">
        <w:rPr>
          <w:rFonts w:ascii="Calibri" w:hAnsi="Calibri" w:cs="Calibri"/>
          <w:b/>
          <w:sz w:val="22"/>
          <w:szCs w:val="22"/>
        </w:rPr>
        <w:t xml:space="preserve">e.g. </w:t>
      </w:r>
      <w:r w:rsidR="00F34E17" w:rsidRPr="00BF333A">
        <w:rPr>
          <w:rFonts w:ascii="Calibri" w:hAnsi="Calibri" w:cs="Calibri"/>
          <w:b/>
          <w:sz w:val="22"/>
          <w:szCs w:val="22"/>
        </w:rPr>
        <w:t>if patients’ medical records will be accessed to determine eligibility before consent/authorization has been obtained)</w:t>
      </w:r>
      <w:r w:rsidR="00336751" w:rsidRPr="00BF333A">
        <w:rPr>
          <w:rFonts w:ascii="Calibri" w:hAnsi="Calibri" w:cs="Calibri"/>
          <w:b/>
          <w:sz w:val="22"/>
          <w:szCs w:val="22"/>
        </w:rPr>
        <w:t>.</w:t>
      </w:r>
      <w:r w:rsidR="00337FDA" w:rsidRPr="00BF333A">
        <w:rPr>
          <w:rFonts w:ascii="Calibri" w:hAnsi="Calibri" w:cs="Calibri"/>
          <w:sz w:val="22"/>
          <w:szCs w:val="22"/>
        </w:rPr>
        <w:t xml:space="preserve"> </w:t>
      </w:r>
      <w:r w:rsidR="00336751" w:rsidRPr="00BF333A">
        <w:rPr>
          <w:rFonts w:ascii="Calibri" w:hAnsi="Calibri" w:cs="Calibri"/>
          <w:i/>
          <w:sz w:val="22"/>
          <w:szCs w:val="22"/>
        </w:rPr>
        <w:t>[</w:t>
      </w:r>
      <w:r w:rsidR="00337FDA" w:rsidRPr="00BF333A">
        <w:rPr>
          <w:rFonts w:ascii="Calibri" w:hAnsi="Calibri" w:cs="Calibri"/>
          <w:i/>
          <w:sz w:val="22"/>
          <w:szCs w:val="22"/>
        </w:rPr>
        <w:t xml:space="preserve">Complete </w:t>
      </w:r>
      <w:r w:rsidR="00336751" w:rsidRPr="00BF333A">
        <w:rPr>
          <w:rFonts w:ascii="Calibri" w:hAnsi="Calibri" w:cs="Calibri"/>
          <w:i/>
          <w:sz w:val="22"/>
          <w:szCs w:val="22"/>
        </w:rPr>
        <w:t xml:space="preserve">all parts of </w:t>
      </w:r>
      <w:r w:rsidR="00337FDA" w:rsidRPr="00BF333A">
        <w:rPr>
          <w:rFonts w:ascii="Calibri" w:hAnsi="Calibri" w:cs="Calibri"/>
          <w:i/>
          <w:sz w:val="22"/>
          <w:szCs w:val="22"/>
        </w:rPr>
        <w:t>sections 6.2 and 6.3</w:t>
      </w:r>
      <w:r w:rsidR="00336751" w:rsidRPr="00BF333A">
        <w:rPr>
          <w:rFonts w:ascii="Calibri" w:hAnsi="Calibri" w:cs="Calibri"/>
          <w:i/>
          <w:sz w:val="22"/>
          <w:szCs w:val="22"/>
        </w:rPr>
        <w:t>]</w:t>
      </w:r>
    </w:p>
    <w:p w14:paraId="23DAC5CF" w14:textId="77777777" w:rsidR="00832EDF" w:rsidRPr="00BF333A" w:rsidRDefault="00832EDF" w:rsidP="00BF333A">
      <w:pPr>
        <w:pStyle w:val="ListParagraph"/>
        <w:ind w:left="2160" w:hanging="720"/>
        <w:rPr>
          <w:rFonts w:ascii="Calibri" w:hAnsi="Calibri" w:cs="Calibri"/>
          <w:sz w:val="22"/>
          <w:szCs w:val="22"/>
        </w:rPr>
      </w:pPr>
    </w:p>
    <w:p w14:paraId="1AE36207" w14:textId="27E7CDA7" w:rsidR="005E0E67" w:rsidRPr="00BF333A" w:rsidRDefault="005B0012" w:rsidP="00BF333A">
      <w:pPr>
        <w:pStyle w:val="ListParagraph"/>
        <w:ind w:left="2160" w:hanging="720"/>
        <w:rPr>
          <w:rFonts w:ascii="Calibri" w:hAnsi="Calibri" w:cs="Calibri"/>
          <w:i/>
          <w:sz w:val="22"/>
          <w:szCs w:val="22"/>
        </w:rPr>
      </w:pPr>
      <w:r w:rsidRPr="00BF333A">
        <w:rPr>
          <w:rFonts w:ascii="Calibri" w:eastAsia="MS Gothic" w:hAnsi="Calibri" w:cs="Calibri"/>
          <w:color w:val="000000"/>
          <w:sz w:val="22"/>
          <w:szCs w:val="22"/>
          <w:shd w:val="clear" w:color="auto" w:fill="E6E6E6"/>
        </w:rPr>
        <w:fldChar w:fldCharType="begin">
          <w:ffData>
            <w:name w:val="Check1"/>
            <w:enabled/>
            <w:calcOnExit w:val="0"/>
            <w:checkBox>
              <w:sizeAuto/>
              <w:default w:val="0"/>
            </w:checkBox>
          </w:ffData>
        </w:fldChar>
      </w:r>
      <w:r w:rsidRPr="00BF333A">
        <w:rPr>
          <w:rFonts w:ascii="Calibri" w:eastAsia="MS Gothic" w:hAnsi="Calibri" w:cs="Calibri"/>
          <w:color w:val="000000"/>
          <w:sz w:val="22"/>
          <w:szCs w:val="22"/>
        </w:rPr>
        <w:instrText xml:space="preserve"> FORMCHECKBOX </w:instrText>
      </w:r>
      <w:r w:rsidRPr="00BF333A">
        <w:rPr>
          <w:rFonts w:ascii="Calibri" w:eastAsia="MS Gothic" w:hAnsi="Calibri" w:cs="Calibri"/>
          <w:color w:val="000000"/>
          <w:sz w:val="22"/>
          <w:szCs w:val="22"/>
          <w:shd w:val="clear" w:color="auto" w:fill="E6E6E6"/>
        </w:rPr>
      </w:r>
      <w:r w:rsidRPr="00BF333A">
        <w:rPr>
          <w:rFonts w:ascii="Calibri" w:eastAsia="MS Gothic" w:hAnsi="Calibri" w:cs="Calibri"/>
          <w:color w:val="000000"/>
          <w:sz w:val="22"/>
          <w:szCs w:val="22"/>
          <w:shd w:val="clear" w:color="auto" w:fill="E6E6E6"/>
        </w:rPr>
        <w:fldChar w:fldCharType="separate"/>
      </w:r>
      <w:r w:rsidRPr="00BF333A">
        <w:rPr>
          <w:rFonts w:ascii="Calibri" w:eastAsia="MS Gothic" w:hAnsi="Calibri" w:cs="Calibri"/>
          <w:color w:val="000000"/>
          <w:sz w:val="22"/>
          <w:szCs w:val="22"/>
          <w:shd w:val="clear" w:color="auto" w:fill="E6E6E6"/>
        </w:rPr>
        <w:fldChar w:fldCharType="end"/>
      </w:r>
      <w:r w:rsidRPr="00BF333A">
        <w:rPr>
          <w:rFonts w:ascii="Calibri" w:eastAsia="MS Gothic" w:hAnsi="Calibri" w:cs="Calibri"/>
          <w:color w:val="000000"/>
          <w:sz w:val="22"/>
          <w:szCs w:val="22"/>
        </w:rPr>
        <w:tab/>
      </w:r>
      <w:r w:rsidR="00022B78" w:rsidRPr="00BF333A">
        <w:rPr>
          <w:rFonts w:ascii="Calibri" w:hAnsi="Calibri" w:cs="Calibri"/>
          <w:b/>
          <w:sz w:val="22"/>
          <w:szCs w:val="22"/>
        </w:rPr>
        <w:t>Full waiver</w:t>
      </w:r>
      <w:r w:rsidR="00D90AF0" w:rsidRPr="00BF333A">
        <w:rPr>
          <w:rFonts w:ascii="Calibri" w:hAnsi="Calibri" w:cs="Calibri"/>
          <w:b/>
          <w:sz w:val="22"/>
          <w:szCs w:val="22"/>
        </w:rPr>
        <w:t xml:space="preserve"> </w:t>
      </w:r>
      <w:r w:rsidR="00022B78" w:rsidRPr="00BF333A">
        <w:rPr>
          <w:rFonts w:ascii="Calibri" w:hAnsi="Calibri" w:cs="Calibri"/>
          <w:b/>
          <w:sz w:val="22"/>
          <w:szCs w:val="22"/>
        </w:rPr>
        <w:t>for entire research study</w:t>
      </w:r>
      <w:r w:rsidR="00D47781" w:rsidRPr="00BF333A">
        <w:rPr>
          <w:rFonts w:ascii="Calibri" w:hAnsi="Calibri" w:cs="Calibri"/>
          <w:b/>
          <w:sz w:val="22"/>
          <w:szCs w:val="22"/>
        </w:rPr>
        <w:t xml:space="preserve"> (</w:t>
      </w:r>
      <w:r w:rsidR="00F34E17" w:rsidRPr="00BF333A">
        <w:rPr>
          <w:rFonts w:ascii="Calibri" w:hAnsi="Calibri" w:cs="Calibri"/>
          <w:b/>
          <w:sz w:val="22"/>
          <w:szCs w:val="22"/>
        </w:rPr>
        <w:t>e.g.</w:t>
      </w:r>
      <w:r w:rsidR="00D47781" w:rsidRPr="00BF333A">
        <w:rPr>
          <w:rFonts w:ascii="Calibri" w:hAnsi="Calibri" w:cs="Calibri"/>
          <w:b/>
          <w:sz w:val="22"/>
          <w:szCs w:val="22"/>
        </w:rPr>
        <w:t>,</w:t>
      </w:r>
      <w:r w:rsidR="00F34E17" w:rsidRPr="00BF333A">
        <w:rPr>
          <w:rFonts w:ascii="Calibri" w:hAnsi="Calibri" w:cs="Calibri"/>
          <w:b/>
          <w:sz w:val="22"/>
          <w:szCs w:val="22"/>
        </w:rPr>
        <w:t xml:space="preserve"> medical record review studies</w:t>
      </w:r>
      <w:r w:rsidR="00525618" w:rsidRPr="00BF333A">
        <w:rPr>
          <w:rFonts w:ascii="Calibri" w:hAnsi="Calibri" w:cs="Calibri"/>
          <w:b/>
          <w:sz w:val="22"/>
          <w:szCs w:val="22"/>
        </w:rPr>
        <w:t>)</w:t>
      </w:r>
      <w:r w:rsidR="00336751" w:rsidRPr="00BF333A">
        <w:rPr>
          <w:rFonts w:ascii="Calibri" w:hAnsi="Calibri" w:cs="Calibri"/>
          <w:b/>
          <w:sz w:val="22"/>
          <w:szCs w:val="22"/>
        </w:rPr>
        <w:t>.</w:t>
      </w:r>
      <w:r w:rsidR="00337FDA" w:rsidRPr="00BF333A">
        <w:rPr>
          <w:rFonts w:ascii="Calibri" w:hAnsi="Calibri" w:cs="Calibri"/>
          <w:sz w:val="22"/>
          <w:szCs w:val="22"/>
        </w:rPr>
        <w:t xml:space="preserve"> </w:t>
      </w:r>
      <w:r w:rsidR="00336751" w:rsidRPr="00BF333A">
        <w:rPr>
          <w:rFonts w:ascii="Calibri" w:hAnsi="Calibri" w:cs="Calibri"/>
          <w:i/>
          <w:sz w:val="22"/>
          <w:szCs w:val="22"/>
        </w:rPr>
        <w:t>[</w:t>
      </w:r>
      <w:r w:rsidR="00337FDA" w:rsidRPr="00BF333A">
        <w:rPr>
          <w:rFonts w:ascii="Calibri" w:hAnsi="Calibri" w:cs="Calibri"/>
          <w:i/>
          <w:sz w:val="22"/>
          <w:szCs w:val="22"/>
        </w:rPr>
        <w:t xml:space="preserve">Complete </w:t>
      </w:r>
      <w:r w:rsidR="00336751" w:rsidRPr="00BF333A">
        <w:rPr>
          <w:rFonts w:ascii="Calibri" w:hAnsi="Calibri" w:cs="Calibri"/>
          <w:i/>
          <w:sz w:val="22"/>
          <w:szCs w:val="22"/>
        </w:rPr>
        <w:t xml:space="preserve">all parts of </w:t>
      </w:r>
      <w:r w:rsidR="00337FDA" w:rsidRPr="00BF333A">
        <w:rPr>
          <w:rFonts w:ascii="Calibri" w:hAnsi="Calibri" w:cs="Calibri"/>
          <w:i/>
          <w:sz w:val="22"/>
          <w:szCs w:val="22"/>
        </w:rPr>
        <w:t>sections 6.2 and 6.3</w:t>
      </w:r>
      <w:r w:rsidR="00336751" w:rsidRPr="00BF333A">
        <w:rPr>
          <w:rFonts w:ascii="Calibri" w:hAnsi="Calibri" w:cs="Calibri"/>
          <w:i/>
          <w:sz w:val="22"/>
          <w:szCs w:val="22"/>
        </w:rPr>
        <w:t>]</w:t>
      </w:r>
    </w:p>
    <w:p w14:paraId="2034797E" w14:textId="77777777" w:rsidR="00832EDF" w:rsidRPr="00BF333A" w:rsidRDefault="00832EDF" w:rsidP="00BF333A">
      <w:pPr>
        <w:pStyle w:val="ListParagraph"/>
        <w:ind w:left="2160" w:hanging="720"/>
        <w:rPr>
          <w:rFonts w:ascii="Calibri" w:hAnsi="Calibri" w:cs="Calibri"/>
          <w:sz w:val="22"/>
          <w:szCs w:val="22"/>
        </w:rPr>
      </w:pPr>
    </w:p>
    <w:p w14:paraId="73A5A5E0" w14:textId="79FD87BA" w:rsidR="005C6EB9" w:rsidRPr="00BF333A" w:rsidRDefault="005B0012" w:rsidP="00123038">
      <w:pPr>
        <w:pStyle w:val="ListParagraph"/>
        <w:ind w:left="2160" w:hanging="720"/>
      </w:pPr>
      <w:r w:rsidRPr="00BF333A">
        <w:rPr>
          <w:rFonts w:ascii="Calibri" w:eastAsia="MS Gothic" w:hAnsi="Calibri" w:cs="Calibri"/>
          <w:color w:val="000000"/>
          <w:sz w:val="22"/>
          <w:szCs w:val="22"/>
          <w:shd w:val="clear" w:color="auto" w:fill="E6E6E6"/>
        </w:rPr>
        <w:fldChar w:fldCharType="begin">
          <w:ffData>
            <w:name w:val="Check1"/>
            <w:enabled/>
            <w:calcOnExit w:val="0"/>
            <w:checkBox>
              <w:sizeAuto/>
              <w:default w:val="0"/>
            </w:checkBox>
          </w:ffData>
        </w:fldChar>
      </w:r>
      <w:r w:rsidRPr="00BF333A">
        <w:rPr>
          <w:rFonts w:ascii="Calibri" w:eastAsia="MS Gothic" w:hAnsi="Calibri" w:cs="Calibri"/>
          <w:color w:val="000000"/>
          <w:sz w:val="22"/>
          <w:szCs w:val="22"/>
        </w:rPr>
        <w:instrText xml:space="preserve"> FORMCHECKBOX </w:instrText>
      </w:r>
      <w:r w:rsidRPr="00BF333A">
        <w:rPr>
          <w:rFonts w:ascii="Calibri" w:eastAsia="MS Gothic" w:hAnsi="Calibri" w:cs="Calibri"/>
          <w:color w:val="000000"/>
          <w:sz w:val="22"/>
          <w:szCs w:val="22"/>
          <w:shd w:val="clear" w:color="auto" w:fill="E6E6E6"/>
        </w:rPr>
      </w:r>
      <w:r w:rsidRPr="00BF333A">
        <w:rPr>
          <w:rFonts w:ascii="Calibri" w:eastAsia="MS Gothic" w:hAnsi="Calibri" w:cs="Calibri"/>
          <w:color w:val="000000"/>
          <w:sz w:val="22"/>
          <w:szCs w:val="22"/>
          <w:shd w:val="clear" w:color="auto" w:fill="E6E6E6"/>
        </w:rPr>
        <w:fldChar w:fldCharType="separate"/>
      </w:r>
      <w:r w:rsidRPr="00BF333A">
        <w:rPr>
          <w:rFonts w:ascii="Calibri" w:eastAsia="MS Gothic" w:hAnsi="Calibri" w:cs="Calibri"/>
          <w:color w:val="000000"/>
          <w:sz w:val="22"/>
          <w:szCs w:val="22"/>
          <w:shd w:val="clear" w:color="auto" w:fill="E6E6E6"/>
        </w:rPr>
        <w:fldChar w:fldCharType="end"/>
      </w:r>
      <w:r w:rsidRPr="00BF333A">
        <w:rPr>
          <w:rFonts w:ascii="Calibri" w:eastAsia="MS Gothic" w:hAnsi="Calibri" w:cs="Calibri"/>
          <w:color w:val="000000"/>
          <w:sz w:val="22"/>
          <w:szCs w:val="22"/>
        </w:rPr>
        <w:tab/>
      </w:r>
      <w:r w:rsidR="00022B78" w:rsidRPr="00BF333A">
        <w:rPr>
          <w:rFonts w:ascii="Calibri" w:hAnsi="Calibri" w:cs="Calibri"/>
          <w:b/>
          <w:bCs/>
          <w:sz w:val="22"/>
          <w:szCs w:val="22"/>
        </w:rPr>
        <w:t>Alteration to waive requirement for written documentation of authorization</w:t>
      </w:r>
      <w:r w:rsidR="00337FDA" w:rsidRPr="00BF333A">
        <w:rPr>
          <w:rFonts w:ascii="Calibri" w:hAnsi="Calibri" w:cs="Calibri"/>
          <w:b/>
          <w:bCs/>
          <w:sz w:val="22"/>
          <w:szCs w:val="22"/>
        </w:rPr>
        <w:t xml:space="preserve"> (</w:t>
      </w:r>
      <w:r w:rsidR="002E57F9">
        <w:rPr>
          <w:rFonts w:ascii="Calibri" w:hAnsi="Calibri" w:cs="Calibri"/>
          <w:b/>
          <w:bCs/>
          <w:sz w:val="22"/>
          <w:szCs w:val="22"/>
        </w:rPr>
        <w:t xml:space="preserve">e.g. </w:t>
      </w:r>
      <w:r w:rsidR="00337FDA" w:rsidRPr="00BF333A">
        <w:rPr>
          <w:rFonts w:ascii="Calibri" w:hAnsi="Calibri" w:cs="Calibri"/>
          <w:b/>
          <w:bCs/>
          <w:sz w:val="22"/>
          <w:szCs w:val="22"/>
        </w:rPr>
        <w:t xml:space="preserve">verbal </w:t>
      </w:r>
      <w:r w:rsidR="64117E2C" w:rsidRPr="00BF333A">
        <w:rPr>
          <w:rFonts w:ascii="Calibri" w:hAnsi="Calibri" w:cs="Calibri"/>
          <w:b/>
          <w:bCs/>
          <w:sz w:val="22"/>
          <w:szCs w:val="22"/>
        </w:rPr>
        <w:t xml:space="preserve">or implied </w:t>
      </w:r>
      <w:r w:rsidR="00337FDA" w:rsidRPr="00BF333A">
        <w:rPr>
          <w:rFonts w:ascii="Calibri" w:hAnsi="Calibri" w:cs="Calibri"/>
          <w:b/>
          <w:bCs/>
          <w:sz w:val="22"/>
          <w:szCs w:val="22"/>
        </w:rPr>
        <w:t>authorization).</w:t>
      </w:r>
      <w:r w:rsidR="00BE661C" w:rsidRPr="00BF333A">
        <w:rPr>
          <w:rFonts w:ascii="Calibri" w:hAnsi="Calibri" w:cs="Calibri"/>
          <w:sz w:val="22"/>
          <w:szCs w:val="22"/>
        </w:rPr>
        <w:t xml:space="preserve"> </w:t>
      </w:r>
      <w:r w:rsidR="00336751" w:rsidRPr="00BF333A">
        <w:rPr>
          <w:rFonts w:ascii="Calibri" w:hAnsi="Calibri" w:cs="Calibri"/>
          <w:i/>
          <w:iCs/>
          <w:sz w:val="22"/>
          <w:szCs w:val="22"/>
        </w:rPr>
        <w:t>[</w:t>
      </w:r>
      <w:r w:rsidR="00BE661C" w:rsidRPr="00BF333A">
        <w:rPr>
          <w:rFonts w:ascii="Calibri" w:hAnsi="Calibri" w:cs="Calibri"/>
          <w:i/>
          <w:iCs/>
          <w:sz w:val="22"/>
          <w:szCs w:val="22"/>
        </w:rPr>
        <w:t xml:space="preserve">Complete </w:t>
      </w:r>
      <w:r w:rsidR="00336751" w:rsidRPr="00BF333A">
        <w:rPr>
          <w:rFonts w:ascii="Calibri" w:hAnsi="Calibri" w:cs="Calibri"/>
          <w:i/>
          <w:iCs/>
          <w:sz w:val="22"/>
          <w:szCs w:val="22"/>
        </w:rPr>
        <w:t xml:space="preserve">all parts of </w:t>
      </w:r>
      <w:r w:rsidR="00BE661C" w:rsidRPr="00BF333A">
        <w:rPr>
          <w:rFonts w:ascii="Calibri" w:hAnsi="Calibri" w:cs="Calibri"/>
          <w:i/>
          <w:iCs/>
          <w:sz w:val="22"/>
          <w:szCs w:val="22"/>
        </w:rPr>
        <w:t>sections 6.2 and 6.3</w:t>
      </w:r>
      <w:r w:rsidR="00336751" w:rsidRPr="00BF333A">
        <w:rPr>
          <w:rFonts w:ascii="Calibri" w:hAnsi="Calibri" w:cs="Calibri"/>
          <w:i/>
          <w:iCs/>
          <w:sz w:val="22"/>
          <w:szCs w:val="22"/>
        </w:rPr>
        <w:t>]</w:t>
      </w:r>
    </w:p>
    <w:p w14:paraId="3888C7CB" w14:textId="77777777" w:rsidR="00281E63" w:rsidRDefault="00281E63" w:rsidP="00695F80">
      <w:pPr>
        <w:pStyle w:val="Heading2"/>
        <w:spacing w:before="0" w:after="0"/>
        <w:ind w:left="1440"/>
        <w:rPr>
          <w:rFonts w:ascii="Calibri" w:hAnsi="Calibri" w:cs="Calibri"/>
          <w:szCs w:val="22"/>
        </w:rPr>
      </w:pPr>
      <w:bookmarkStart w:id="94" w:name="_Hlk535483484"/>
    </w:p>
    <w:p w14:paraId="34D97ADC" w14:textId="6844F570" w:rsidR="005E0E67" w:rsidRDefault="00022B78">
      <w:pPr>
        <w:pStyle w:val="Heading2"/>
        <w:numPr>
          <w:ilvl w:val="1"/>
          <w:numId w:val="5"/>
        </w:numPr>
        <w:spacing w:before="0" w:after="0"/>
        <w:rPr>
          <w:rFonts w:ascii="Calibri" w:hAnsi="Calibri" w:cs="Calibri"/>
          <w:szCs w:val="22"/>
        </w:rPr>
      </w:pPr>
      <w:r w:rsidRPr="00BF333A">
        <w:rPr>
          <w:rFonts w:ascii="Calibri" w:hAnsi="Calibri" w:cs="Calibri"/>
          <w:szCs w:val="22"/>
        </w:rPr>
        <w:t>Waiver o</w:t>
      </w:r>
      <w:r w:rsidR="004F7448" w:rsidRPr="00BF333A">
        <w:rPr>
          <w:rFonts w:ascii="Calibri" w:hAnsi="Calibri" w:cs="Calibri"/>
          <w:szCs w:val="22"/>
        </w:rPr>
        <w:t>r</w:t>
      </w:r>
      <w:r w:rsidRPr="00BF333A">
        <w:rPr>
          <w:rFonts w:ascii="Calibri" w:hAnsi="Calibri" w:cs="Calibri"/>
          <w:szCs w:val="22"/>
        </w:rPr>
        <w:t xml:space="preserve"> Alteration of Authorization</w:t>
      </w:r>
      <w:r w:rsidR="005E0E67" w:rsidRPr="00BF333A">
        <w:rPr>
          <w:rFonts w:ascii="Calibri" w:hAnsi="Calibri" w:cs="Calibri"/>
          <w:szCs w:val="22"/>
        </w:rPr>
        <w:t xml:space="preserve"> </w:t>
      </w:r>
      <w:r w:rsidR="004F7448" w:rsidRPr="00BF333A">
        <w:rPr>
          <w:rFonts w:ascii="Calibri" w:hAnsi="Calibri" w:cs="Calibri"/>
          <w:szCs w:val="22"/>
        </w:rPr>
        <w:t xml:space="preserve">for the </w:t>
      </w:r>
      <w:r w:rsidR="00F34E17" w:rsidRPr="00BF333A">
        <w:rPr>
          <w:rFonts w:ascii="Calibri" w:hAnsi="Calibri" w:cs="Calibri"/>
          <w:szCs w:val="22"/>
        </w:rPr>
        <w:t xml:space="preserve">Uses and Disclosures </w:t>
      </w:r>
      <w:r w:rsidR="004F7448" w:rsidRPr="00BF333A">
        <w:rPr>
          <w:rFonts w:ascii="Calibri" w:hAnsi="Calibri" w:cs="Calibri"/>
          <w:szCs w:val="22"/>
        </w:rPr>
        <w:t>of PHI</w:t>
      </w:r>
      <w:bookmarkEnd w:id="94"/>
    </w:p>
    <w:p w14:paraId="198DE05B" w14:textId="5DB6FC4A" w:rsidR="00832E9A" w:rsidRDefault="00A46BA0" w:rsidP="0032297C">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Pr>
          <w:rFonts w:ascii="Calibri" w:hAnsi="Calibri" w:cs="Calibri"/>
          <w:sz w:val="22"/>
          <w:szCs w:val="22"/>
        </w:rPr>
        <w:t xml:space="preserve">This section is about the </w:t>
      </w:r>
      <w:r w:rsidR="00E26924">
        <w:rPr>
          <w:rFonts w:ascii="Calibri" w:hAnsi="Calibri" w:cs="Calibri"/>
          <w:sz w:val="22"/>
          <w:szCs w:val="22"/>
        </w:rPr>
        <w:t>disclosure of</w:t>
      </w:r>
      <w:r>
        <w:rPr>
          <w:rFonts w:ascii="Calibri" w:hAnsi="Calibri" w:cs="Calibri"/>
          <w:sz w:val="22"/>
          <w:szCs w:val="22"/>
        </w:rPr>
        <w:t xml:space="preserve"> PHI </w:t>
      </w:r>
      <w:r w:rsidR="000A4626">
        <w:rPr>
          <w:rFonts w:ascii="Calibri" w:hAnsi="Calibri" w:cs="Calibri"/>
          <w:sz w:val="22"/>
          <w:szCs w:val="22"/>
        </w:rPr>
        <w:t xml:space="preserve">as it relates to the requested authorization waiver and/or alteration. </w:t>
      </w:r>
      <w:r w:rsidR="002B794C">
        <w:rPr>
          <w:rFonts w:ascii="Calibri" w:hAnsi="Calibri" w:cs="Calibri"/>
          <w:sz w:val="22"/>
          <w:szCs w:val="22"/>
        </w:rPr>
        <w:t>Complete each item</w:t>
      </w:r>
      <w:r w:rsidR="00E26924">
        <w:rPr>
          <w:rFonts w:ascii="Calibri" w:hAnsi="Calibri" w:cs="Calibri"/>
          <w:sz w:val="22"/>
          <w:szCs w:val="22"/>
        </w:rPr>
        <w:t xml:space="preserve"> in this section</w:t>
      </w:r>
      <w:r w:rsidR="002B794C">
        <w:rPr>
          <w:rFonts w:ascii="Calibri" w:hAnsi="Calibri" w:cs="Calibri"/>
          <w:sz w:val="22"/>
          <w:szCs w:val="22"/>
        </w:rPr>
        <w:t xml:space="preserve"> in relation </w:t>
      </w:r>
      <w:r w:rsidR="004A7690">
        <w:rPr>
          <w:rFonts w:ascii="Calibri" w:hAnsi="Calibri" w:cs="Calibri"/>
          <w:sz w:val="22"/>
          <w:szCs w:val="22"/>
        </w:rPr>
        <w:t>to each</w:t>
      </w:r>
      <w:r w:rsidR="00E26924">
        <w:rPr>
          <w:rFonts w:ascii="Calibri" w:hAnsi="Calibri" w:cs="Calibri"/>
          <w:sz w:val="22"/>
          <w:szCs w:val="22"/>
        </w:rPr>
        <w:t xml:space="preserve"> requested</w:t>
      </w:r>
      <w:r w:rsidR="004A7690">
        <w:rPr>
          <w:rFonts w:ascii="Calibri" w:hAnsi="Calibri" w:cs="Calibri"/>
          <w:sz w:val="22"/>
          <w:szCs w:val="22"/>
        </w:rPr>
        <w:t xml:space="preserve"> waiver of authorization </w:t>
      </w:r>
      <w:r w:rsidR="00E26924">
        <w:rPr>
          <w:rFonts w:ascii="Calibri" w:hAnsi="Calibri" w:cs="Calibri"/>
          <w:sz w:val="22"/>
          <w:szCs w:val="22"/>
        </w:rPr>
        <w:t>and/</w:t>
      </w:r>
      <w:r w:rsidR="004A7690">
        <w:rPr>
          <w:rFonts w:ascii="Calibri" w:hAnsi="Calibri" w:cs="Calibri"/>
          <w:sz w:val="22"/>
          <w:szCs w:val="22"/>
        </w:rPr>
        <w:t>or alteration</w:t>
      </w:r>
      <w:r w:rsidR="006B0ADF">
        <w:rPr>
          <w:rFonts w:ascii="Calibri" w:hAnsi="Calibri" w:cs="Calibri"/>
          <w:sz w:val="22"/>
          <w:szCs w:val="22"/>
        </w:rPr>
        <w:t xml:space="preserve"> (the last three boxes in Item #6.1)</w:t>
      </w:r>
      <w:r w:rsidR="00882CC5">
        <w:rPr>
          <w:rFonts w:ascii="Calibri" w:hAnsi="Calibri" w:cs="Calibri"/>
          <w:sz w:val="22"/>
          <w:szCs w:val="22"/>
        </w:rPr>
        <w:t>.</w:t>
      </w:r>
      <w:r w:rsidR="006B0ADF">
        <w:rPr>
          <w:rFonts w:ascii="Calibri" w:hAnsi="Calibri" w:cs="Calibri"/>
          <w:sz w:val="22"/>
          <w:szCs w:val="22"/>
        </w:rPr>
        <w:t xml:space="preserve">  For example, if requesting a partial waiver for recruitment, these items need to address the PHI for </w:t>
      </w:r>
      <w:r w:rsidR="00190C46">
        <w:rPr>
          <w:rFonts w:ascii="Calibri" w:hAnsi="Calibri" w:cs="Calibri"/>
          <w:sz w:val="22"/>
          <w:szCs w:val="22"/>
        </w:rPr>
        <w:t>recruitment rather than addressing the use of PHI for the entire study.</w:t>
      </w:r>
    </w:p>
    <w:p w14:paraId="164B26C3" w14:textId="77777777" w:rsidR="009266E0" w:rsidRPr="00BF333A" w:rsidRDefault="009266E0" w:rsidP="00695F80">
      <w:pPr>
        <w:pStyle w:val="Heading3"/>
        <w:spacing w:before="0" w:after="0"/>
        <w:rPr>
          <w:rFonts w:ascii="Calibri" w:hAnsi="Calibri" w:cs="Calibri"/>
          <w:szCs w:val="22"/>
        </w:rPr>
      </w:pPr>
    </w:p>
    <w:p w14:paraId="37D6575D" w14:textId="77777777" w:rsidR="00DB2F78" w:rsidRDefault="00DB2F78" w:rsidP="00695F80">
      <w:pPr>
        <w:pStyle w:val="Heading3"/>
        <w:spacing w:before="0" w:after="0"/>
        <w:rPr>
          <w:rFonts w:ascii="Calibri" w:hAnsi="Calibri" w:cs="Calibri"/>
          <w:szCs w:val="22"/>
        </w:rPr>
      </w:pPr>
    </w:p>
    <w:p w14:paraId="5C1ABC56" w14:textId="7E44FE22" w:rsidR="00022B78" w:rsidRPr="00BF333A" w:rsidRDefault="00A52239" w:rsidP="0032297C">
      <w:pPr>
        <w:pStyle w:val="Heading3"/>
        <w:numPr>
          <w:ilvl w:val="3"/>
          <w:numId w:val="5"/>
        </w:numPr>
        <w:spacing w:before="0" w:after="0"/>
        <w:rPr>
          <w:rFonts w:ascii="Calibri" w:hAnsi="Calibri" w:cs="Calibri"/>
          <w:szCs w:val="22"/>
        </w:rPr>
      </w:pPr>
      <w:r w:rsidRPr="00BF333A">
        <w:rPr>
          <w:rFonts w:ascii="Calibri" w:hAnsi="Calibri" w:cs="Calibri"/>
          <w:szCs w:val="22"/>
        </w:rPr>
        <w:t>A</w:t>
      </w:r>
      <w:r w:rsidR="00022B78" w:rsidRPr="00BF333A">
        <w:rPr>
          <w:rFonts w:ascii="Calibri" w:hAnsi="Calibri" w:cs="Calibri"/>
          <w:szCs w:val="22"/>
        </w:rPr>
        <w:t xml:space="preserve">ccess, use or disclosure of PHI </w:t>
      </w:r>
      <w:r w:rsidR="00BE3399" w:rsidRPr="00BF333A">
        <w:rPr>
          <w:rFonts w:ascii="Calibri" w:hAnsi="Calibri" w:cs="Calibri"/>
          <w:szCs w:val="22"/>
        </w:rPr>
        <w:t>represent</w:t>
      </w:r>
      <w:r w:rsidRPr="00BF333A">
        <w:rPr>
          <w:rFonts w:ascii="Calibri" w:hAnsi="Calibri" w:cs="Calibri"/>
          <w:szCs w:val="22"/>
        </w:rPr>
        <w:t>ing</w:t>
      </w:r>
      <w:r w:rsidR="00022B78" w:rsidRPr="00BF333A">
        <w:rPr>
          <w:rFonts w:ascii="Calibri" w:hAnsi="Calibri" w:cs="Calibri"/>
          <w:szCs w:val="22"/>
        </w:rPr>
        <w:t xml:space="preserve"> no more than a minimal risk to the privacy of </w:t>
      </w:r>
      <w:r w:rsidRPr="00BF333A">
        <w:rPr>
          <w:rFonts w:ascii="Calibri" w:hAnsi="Calibri" w:cs="Calibri"/>
          <w:szCs w:val="22"/>
        </w:rPr>
        <w:t>the individual</w:t>
      </w:r>
    </w:p>
    <w:p w14:paraId="51FE34A9" w14:textId="77777777" w:rsidR="00BF333A" w:rsidRDefault="00BF333A" w:rsidP="00BF333A">
      <w:pPr>
        <w:pStyle w:val="Heading4"/>
        <w:spacing w:before="0" w:after="0"/>
        <w:ind w:left="3960"/>
        <w:rPr>
          <w:rFonts w:ascii="Calibri" w:hAnsi="Calibri" w:cs="Calibri"/>
          <w:szCs w:val="22"/>
        </w:rPr>
      </w:pPr>
    </w:p>
    <w:p w14:paraId="1B3ACE86" w14:textId="737105F3" w:rsidR="00C1755D" w:rsidRPr="00BF333A" w:rsidRDefault="00EC14D9" w:rsidP="0032297C">
      <w:pPr>
        <w:pStyle w:val="Heading4"/>
        <w:numPr>
          <w:ilvl w:val="4"/>
          <w:numId w:val="5"/>
        </w:numPr>
        <w:spacing w:before="0" w:after="0"/>
        <w:rPr>
          <w:rFonts w:ascii="Calibri" w:hAnsi="Calibri" w:cs="Calibri"/>
          <w:szCs w:val="22"/>
        </w:rPr>
      </w:pPr>
      <w:r w:rsidRPr="00BF333A">
        <w:rPr>
          <w:rFonts w:ascii="Calibri" w:hAnsi="Calibri" w:cs="Calibri"/>
          <w:szCs w:val="22"/>
        </w:rPr>
        <w:t>Plan to protect PHI from improper use or disclosure</w:t>
      </w:r>
    </w:p>
    <w:p w14:paraId="4D4FD0FC" w14:textId="77777777" w:rsidR="00C251D1" w:rsidRDefault="00337FDA"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3960"/>
        <w:rPr>
          <w:rFonts w:ascii="Calibri" w:hAnsi="Calibri" w:cs="Calibri"/>
          <w:sz w:val="22"/>
          <w:szCs w:val="22"/>
        </w:rPr>
      </w:pPr>
      <w:r w:rsidRPr="00BF333A">
        <w:rPr>
          <w:rFonts w:ascii="Calibri" w:hAnsi="Calibri" w:cs="Calibri"/>
          <w:sz w:val="22"/>
          <w:szCs w:val="22"/>
        </w:rPr>
        <w:t xml:space="preserve">Include the following statement as written – DO NOT ALTER </w:t>
      </w:r>
    </w:p>
    <w:p w14:paraId="3A119CA8" w14:textId="0202FBBC" w:rsidR="00337FDA" w:rsidRPr="00BF333A" w:rsidRDefault="0095235B"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3960"/>
        <w:rPr>
          <w:rFonts w:ascii="Calibri" w:hAnsi="Calibri" w:cs="Calibri"/>
          <w:sz w:val="22"/>
          <w:szCs w:val="22"/>
        </w:rPr>
      </w:pPr>
      <w:r w:rsidRPr="00BF333A">
        <w:rPr>
          <w:rFonts w:ascii="Calibri" w:hAnsi="Calibri" w:cs="Calibri"/>
          <w:b/>
          <w:sz w:val="22"/>
          <w:szCs w:val="22"/>
        </w:rPr>
        <w:lastRenderedPageBreak/>
        <w:t xml:space="preserve">If the </w:t>
      </w:r>
      <w:r w:rsidR="00142664">
        <w:rPr>
          <w:rFonts w:ascii="Calibri" w:hAnsi="Calibri" w:cs="Calibri"/>
          <w:b/>
          <w:sz w:val="22"/>
          <w:szCs w:val="22"/>
        </w:rPr>
        <w:t>research does not involve a waiver or alteration</w:t>
      </w:r>
      <w:r w:rsidR="00354B33">
        <w:rPr>
          <w:rFonts w:ascii="Calibri" w:hAnsi="Calibri" w:cs="Calibri"/>
          <w:b/>
          <w:sz w:val="22"/>
          <w:szCs w:val="22"/>
        </w:rPr>
        <w:t xml:space="preserve"> of authorization</w:t>
      </w:r>
      <w:r w:rsidRPr="00BF333A">
        <w:rPr>
          <w:rFonts w:ascii="Calibri" w:hAnsi="Calibri" w:cs="Calibri"/>
          <w:b/>
          <w:sz w:val="22"/>
          <w:szCs w:val="22"/>
        </w:rPr>
        <w:t xml:space="preserve">, </w:t>
      </w:r>
      <w:r w:rsidRPr="00BF333A">
        <w:rPr>
          <w:rFonts w:ascii="Calibri" w:hAnsi="Calibri" w:cs="Calibri"/>
          <w:b/>
          <w:sz w:val="22"/>
          <w:szCs w:val="22"/>
          <w:u w:val="single"/>
        </w:rPr>
        <w:t>remove</w:t>
      </w:r>
      <w:r w:rsidRPr="00BF333A">
        <w:rPr>
          <w:rFonts w:ascii="Calibri" w:hAnsi="Calibri" w:cs="Calibri"/>
          <w:b/>
          <w:sz w:val="22"/>
          <w:szCs w:val="22"/>
        </w:rPr>
        <w:t xml:space="preserve"> the statement and </w:t>
      </w:r>
      <w:r w:rsidRPr="0032297C">
        <w:rPr>
          <w:rFonts w:ascii="Calibri" w:hAnsi="Calibri" w:cs="Calibri"/>
          <w:b/>
          <w:sz w:val="22"/>
          <w:szCs w:val="22"/>
        </w:rPr>
        <w:t>indicate as</w:t>
      </w:r>
      <w:r w:rsidRPr="00BF333A">
        <w:rPr>
          <w:rFonts w:ascii="Calibri" w:hAnsi="Calibri" w:cs="Calibri"/>
          <w:b/>
          <w:sz w:val="22"/>
          <w:szCs w:val="22"/>
          <w:u w:val="single"/>
        </w:rPr>
        <w:t xml:space="preserve"> not applicable</w:t>
      </w:r>
      <w:r w:rsidRPr="00BF333A">
        <w:rPr>
          <w:rFonts w:ascii="Calibri" w:hAnsi="Calibri" w:cs="Calibri"/>
          <w:b/>
          <w:sz w:val="22"/>
          <w:szCs w:val="22"/>
        </w:rPr>
        <w:t>.</w:t>
      </w:r>
      <w:r w:rsidRPr="00BF333A">
        <w:rPr>
          <w:rFonts w:ascii="Calibri" w:hAnsi="Calibri" w:cs="Calibri"/>
          <w:sz w:val="22"/>
          <w:szCs w:val="22"/>
        </w:rPr>
        <w:t xml:space="preserve"> </w:t>
      </w:r>
    </w:p>
    <w:p w14:paraId="50B3B8CA" w14:textId="77777777" w:rsidR="00337FDA" w:rsidRPr="00BF333A" w:rsidRDefault="00337FDA" w:rsidP="00BF333A">
      <w:pPr>
        <w:tabs>
          <w:tab w:val="left" w:pos="720"/>
        </w:tabs>
        <w:ind w:left="3330"/>
        <w:rPr>
          <w:rFonts w:ascii="Calibri" w:hAnsi="Calibri" w:cs="Calibri"/>
          <w:sz w:val="22"/>
          <w:szCs w:val="22"/>
        </w:rPr>
      </w:pPr>
    </w:p>
    <w:p w14:paraId="19C4FC78" w14:textId="33FEC73D" w:rsidR="00C26FC4" w:rsidRPr="00BF333A" w:rsidRDefault="008C51CF" w:rsidP="00BF333A">
      <w:pPr>
        <w:ind w:left="3870"/>
        <w:rPr>
          <w:rFonts w:ascii="Calibri" w:hAnsi="Calibri" w:cs="Calibri"/>
          <w:i/>
          <w:sz w:val="22"/>
          <w:szCs w:val="22"/>
        </w:rPr>
      </w:pPr>
      <w:r w:rsidRPr="00BF333A">
        <w:rPr>
          <w:rFonts w:ascii="Calibri" w:hAnsi="Calibri" w:cs="Calibri"/>
          <w:i/>
          <w:sz w:val="22"/>
          <w:szCs w:val="22"/>
        </w:rPr>
        <w:t xml:space="preserve">Information is included in </w:t>
      </w:r>
      <w:r w:rsidR="006949AF" w:rsidRPr="00BF333A">
        <w:rPr>
          <w:rFonts w:ascii="Calibri" w:hAnsi="Calibri" w:cs="Calibri"/>
          <w:i/>
          <w:sz w:val="22"/>
          <w:szCs w:val="22"/>
        </w:rPr>
        <w:t>the “Confidentiality, Privacy and Data Management” section</w:t>
      </w:r>
      <w:r w:rsidRPr="00BF333A">
        <w:rPr>
          <w:rFonts w:ascii="Calibri" w:hAnsi="Calibri" w:cs="Calibri"/>
          <w:i/>
          <w:sz w:val="22"/>
          <w:szCs w:val="22"/>
        </w:rPr>
        <w:t xml:space="preserve"> of this protocol.</w:t>
      </w:r>
    </w:p>
    <w:p w14:paraId="35164E54" w14:textId="77777777" w:rsidR="008C51CF" w:rsidRPr="00BF333A" w:rsidRDefault="008C51CF" w:rsidP="00BF333A">
      <w:pPr>
        <w:ind w:left="3330"/>
        <w:rPr>
          <w:rFonts w:ascii="Calibri" w:hAnsi="Calibri" w:cs="Calibri"/>
          <w:sz w:val="22"/>
          <w:szCs w:val="22"/>
        </w:rPr>
      </w:pPr>
    </w:p>
    <w:p w14:paraId="33C7B1FA" w14:textId="77777777" w:rsidR="00EC14D9" w:rsidRPr="00BF333A" w:rsidRDefault="00EC14D9" w:rsidP="0032297C">
      <w:pPr>
        <w:pStyle w:val="Heading4"/>
        <w:numPr>
          <w:ilvl w:val="4"/>
          <w:numId w:val="5"/>
        </w:numPr>
        <w:spacing w:before="0" w:after="0"/>
        <w:rPr>
          <w:rFonts w:ascii="Calibri" w:hAnsi="Calibri" w:cs="Calibri"/>
          <w:szCs w:val="22"/>
        </w:rPr>
      </w:pPr>
      <w:r w:rsidRPr="00BF333A">
        <w:rPr>
          <w:rFonts w:ascii="Calibri" w:hAnsi="Calibri" w:cs="Calibri"/>
          <w:szCs w:val="22"/>
        </w:rPr>
        <w:t xml:space="preserve">Plan to destroy identifiers or a justification for retaining identifiers </w:t>
      </w:r>
    </w:p>
    <w:p w14:paraId="322D191B" w14:textId="502E3358" w:rsidR="00D320AC" w:rsidRDefault="001D6BF2"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3960"/>
        <w:rPr>
          <w:rFonts w:ascii="Calibri" w:hAnsi="Calibri" w:cs="Calibri"/>
          <w:sz w:val="22"/>
          <w:szCs w:val="22"/>
        </w:rPr>
      </w:pPr>
      <w:r w:rsidRPr="00BF333A">
        <w:rPr>
          <w:rFonts w:ascii="Calibri" w:hAnsi="Calibri" w:cs="Calibri"/>
          <w:sz w:val="22"/>
          <w:szCs w:val="22"/>
        </w:rPr>
        <w:t>Describe the plan to destroy the identifiers</w:t>
      </w:r>
      <w:r w:rsidR="00C72156">
        <w:rPr>
          <w:rFonts w:ascii="Calibri" w:hAnsi="Calibri" w:cs="Calibri"/>
          <w:sz w:val="22"/>
          <w:szCs w:val="22"/>
        </w:rPr>
        <w:t xml:space="preserve"> </w:t>
      </w:r>
      <w:r w:rsidR="00142664">
        <w:rPr>
          <w:rFonts w:ascii="Calibri" w:hAnsi="Calibri" w:cs="Calibri"/>
          <w:sz w:val="22"/>
          <w:szCs w:val="22"/>
        </w:rPr>
        <w:t xml:space="preserve">(associated with the </w:t>
      </w:r>
      <w:r w:rsidR="00C72156">
        <w:rPr>
          <w:rFonts w:ascii="Calibri" w:hAnsi="Calibri" w:cs="Calibri"/>
          <w:sz w:val="22"/>
          <w:szCs w:val="22"/>
        </w:rPr>
        <w:t>waiver</w:t>
      </w:r>
      <w:r w:rsidR="00A04F89">
        <w:rPr>
          <w:rFonts w:ascii="Calibri" w:hAnsi="Calibri" w:cs="Calibri"/>
          <w:sz w:val="22"/>
          <w:szCs w:val="22"/>
        </w:rPr>
        <w:t xml:space="preserve"> and/or </w:t>
      </w:r>
      <w:r w:rsidR="002B733D">
        <w:rPr>
          <w:rFonts w:ascii="Calibri" w:hAnsi="Calibri" w:cs="Calibri"/>
          <w:sz w:val="22"/>
          <w:szCs w:val="22"/>
        </w:rPr>
        <w:t>alteration</w:t>
      </w:r>
      <w:r w:rsidR="00354B33">
        <w:rPr>
          <w:rFonts w:ascii="Calibri" w:hAnsi="Calibri" w:cs="Calibri"/>
          <w:sz w:val="22"/>
          <w:szCs w:val="22"/>
        </w:rPr>
        <w:t xml:space="preserve"> of authorization</w:t>
      </w:r>
      <w:r w:rsidR="00142664">
        <w:rPr>
          <w:rFonts w:ascii="Calibri" w:hAnsi="Calibri" w:cs="Calibri"/>
          <w:sz w:val="22"/>
          <w:szCs w:val="22"/>
        </w:rPr>
        <w:t>)</w:t>
      </w:r>
      <w:r w:rsidR="00C72156">
        <w:rPr>
          <w:rFonts w:ascii="Calibri" w:hAnsi="Calibri" w:cs="Calibri"/>
          <w:sz w:val="22"/>
          <w:szCs w:val="22"/>
        </w:rPr>
        <w:t xml:space="preserve"> </w:t>
      </w:r>
      <w:r w:rsidRPr="00BF333A">
        <w:rPr>
          <w:rFonts w:ascii="Calibri" w:hAnsi="Calibri" w:cs="Calibri"/>
          <w:sz w:val="22"/>
          <w:szCs w:val="22"/>
        </w:rPr>
        <w:t xml:space="preserve">at the earliest opportunity consistent with the conduct of the research. Include when and how identifiers will be destroyed. </w:t>
      </w:r>
    </w:p>
    <w:p w14:paraId="7741D105" w14:textId="77777777" w:rsidR="00354B33" w:rsidRDefault="00354B33"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3960"/>
        <w:rPr>
          <w:rFonts w:ascii="Calibri" w:hAnsi="Calibri" w:cs="Calibri"/>
          <w:sz w:val="22"/>
          <w:szCs w:val="22"/>
        </w:rPr>
      </w:pPr>
    </w:p>
    <w:p w14:paraId="0F0385E9" w14:textId="1844C247" w:rsidR="00B621BD" w:rsidRPr="00BF333A" w:rsidRDefault="001D6BF2"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3960"/>
        <w:rPr>
          <w:rFonts w:ascii="Calibri" w:hAnsi="Calibri" w:cs="Calibri"/>
          <w:sz w:val="22"/>
          <w:szCs w:val="22"/>
        </w:rPr>
      </w:pPr>
      <w:r w:rsidRPr="00BF333A">
        <w:rPr>
          <w:rFonts w:ascii="Calibri" w:hAnsi="Calibri" w:cs="Calibri"/>
          <w:sz w:val="22"/>
          <w:szCs w:val="22"/>
        </w:rPr>
        <w:t xml:space="preserve">If identifiers </w:t>
      </w:r>
      <w:r w:rsidR="00142664">
        <w:rPr>
          <w:rFonts w:ascii="Calibri" w:hAnsi="Calibri" w:cs="Calibri"/>
          <w:sz w:val="22"/>
          <w:szCs w:val="22"/>
        </w:rPr>
        <w:t>are to be</w:t>
      </w:r>
      <w:r w:rsidRPr="00BF333A">
        <w:rPr>
          <w:rFonts w:ascii="Calibri" w:hAnsi="Calibri" w:cs="Calibri"/>
          <w:sz w:val="22"/>
          <w:szCs w:val="22"/>
        </w:rPr>
        <w:t xml:space="preserve"> retained, provide the legal, health or research justification for retaining the identifiers.</w:t>
      </w:r>
    </w:p>
    <w:p w14:paraId="1534F711" w14:textId="77777777" w:rsidR="00C26FC4" w:rsidRPr="00BF333A" w:rsidRDefault="00C26FC4" w:rsidP="00BF333A">
      <w:pPr>
        <w:pStyle w:val="Heading3"/>
        <w:spacing w:before="0" w:after="0"/>
        <w:ind w:left="3330"/>
        <w:rPr>
          <w:rFonts w:ascii="Calibri" w:hAnsi="Calibri" w:cs="Calibri"/>
          <w:b w:val="0"/>
          <w:szCs w:val="22"/>
        </w:rPr>
      </w:pPr>
    </w:p>
    <w:p w14:paraId="2BF6FC3A" w14:textId="1A400BE5" w:rsidR="001D6BF2" w:rsidRDefault="00B71CAF" w:rsidP="00BF333A">
      <w:pPr>
        <w:ind w:left="3960"/>
        <w:rPr>
          <w:rFonts w:ascii="Calibri" w:hAnsi="Calibri" w:cs="Calibri"/>
          <w:sz w:val="22"/>
          <w:szCs w:val="22"/>
        </w:rPr>
      </w:pPr>
      <w:r>
        <w:rPr>
          <w:rFonts w:ascii="Calibri" w:hAnsi="Calibri" w:cs="Calibri"/>
          <w:sz w:val="22"/>
          <w:szCs w:val="22"/>
        </w:rPr>
        <w:t>N</w:t>
      </w:r>
      <w:r w:rsidR="00FC1DB8" w:rsidRPr="00BF333A">
        <w:rPr>
          <w:rFonts w:ascii="Calibri" w:hAnsi="Calibri" w:cs="Calibri"/>
          <w:sz w:val="22"/>
          <w:szCs w:val="22"/>
        </w:rPr>
        <w:t>ot applicable</w:t>
      </w:r>
    </w:p>
    <w:p w14:paraId="3D3707A0" w14:textId="77777777" w:rsidR="001D6BF2" w:rsidRPr="00BF333A" w:rsidRDefault="001D6BF2" w:rsidP="00704BC8">
      <w:pPr>
        <w:ind w:left="3960"/>
        <w:rPr>
          <w:rFonts w:ascii="Calibri" w:hAnsi="Calibri" w:cs="Calibri"/>
          <w:sz w:val="22"/>
          <w:szCs w:val="22"/>
        </w:rPr>
      </w:pPr>
    </w:p>
    <w:p w14:paraId="032C54B4" w14:textId="77777777" w:rsidR="00F53085" w:rsidRPr="00BF333A" w:rsidRDefault="00200AB7" w:rsidP="0032297C">
      <w:pPr>
        <w:pStyle w:val="Heading3"/>
        <w:numPr>
          <w:ilvl w:val="3"/>
          <w:numId w:val="5"/>
        </w:numPr>
        <w:spacing w:before="0" w:after="0"/>
        <w:rPr>
          <w:rFonts w:ascii="Calibri" w:hAnsi="Calibri" w:cs="Calibri"/>
          <w:szCs w:val="22"/>
        </w:rPr>
      </w:pPr>
      <w:r w:rsidRPr="00BF333A">
        <w:rPr>
          <w:rFonts w:ascii="Calibri" w:hAnsi="Calibri" w:cs="Calibri"/>
          <w:szCs w:val="22"/>
        </w:rPr>
        <w:t>Explanation for why</w:t>
      </w:r>
      <w:r w:rsidR="00BE3399" w:rsidRPr="00BF333A">
        <w:rPr>
          <w:rFonts w:ascii="Calibri" w:hAnsi="Calibri" w:cs="Calibri"/>
          <w:szCs w:val="22"/>
        </w:rPr>
        <w:t xml:space="preserve"> </w:t>
      </w:r>
      <w:r w:rsidRPr="00BF333A">
        <w:rPr>
          <w:rFonts w:ascii="Calibri" w:hAnsi="Calibri" w:cs="Calibri"/>
          <w:szCs w:val="22"/>
        </w:rPr>
        <w:t xml:space="preserve">the research could not practicably </w:t>
      </w:r>
      <w:r w:rsidR="0070331D" w:rsidRPr="00BF333A">
        <w:rPr>
          <w:rFonts w:ascii="Calibri" w:hAnsi="Calibri" w:cs="Calibri"/>
          <w:szCs w:val="22"/>
        </w:rPr>
        <w:t xml:space="preserve">be </w:t>
      </w:r>
      <w:r w:rsidRPr="00BF333A">
        <w:rPr>
          <w:rFonts w:ascii="Calibri" w:hAnsi="Calibri" w:cs="Calibri"/>
          <w:szCs w:val="22"/>
        </w:rPr>
        <w:t>conducted without access to and use of PHI</w:t>
      </w:r>
    </w:p>
    <w:p w14:paraId="56BA2D1E" w14:textId="07D2373B" w:rsidR="00F1164A" w:rsidRPr="00BF333A" w:rsidRDefault="001D6BF2"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Fonts w:ascii="Calibri" w:hAnsi="Calibri" w:cs="Calibri"/>
          <w:sz w:val="22"/>
          <w:szCs w:val="22"/>
        </w:rPr>
      </w:pPr>
      <w:r w:rsidRPr="00BF333A">
        <w:rPr>
          <w:rFonts w:ascii="Calibri" w:hAnsi="Calibri" w:cs="Calibri"/>
          <w:sz w:val="22"/>
          <w:szCs w:val="22"/>
        </w:rPr>
        <w:t xml:space="preserve">Provide </w:t>
      </w:r>
      <w:r w:rsidR="00EA1EB1" w:rsidRPr="00BF333A">
        <w:rPr>
          <w:rFonts w:ascii="Calibri" w:hAnsi="Calibri" w:cs="Calibri"/>
          <w:sz w:val="22"/>
          <w:szCs w:val="22"/>
        </w:rPr>
        <w:t>reasons</w:t>
      </w:r>
      <w:r w:rsidRPr="00BF333A">
        <w:rPr>
          <w:rFonts w:ascii="Calibri" w:hAnsi="Calibri" w:cs="Calibri"/>
          <w:sz w:val="22"/>
          <w:szCs w:val="22"/>
        </w:rPr>
        <w:t xml:space="preserve"> why </w:t>
      </w:r>
      <w:r w:rsidR="004A1588">
        <w:rPr>
          <w:rFonts w:ascii="Calibri" w:hAnsi="Calibri" w:cs="Calibri"/>
          <w:sz w:val="22"/>
          <w:szCs w:val="22"/>
        </w:rPr>
        <w:t>the research or the portion of the research could not be conducted</w:t>
      </w:r>
      <w:r w:rsidR="00C34D2C">
        <w:rPr>
          <w:rFonts w:ascii="Calibri" w:hAnsi="Calibri" w:cs="Calibri"/>
          <w:sz w:val="22"/>
          <w:szCs w:val="22"/>
        </w:rPr>
        <w:t xml:space="preserve"> </w:t>
      </w:r>
      <w:r w:rsidRPr="00C4767A">
        <w:rPr>
          <w:rFonts w:ascii="Calibri" w:hAnsi="Calibri" w:cs="Calibri"/>
          <w:b/>
          <w:bCs/>
          <w:sz w:val="22"/>
          <w:szCs w:val="22"/>
        </w:rPr>
        <w:t>without access to and use of PHI</w:t>
      </w:r>
      <w:r w:rsidR="00EF2C1D">
        <w:rPr>
          <w:rFonts w:ascii="Calibri" w:hAnsi="Calibri" w:cs="Calibri"/>
          <w:sz w:val="22"/>
          <w:szCs w:val="22"/>
        </w:rPr>
        <w:t xml:space="preserve"> </w:t>
      </w:r>
      <w:r w:rsidR="00142664">
        <w:rPr>
          <w:rFonts w:ascii="Calibri" w:hAnsi="Calibri" w:cs="Calibri"/>
          <w:sz w:val="22"/>
          <w:szCs w:val="22"/>
        </w:rPr>
        <w:t>(</w:t>
      </w:r>
      <w:r w:rsidR="00ED548A">
        <w:rPr>
          <w:rFonts w:ascii="Calibri" w:hAnsi="Calibri" w:cs="Calibri"/>
          <w:sz w:val="22"/>
          <w:szCs w:val="22"/>
        </w:rPr>
        <w:t xml:space="preserve">for which the study team is requesting </w:t>
      </w:r>
      <w:r w:rsidR="00EF2C1D">
        <w:rPr>
          <w:rFonts w:ascii="Calibri" w:hAnsi="Calibri" w:cs="Calibri"/>
          <w:sz w:val="22"/>
          <w:szCs w:val="22"/>
        </w:rPr>
        <w:t xml:space="preserve">the waiver </w:t>
      </w:r>
      <w:r w:rsidR="00142664">
        <w:rPr>
          <w:rFonts w:ascii="Calibri" w:hAnsi="Calibri" w:cs="Calibri"/>
          <w:sz w:val="22"/>
          <w:szCs w:val="22"/>
        </w:rPr>
        <w:t>and/</w:t>
      </w:r>
      <w:r w:rsidR="00EF2C1D">
        <w:rPr>
          <w:rFonts w:ascii="Calibri" w:hAnsi="Calibri" w:cs="Calibri"/>
          <w:sz w:val="22"/>
          <w:szCs w:val="22"/>
        </w:rPr>
        <w:t>or related to the alteration</w:t>
      </w:r>
      <w:r w:rsidR="00354B33">
        <w:rPr>
          <w:rFonts w:ascii="Calibri" w:hAnsi="Calibri" w:cs="Calibri"/>
          <w:sz w:val="22"/>
          <w:szCs w:val="22"/>
        </w:rPr>
        <w:t xml:space="preserve"> of authorization</w:t>
      </w:r>
      <w:r w:rsidR="00142664">
        <w:rPr>
          <w:rFonts w:ascii="Calibri" w:hAnsi="Calibri" w:cs="Calibri"/>
          <w:sz w:val="22"/>
          <w:szCs w:val="22"/>
        </w:rPr>
        <w:t>)</w:t>
      </w:r>
      <w:r w:rsidRPr="00BF333A">
        <w:rPr>
          <w:rFonts w:ascii="Calibri" w:hAnsi="Calibri" w:cs="Calibri"/>
          <w:sz w:val="22"/>
          <w:szCs w:val="22"/>
        </w:rPr>
        <w:t>.</w:t>
      </w:r>
    </w:p>
    <w:p w14:paraId="3F61CCCA" w14:textId="77777777" w:rsidR="00C26FC4" w:rsidRPr="00BF333A" w:rsidRDefault="00C26FC4" w:rsidP="00BF333A">
      <w:pPr>
        <w:pStyle w:val="Heading3"/>
        <w:spacing w:before="0" w:after="0"/>
        <w:ind w:left="2160"/>
        <w:rPr>
          <w:rFonts w:ascii="Calibri" w:hAnsi="Calibri" w:cs="Calibri"/>
          <w:b w:val="0"/>
          <w:szCs w:val="22"/>
        </w:rPr>
      </w:pPr>
    </w:p>
    <w:p w14:paraId="4E8E2534" w14:textId="248B2288" w:rsidR="0035263A" w:rsidRPr="00BF333A" w:rsidRDefault="00B71CAF" w:rsidP="00BF333A">
      <w:pPr>
        <w:ind w:left="2160"/>
        <w:rPr>
          <w:rFonts w:ascii="Calibri" w:hAnsi="Calibri" w:cs="Calibri"/>
          <w:sz w:val="22"/>
          <w:szCs w:val="22"/>
        </w:rPr>
      </w:pPr>
      <w:r>
        <w:rPr>
          <w:rFonts w:ascii="Calibri" w:hAnsi="Calibri" w:cs="Calibri"/>
          <w:sz w:val="22"/>
          <w:szCs w:val="22"/>
        </w:rPr>
        <w:t>Not</w:t>
      </w:r>
      <w:r w:rsidR="00FC1DB8" w:rsidRPr="00BF333A">
        <w:rPr>
          <w:rFonts w:ascii="Calibri" w:hAnsi="Calibri" w:cs="Calibri"/>
          <w:sz w:val="22"/>
          <w:szCs w:val="22"/>
        </w:rPr>
        <w:t xml:space="preserve"> applicable</w:t>
      </w:r>
    </w:p>
    <w:p w14:paraId="0B826E19" w14:textId="77777777" w:rsidR="001D6BF2" w:rsidRPr="00BF333A" w:rsidRDefault="001D6BF2" w:rsidP="00BF333A">
      <w:pPr>
        <w:ind w:left="2160"/>
        <w:rPr>
          <w:rFonts w:ascii="Calibri" w:hAnsi="Calibri" w:cs="Calibri"/>
          <w:sz w:val="22"/>
          <w:szCs w:val="22"/>
        </w:rPr>
      </w:pPr>
    </w:p>
    <w:p w14:paraId="25C671ED" w14:textId="77777777" w:rsidR="00F905AE" w:rsidRPr="00BF333A" w:rsidRDefault="00200AB7" w:rsidP="0032297C">
      <w:pPr>
        <w:pStyle w:val="Heading3"/>
        <w:numPr>
          <w:ilvl w:val="3"/>
          <w:numId w:val="5"/>
        </w:numPr>
        <w:spacing w:before="0" w:after="0"/>
        <w:rPr>
          <w:rFonts w:ascii="Calibri" w:hAnsi="Calibri" w:cs="Calibri"/>
          <w:szCs w:val="22"/>
        </w:rPr>
      </w:pPr>
      <w:r w:rsidRPr="00BF333A">
        <w:rPr>
          <w:rFonts w:ascii="Calibri" w:hAnsi="Calibri" w:cs="Calibri"/>
          <w:szCs w:val="22"/>
        </w:rPr>
        <w:t>Explanation for w</w:t>
      </w:r>
      <w:r w:rsidR="00EC14D9" w:rsidRPr="00BF333A">
        <w:rPr>
          <w:rFonts w:ascii="Calibri" w:hAnsi="Calibri" w:cs="Calibri"/>
          <w:szCs w:val="22"/>
        </w:rPr>
        <w:t>hy the research could not practicably be conducted without the waiver</w:t>
      </w:r>
      <w:r w:rsidRPr="00BF333A">
        <w:rPr>
          <w:rFonts w:ascii="Calibri" w:hAnsi="Calibri" w:cs="Calibri"/>
          <w:szCs w:val="22"/>
        </w:rPr>
        <w:t xml:space="preserve"> or alteration of authorization</w:t>
      </w:r>
    </w:p>
    <w:p w14:paraId="490D5775" w14:textId="43DFBE0F" w:rsidR="001D6BF2" w:rsidRPr="00BF333A" w:rsidRDefault="001D6BF2"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2160"/>
        <w:rPr>
          <w:rFonts w:ascii="Calibri" w:hAnsi="Calibri" w:cs="Calibri"/>
          <w:sz w:val="22"/>
          <w:szCs w:val="22"/>
        </w:rPr>
      </w:pPr>
      <w:r w:rsidRPr="00BF333A">
        <w:rPr>
          <w:rFonts w:ascii="Calibri" w:hAnsi="Calibri" w:cs="Calibri"/>
          <w:sz w:val="22"/>
          <w:szCs w:val="22"/>
        </w:rPr>
        <w:t xml:space="preserve">Provide </w:t>
      </w:r>
      <w:r w:rsidR="00EA1EB1" w:rsidRPr="00BF333A">
        <w:rPr>
          <w:rFonts w:ascii="Calibri" w:hAnsi="Calibri" w:cs="Calibri"/>
          <w:sz w:val="22"/>
          <w:szCs w:val="22"/>
        </w:rPr>
        <w:t>reasons</w:t>
      </w:r>
      <w:r w:rsidRPr="00BF333A">
        <w:rPr>
          <w:rFonts w:ascii="Calibri" w:hAnsi="Calibri" w:cs="Calibri"/>
          <w:sz w:val="22"/>
          <w:szCs w:val="22"/>
        </w:rPr>
        <w:t xml:space="preserve"> why </w:t>
      </w:r>
      <w:r w:rsidR="004A1588">
        <w:rPr>
          <w:rFonts w:ascii="Calibri" w:hAnsi="Calibri" w:cs="Calibri"/>
          <w:sz w:val="22"/>
          <w:szCs w:val="22"/>
        </w:rPr>
        <w:t>the research or the portion of the research could not be conducted</w:t>
      </w:r>
      <w:r w:rsidR="006D4B18">
        <w:rPr>
          <w:rFonts w:ascii="Calibri" w:hAnsi="Calibri" w:cs="Calibri"/>
          <w:sz w:val="22"/>
          <w:szCs w:val="22"/>
        </w:rPr>
        <w:t xml:space="preserve"> </w:t>
      </w:r>
      <w:r w:rsidR="006D4B18" w:rsidRPr="00C4767A">
        <w:rPr>
          <w:rFonts w:ascii="Calibri" w:hAnsi="Calibri" w:cs="Calibri"/>
          <w:b/>
          <w:bCs/>
          <w:sz w:val="22"/>
          <w:szCs w:val="22"/>
        </w:rPr>
        <w:t>without a signed authorization from the subjects</w:t>
      </w:r>
      <w:r w:rsidR="006D4B18">
        <w:rPr>
          <w:rFonts w:ascii="Calibri" w:hAnsi="Calibri" w:cs="Calibri"/>
          <w:sz w:val="22"/>
          <w:szCs w:val="22"/>
        </w:rPr>
        <w:t xml:space="preserve">.  </w:t>
      </w:r>
      <w:r w:rsidR="00013837">
        <w:rPr>
          <w:rFonts w:ascii="Calibri" w:hAnsi="Calibri" w:cs="Calibri"/>
          <w:sz w:val="22"/>
          <w:szCs w:val="22"/>
        </w:rPr>
        <w:t>If more than one waiver and/or alteration</w:t>
      </w:r>
      <w:r w:rsidR="009A5BE6">
        <w:rPr>
          <w:rFonts w:ascii="Calibri" w:hAnsi="Calibri" w:cs="Calibri"/>
          <w:sz w:val="22"/>
          <w:szCs w:val="22"/>
        </w:rPr>
        <w:t xml:space="preserve"> </w:t>
      </w:r>
      <w:r w:rsidR="00354B33">
        <w:rPr>
          <w:rFonts w:ascii="Calibri" w:hAnsi="Calibri" w:cs="Calibri"/>
          <w:sz w:val="22"/>
          <w:szCs w:val="22"/>
        </w:rPr>
        <w:t xml:space="preserve">of authorization </w:t>
      </w:r>
      <w:r w:rsidR="009A5BE6">
        <w:rPr>
          <w:rFonts w:ascii="Calibri" w:hAnsi="Calibri" w:cs="Calibri"/>
          <w:sz w:val="22"/>
          <w:szCs w:val="22"/>
        </w:rPr>
        <w:t xml:space="preserve">(e.g. waiver for recruitment and alteration </w:t>
      </w:r>
      <w:r w:rsidR="00AC6E6C">
        <w:rPr>
          <w:rFonts w:ascii="Calibri" w:hAnsi="Calibri" w:cs="Calibri"/>
          <w:sz w:val="22"/>
          <w:szCs w:val="22"/>
        </w:rPr>
        <w:t>for verbal authorization)</w:t>
      </w:r>
      <w:r w:rsidR="00013837">
        <w:rPr>
          <w:rFonts w:ascii="Calibri" w:hAnsi="Calibri" w:cs="Calibri"/>
          <w:sz w:val="22"/>
          <w:szCs w:val="22"/>
        </w:rPr>
        <w:t xml:space="preserve"> is requested, make sure to provide reas</w:t>
      </w:r>
      <w:r w:rsidR="009A5BE6">
        <w:rPr>
          <w:rFonts w:ascii="Calibri" w:hAnsi="Calibri" w:cs="Calibri"/>
          <w:sz w:val="22"/>
          <w:szCs w:val="22"/>
        </w:rPr>
        <w:t>oning for each request.</w:t>
      </w:r>
    </w:p>
    <w:p w14:paraId="1FE0EC7D" w14:textId="77777777" w:rsidR="00D70451" w:rsidRPr="00BF333A" w:rsidRDefault="00D70451" w:rsidP="00BF333A">
      <w:pPr>
        <w:ind w:left="2160"/>
        <w:rPr>
          <w:rFonts w:ascii="Calibri" w:hAnsi="Calibri" w:cs="Calibri"/>
          <w:sz w:val="22"/>
          <w:szCs w:val="22"/>
        </w:rPr>
      </w:pPr>
    </w:p>
    <w:p w14:paraId="12DD27BE" w14:textId="78DFCBE9" w:rsidR="009E3C90" w:rsidRDefault="00B71CAF" w:rsidP="00BF333A">
      <w:pPr>
        <w:ind w:left="2160"/>
        <w:rPr>
          <w:rFonts w:ascii="Calibri" w:hAnsi="Calibri" w:cs="Calibri"/>
          <w:sz w:val="22"/>
          <w:szCs w:val="22"/>
        </w:rPr>
      </w:pPr>
      <w:r>
        <w:rPr>
          <w:rFonts w:ascii="Calibri" w:hAnsi="Calibri" w:cs="Calibri"/>
          <w:sz w:val="22"/>
          <w:szCs w:val="22"/>
        </w:rPr>
        <w:t>N</w:t>
      </w:r>
      <w:r w:rsidR="00FC1DB8" w:rsidRPr="00BF333A">
        <w:rPr>
          <w:rFonts w:ascii="Calibri" w:hAnsi="Calibri" w:cs="Calibri"/>
          <w:sz w:val="22"/>
          <w:szCs w:val="22"/>
        </w:rPr>
        <w:t>ot applicable</w:t>
      </w:r>
    </w:p>
    <w:p w14:paraId="746D250E" w14:textId="2764FF2B" w:rsidR="00CC092A" w:rsidRPr="00BF333A" w:rsidRDefault="00CC092A" w:rsidP="00BF333A">
      <w:pPr>
        <w:ind w:left="2160"/>
        <w:rPr>
          <w:rFonts w:ascii="Calibri" w:hAnsi="Calibri" w:cs="Calibri"/>
          <w:sz w:val="22"/>
          <w:szCs w:val="22"/>
        </w:rPr>
      </w:pPr>
    </w:p>
    <w:p w14:paraId="4AD172D2" w14:textId="2FA75A48" w:rsidR="00CC092A" w:rsidRPr="00704BC8" w:rsidRDefault="00CC092A" w:rsidP="0032297C">
      <w:pPr>
        <w:pStyle w:val="Heading2"/>
        <w:numPr>
          <w:ilvl w:val="1"/>
          <w:numId w:val="5"/>
        </w:numPr>
        <w:spacing w:before="0" w:after="0"/>
        <w:rPr>
          <w:rFonts w:ascii="Calibri" w:hAnsi="Calibri" w:cs="Calibri"/>
          <w:szCs w:val="22"/>
        </w:rPr>
      </w:pPr>
      <w:r w:rsidRPr="60A37E2B">
        <w:rPr>
          <w:rFonts w:ascii="Calibri" w:hAnsi="Calibri" w:cs="Calibri"/>
        </w:rPr>
        <w:t>Waiver or alteration of authorization statements of agreement</w:t>
      </w:r>
    </w:p>
    <w:p w14:paraId="28E27FC5" w14:textId="20DDD8B0" w:rsidR="00142664" w:rsidRDefault="00BE661C"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1440"/>
        </w:tabs>
        <w:ind w:left="1350"/>
        <w:rPr>
          <w:rFonts w:ascii="Calibri" w:hAnsi="Calibri" w:cs="Calibri"/>
          <w:sz w:val="22"/>
          <w:szCs w:val="22"/>
        </w:rPr>
      </w:pPr>
      <w:r w:rsidRPr="00BF333A">
        <w:rPr>
          <w:rFonts w:ascii="Calibri" w:hAnsi="Calibri" w:cs="Calibri"/>
          <w:sz w:val="22"/>
          <w:szCs w:val="22"/>
        </w:rPr>
        <w:t>By submitting this study for review with a waiver of authorization, you agree to the following statement – DO NOT ALTER.</w:t>
      </w:r>
      <w:r w:rsidR="00F350BF" w:rsidRPr="00BF333A">
        <w:rPr>
          <w:rFonts w:ascii="Calibri" w:hAnsi="Calibri" w:cs="Calibri"/>
          <w:sz w:val="22"/>
          <w:szCs w:val="22"/>
        </w:rPr>
        <w:t xml:space="preserve"> </w:t>
      </w:r>
    </w:p>
    <w:p w14:paraId="281E632A" w14:textId="44623E06" w:rsidR="00BE661C" w:rsidRPr="00BF333A" w:rsidRDefault="00DD1CFD"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1440"/>
        </w:tabs>
        <w:ind w:left="1350"/>
        <w:rPr>
          <w:rFonts w:ascii="Calibri" w:hAnsi="Calibri" w:cs="Calibri"/>
          <w:b/>
          <w:color w:val="000000"/>
          <w:sz w:val="22"/>
          <w:szCs w:val="22"/>
        </w:rPr>
      </w:pPr>
      <w:r w:rsidRPr="00BF333A">
        <w:rPr>
          <w:rFonts w:ascii="Calibri" w:hAnsi="Calibri" w:cs="Calibri"/>
          <w:b/>
          <w:sz w:val="22"/>
          <w:szCs w:val="22"/>
        </w:rPr>
        <w:t xml:space="preserve">If the </w:t>
      </w:r>
      <w:r w:rsidR="00142664">
        <w:rPr>
          <w:rFonts w:ascii="Calibri" w:hAnsi="Calibri" w:cs="Calibri"/>
          <w:b/>
          <w:sz w:val="22"/>
          <w:szCs w:val="22"/>
        </w:rPr>
        <w:t>research does not involve a waiver or alteration</w:t>
      </w:r>
      <w:r w:rsidR="00354B33">
        <w:rPr>
          <w:rFonts w:ascii="Calibri" w:hAnsi="Calibri" w:cs="Calibri"/>
          <w:b/>
          <w:sz w:val="22"/>
          <w:szCs w:val="22"/>
        </w:rPr>
        <w:t xml:space="preserve"> of authorization</w:t>
      </w:r>
      <w:r w:rsidRPr="00BF333A">
        <w:rPr>
          <w:rFonts w:ascii="Calibri" w:hAnsi="Calibri" w:cs="Calibri"/>
          <w:b/>
          <w:sz w:val="22"/>
          <w:szCs w:val="22"/>
        </w:rPr>
        <w:t xml:space="preserve">, </w:t>
      </w:r>
      <w:r w:rsidRPr="00BF333A">
        <w:rPr>
          <w:rFonts w:ascii="Calibri" w:hAnsi="Calibri" w:cs="Calibri"/>
          <w:b/>
          <w:sz w:val="22"/>
          <w:szCs w:val="22"/>
          <w:u w:val="single"/>
        </w:rPr>
        <w:t xml:space="preserve">remove </w:t>
      </w:r>
      <w:r w:rsidRPr="00BF333A">
        <w:rPr>
          <w:rFonts w:ascii="Calibri" w:hAnsi="Calibri" w:cs="Calibri"/>
          <w:b/>
          <w:sz w:val="22"/>
          <w:szCs w:val="22"/>
        </w:rPr>
        <w:t xml:space="preserve">the statement and </w:t>
      </w:r>
      <w:r w:rsidRPr="0032297C">
        <w:rPr>
          <w:rFonts w:ascii="Calibri" w:hAnsi="Calibri" w:cs="Calibri"/>
          <w:b/>
          <w:sz w:val="22"/>
          <w:szCs w:val="22"/>
        </w:rPr>
        <w:t>indicate as</w:t>
      </w:r>
      <w:r w:rsidRPr="00BF333A">
        <w:rPr>
          <w:rFonts w:ascii="Calibri" w:hAnsi="Calibri" w:cs="Calibri"/>
          <w:b/>
          <w:sz w:val="22"/>
          <w:szCs w:val="22"/>
          <w:u w:val="single"/>
        </w:rPr>
        <w:t xml:space="preserve"> not applicable.</w:t>
      </w:r>
    </w:p>
    <w:p w14:paraId="30CF01CD" w14:textId="77777777" w:rsidR="00BE661C" w:rsidRPr="00BF333A" w:rsidRDefault="00BE661C" w:rsidP="00BF333A">
      <w:pPr>
        <w:ind w:left="1350"/>
        <w:rPr>
          <w:rFonts w:ascii="Calibri" w:hAnsi="Calibri" w:cs="Calibri"/>
          <w:sz w:val="22"/>
          <w:szCs w:val="22"/>
        </w:rPr>
      </w:pPr>
    </w:p>
    <w:p w14:paraId="4665DE45" w14:textId="5CB47F0F" w:rsidR="009266E0" w:rsidRPr="00B71CAF" w:rsidRDefault="00B71CAF" w:rsidP="00BF333A">
      <w:pPr>
        <w:ind w:left="1350"/>
        <w:rPr>
          <w:rFonts w:ascii="Calibri" w:hAnsi="Calibri" w:cs="Calibri"/>
          <w:iCs/>
          <w:color w:val="000000" w:themeColor="text1"/>
          <w:sz w:val="22"/>
          <w:szCs w:val="22"/>
        </w:rPr>
      </w:pPr>
      <w:r w:rsidRPr="00B71CAF">
        <w:rPr>
          <w:rFonts w:ascii="Calibri" w:hAnsi="Calibri" w:cs="Calibri"/>
          <w:iCs/>
          <w:color w:val="000000" w:themeColor="text1"/>
          <w:sz w:val="22"/>
          <w:szCs w:val="22"/>
        </w:rPr>
        <w:t>Not applicable</w:t>
      </w:r>
    </w:p>
    <w:p w14:paraId="5FD98E74" w14:textId="77777777" w:rsidR="00BF333A" w:rsidRPr="00BF333A" w:rsidRDefault="00BF333A" w:rsidP="00BF333A">
      <w:pPr>
        <w:ind w:left="1350"/>
        <w:rPr>
          <w:rFonts w:ascii="Calibri" w:hAnsi="Calibri" w:cs="Calibri"/>
          <w:iCs/>
          <w:sz w:val="22"/>
          <w:szCs w:val="22"/>
        </w:rPr>
      </w:pPr>
    </w:p>
    <w:p w14:paraId="2D6E9ED9" w14:textId="1A4DA53E" w:rsidR="00E21B9E" w:rsidRPr="00BF333A" w:rsidRDefault="00E21B9E" w:rsidP="000B641A">
      <w:pPr>
        <w:rPr>
          <w:rFonts w:ascii="Calibri" w:hAnsi="Calibri" w:cs="Calibri"/>
          <w:iCs/>
          <w:sz w:val="22"/>
          <w:szCs w:val="22"/>
        </w:rPr>
      </w:pPr>
      <w:bookmarkStart w:id="95" w:name="_Toc117766513"/>
      <w:bookmarkStart w:id="96" w:name="_Toc117767333"/>
      <w:bookmarkStart w:id="97" w:name="_Toc196902940"/>
      <w:bookmarkEnd w:id="95"/>
      <w:bookmarkEnd w:id="96"/>
    </w:p>
    <w:p w14:paraId="017D89DF" w14:textId="549D2681" w:rsidR="000A4DFE" w:rsidRPr="00BF333A" w:rsidRDefault="000A4DFE" w:rsidP="0032297C">
      <w:pPr>
        <w:pStyle w:val="Heading1"/>
        <w:numPr>
          <w:ilvl w:val="0"/>
          <w:numId w:val="5"/>
        </w:numPr>
        <w:spacing w:before="0" w:after="0"/>
        <w:rPr>
          <w:rFonts w:ascii="Calibri" w:hAnsi="Calibri" w:cs="Calibri"/>
          <w:sz w:val="22"/>
          <w:szCs w:val="22"/>
        </w:rPr>
      </w:pPr>
      <w:r w:rsidRPr="00BF333A">
        <w:rPr>
          <w:rFonts w:ascii="Calibri" w:hAnsi="Calibri" w:cs="Calibri"/>
          <w:sz w:val="22"/>
          <w:szCs w:val="22"/>
        </w:rPr>
        <w:t>Study Design and Procedures</w:t>
      </w:r>
      <w:bookmarkEnd w:id="91"/>
      <w:bookmarkEnd w:id="92"/>
      <w:bookmarkEnd w:id="93"/>
      <w:bookmarkEnd w:id="97"/>
    </w:p>
    <w:p w14:paraId="1B6DC28C" w14:textId="73032149" w:rsidR="00C620D8" w:rsidRPr="00BF333A" w:rsidRDefault="00C620D8" w:rsidP="00704BC8">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rPr>
          <w:rFonts w:ascii="Calibri" w:hAnsi="Calibri" w:cs="Calibri"/>
          <w:sz w:val="22"/>
          <w:szCs w:val="22"/>
        </w:rPr>
      </w:pPr>
      <w:r w:rsidRPr="00BF333A">
        <w:rPr>
          <w:rFonts w:ascii="Calibri" w:hAnsi="Calibri" w:cs="Calibri"/>
          <w:sz w:val="22"/>
          <w:szCs w:val="22"/>
        </w:rPr>
        <w:t>Data collection materials that will be seen or used by subjects in your study must be uploaded to CATS IRB (</w:t>
      </w:r>
      <w:hyperlink r:id="rId27" w:history="1">
        <w:r w:rsidRPr="00BF333A">
          <w:rPr>
            <w:rStyle w:val="Hyperlink"/>
            <w:rFonts w:ascii="Calibri" w:hAnsi="Calibri" w:cs="Calibri"/>
            <w:sz w:val="22"/>
            <w:szCs w:val="22"/>
          </w:rPr>
          <w:t>http://irb.psu.edu</w:t>
        </w:r>
      </w:hyperlink>
      <w:r w:rsidRPr="00BF333A">
        <w:rPr>
          <w:rFonts w:ascii="Calibri" w:hAnsi="Calibri" w:cs="Calibri"/>
          <w:sz w:val="22"/>
          <w:szCs w:val="22"/>
        </w:rPr>
        <w:t>).</w:t>
      </w:r>
      <w:r w:rsidR="007A60A2" w:rsidRPr="00BF333A">
        <w:rPr>
          <w:rFonts w:ascii="Calibri" w:hAnsi="Calibri" w:cs="Calibri"/>
          <w:sz w:val="22"/>
          <w:szCs w:val="22"/>
        </w:rPr>
        <w:t xml:space="preserve"> </w:t>
      </w:r>
      <w:r w:rsidR="007A60A2" w:rsidRPr="00BF333A">
        <w:rPr>
          <w:rFonts w:ascii="Calibri" w:hAnsi="Calibri" w:cs="Calibri"/>
          <w:b/>
          <w:sz w:val="22"/>
          <w:szCs w:val="22"/>
        </w:rPr>
        <w:t>D</w:t>
      </w:r>
      <w:r w:rsidR="009654A9" w:rsidRPr="00BF333A">
        <w:rPr>
          <w:rFonts w:ascii="Calibri" w:hAnsi="Calibri" w:cs="Calibri"/>
          <w:b/>
          <w:sz w:val="22"/>
          <w:szCs w:val="22"/>
        </w:rPr>
        <w:t>O NOT</w:t>
      </w:r>
      <w:r w:rsidR="009654A9" w:rsidRPr="00BF333A">
        <w:rPr>
          <w:rFonts w:ascii="Calibri" w:hAnsi="Calibri" w:cs="Calibri"/>
          <w:sz w:val="22"/>
          <w:szCs w:val="22"/>
        </w:rPr>
        <w:t xml:space="preserve"> include any actual data collection materials in this protocol (e.g.</w:t>
      </w:r>
      <w:r w:rsidR="00666162" w:rsidRPr="00BF333A">
        <w:rPr>
          <w:rFonts w:ascii="Calibri" w:hAnsi="Calibri" w:cs="Calibri"/>
          <w:sz w:val="22"/>
          <w:szCs w:val="22"/>
        </w:rPr>
        <w:t>,</w:t>
      </w:r>
      <w:r w:rsidR="009654A9" w:rsidRPr="00BF333A">
        <w:rPr>
          <w:rFonts w:ascii="Calibri" w:hAnsi="Calibri" w:cs="Calibri"/>
          <w:sz w:val="22"/>
          <w:szCs w:val="22"/>
        </w:rPr>
        <w:t xml:space="preserve"> actual survey or interview questions)</w:t>
      </w:r>
      <w:r w:rsidR="002D03F8">
        <w:rPr>
          <w:rFonts w:ascii="Calibri" w:hAnsi="Calibri" w:cs="Calibri"/>
          <w:sz w:val="22"/>
          <w:szCs w:val="22"/>
        </w:rPr>
        <w:t>.</w:t>
      </w:r>
      <w:r w:rsidR="002471B4">
        <w:rPr>
          <w:rFonts w:ascii="Calibri" w:hAnsi="Calibri" w:cs="Calibri"/>
          <w:sz w:val="22"/>
          <w:szCs w:val="22"/>
        </w:rPr>
        <w:t xml:space="preserve"> </w:t>
      </w:r>
    </w:p>
    <w:p w14:paraId="481ED480" w14:textId="1CF16171" w:rsidR="00ED261D" w:rsidRPr="00BF333A" w:rsidRDefault="00985EA4" w:rsidP="00BF333A">
      <w:pPr>
        <w:rPr>
          <w:rFonts w:ascii="Calibri" w:hAnsi="Calibri" w:cs="Calibri"/>
          <w:sz w:val="22"/>
          <w:szCs w:val="22"/>
        </w:rPr>
      </w:pPr>
      <w:r w:rsidRPr="00BF333A">
        <w:rPr>
          <w:rFonts w:ascii="Calibri" w:hAnsi="Calibri" w:cs="Calibri"/>
          <w:color w:val="000000"/>
          <w:sz w:val="22"/>
          <w:szCs w:val="22"/>
        </w:rPr>
        <w:tab/>
      </w:r>
    </w:p>
    <w:p w14:paraId="2D261EFD" w14:textId="77777777" w:rsidR="00985EA4" w:rsidRPr="00BF333A" w:rsidRDefault="00985EA4" w:rsidP="00BF333A">
      <w:pPr>
        <w:rPr>
          <w:rFonts w:ascii="Calibri" w:hAnsi="Calibri" w:cs="Calibri"/>
          <w:color w:val="000000"/>
          <w:sz w:val="22"/>
          <w:szCs w:val="22"/>
        </w:rPr>
      </w:pPr>
    </w:p>
    <w:p w14:paraId="61CB1DF2" w14:textId="77777777" w:rsidR="00FD3A0D" w:rsidRPr="00BF333A" w:rsidRDefault="00FD3A0D" w:rsidP="0032297C">
      <w:pPr>
        <w:pStyle w:val="Heading2"/>
        <w:numPr>
          <w:ilvl w:val="1"/>
          <w:numId w:val="5"/>
        </w:numPr>
        <w:spacing w:before="0" w:after="0"/>
        <w:rPr>
          <w:rFonts w:ascii="Calibri" w:hAnsi="Calibri" w:cs="Calibri"/>
          <w:color w:val="000000"/>
          <w:szCs w:val="22"/>
        </w:rPr>
      </w:pPr>
      <w:bookmarkStart w:id="98" w:name="_Toc361915582"/>
      <w:bookmarkStart w:id="99" w:name="_Toc361917206"/>
      <w:bookmarkStart w:id="100" w:name="_Toc364333933"/>
      <w:r w:rsidRPr="00BF333A">
        <w:rPr>
          <w:rFonts w:ascii="Calibri" w:hAnsi="Calibri" w:cs="Calibri"/>
          <w:color w:val="000000"/>
          <w:szCs w:val="22"/>
        </w:rPr>
        <w:lastRenderedPageBreak/>
        <w:t xml:space="preserve">Study </w:t>
      </w:r>
      <w:r w:rsidR="00FF6B96" w:rsidRPr="00BF333A">
        <w:rPr>
          <w:rFonts w:ascii="Calibri" w:hAnsi="Calibri" w:cs="Calibri"/>
          <w:color w:val="000000"/>
          <w:szCs w:val="22"/>
        </w:rPr>
        <w:t>D</w:t>
      </w:r>
      <w:r w:rsidRPr="00BF333A">
        <w:rPr>
          <w:rFonts w:ascii="Calibri" w:hAnsi="Calibri" w:cs="Calibri"/>
          <w:color w:val="000000"/>
          <w:szCs w:val="22"/>
        </w:rPr>
        <w:t>esign</w:t>
      </w:r>
      <w:bookmarkEnd w:id="98"/>
      <w:bookmarkEnd w:id="99"/>
      <w:bookmarkEnd w:id="100"/>
    </w:p>
    <w:p w14:paraId="3CA78368" w14:textId="73BC0D66" w:rsidR="00D123EF" w:rsidRPr="000B641A" w:rsidRDefault="007362C5" w:rsidP="000B641A">
      <w:pPr>
        <w:pBdr>
          <w:top w:val="single" w:sz="4" w:space="1" w:color="auto"/>
          <w:left w:val="single" w:sz="4" w:space="4" w:color="auto"/>
          <w:bottom w:val="single" w:sz="4" w:space="1" w:color="auto"/>
          <w:right w:val="single" w:sz="4" w:space="4" w:color="auto"/>
        </w:pBdr>
        <w:shd w:val="clear" w:color="auto" w:fill="D9D9D9" w:themeFill="background1" w:themeFillShade="D9"/>
        <w:ind w:left="720"/>
      </w:pPr>
      <w:r w:rsidRPr="00BF333A">
        <w:rPr>
          <w:rFonts w:ascii="Calibri" w:hAnsi="Calibri" w:cs="Calibri"/>
          <w:sz w:val="22"/>
          <w:szCs w:val="22"/>
        </w:rPr>
        <w:t>Describe and explain the study design.</w:t>
      </w:r>
      <w:r w:rsidR="00513ECB" w:rsidRPr="00513ECB">
        <w:t xml:space="preserve"> </w:t>
      </w:r>
    </w:p>
    <w:p w14:paraId="4848C459" w14:textId="1A8BB717" w:rsidR="00ED261D" w:rsidRPr="00BF333A" w:rsidRDefault="004B33F6" w:rsidP="000B641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0B641A">
        <w:rPr>
          <w:rFonts w:asciiTheme="minorHAnsi" w:hAnsiTheme="minorHAnsi" w:cstheme="minorBidi"/>
          <w:sz w:val="22"/>
          <w:szCs w:val="22"/>
        </w:rPr>
        <w:t xml:space="preserve">If AI technology is used as part of study </w:t>
      </w:r>
      <w:r w:rsidR="0091701D" w:rsidRPr="000B641A">
        <w:rPr>
          <w:rFonts w:asciiTheme="minorHAnsi" w:hAnsiTheme="minorHAnsi" w:cstheme="minorBidi"/>
          <w:sz w:val="22"/>
          <w:szCs w:val="22"/>
        </w:rPr>
        <w:t>design</w:t>
      </w:r>
      <w:r w:rsidR="004A1877">
        <w:rPr>
          <w:rFonts w:asciiTheme="minorHAnsi" w:hAnsiTheme="minorHAnsi" w:cstheme="minorBidi"/>
          <w:sz w:val="22"/>
          <w:szCs w:val="22"/>
        </w:rPr>
        <w:t>,</w:t>
      </w:r>
      <w:r w:rsidR="00D62910" w:rsidRPr="000B641A">
        <w:rPr>
          <w:rFonts w:asciiTheme="minorHAnsi" w:hAnsiTheme="minorHAnsi" w:cstheme="minorBidi"/>
          <w:sz w:val="22"/>
          <w:szCs w:val="22"/>
        </w:rPr>
        <w:t xml:space="preserve"> describe </w:t>
      </w:r>
      <w:r w:rsidR="00371445" w:rsidRPr="000B641A">
        <w:rPr>
          <w:rFonts w:asciiTheme="minorHAnsi" w:hAnsiTheme="minorHAnsi" w:cstheme="minorBidi"/>
          <w:sz w:val="22"/>
          <w:szCs w:val="22"/>
        </w:rPr>
        <w:t>th</w:t>
      </w:r>
      <w:r w:rsidR="006508F6" w:rsidRPr="000B641A">
        <w:rPr>
          <w:rFonts w:asciiTheme="minorHAnsi" w:hAnsiTheme="minorHAnsi" w:cstheme="minorBidi"/>
          <w:sz w:val="22"/>
          <w:szCs w:val="22"/>
        </w:rPr>
        <w:t xml:space="preserve">e AI </w:t>
      </w:r>
      <w:r w:rsidR="00CA091F">
        <w:rPr>
          <w:rFonts w:asciiTheme="minorHAnsi" w:hAnsiTheme="minorHAnsi" w:cstheme="minorBidi"/>
          <w:sz w:val="22"/>
          <w:szCs w:val="22"/>
        </w:rPr>
        <w:t>te</w:t>
      </w:r>
      <w:r w:rsidR="00E57CF6">
        <w:rPr>
          <w:rFonts w:asciiTheme="minorHAnsi" w:hAnsiTheme="minorHAnsi" w:cstheme="minorBidi"/>
          <w:sz w:val="22"/>
          <w:szCs w:val="22"/>
        </w:rPr>
        <w:t>chnology</w:t>
      </w:r>
      <w:r w:rsidR="00410AB4" w:rsidRPr="000B641A">
        <w:rPr>
          <w:rFonts w:asciiTheme="minorHAnsi" w:hAnsiTheme="minorHAnsi" w:cstheme="minorBidi"/>
          <w:sz w:val="22"/>
          <w:szCs w:val="22"/>
        </w:rPr>
        <w:t xml:space="preserve"> used in the study design</w:t>
      </w:r>
      <w:r w:rsidR="004A0D4B" w:rsidRPr="138D7C1A">
        <w:rPr>
          <w:rFonts w:asciiTheme="minorHAnsi" w:hAnsiTheme="minorHAnsi" w:cstheme="minorBidi"/>
          <w:sz w:val="22"/>
          <w:szCs w:val="22"/>
        </w:rPr>
        <w:t>.</w:t>
      </w:r>
    </w:p>
    <w:p w14:paraId="2AA178B4" w14:textId="77777777" w:rsidR="007362C5" w:rsidRPr="00BF333A" w:rsidRDefault="007362C5" w:rsidP="00BF333A">
      <w:pPr>
        <w:ind w:left="1440"/>
        <w:rPr>
          <w:rFonts w:ascii="Calibri" w:hAnsi="Calibri" w:cs="Calibri"/>
          <w:sz w:val="22"/>
          <w:szCs w:val="22"/>
        </w:rPr>
      </w:pPr>
    </w:p>
    <w:p w14:paraId="12FB013D" w14:textId="4D5DB7EC" w:rsidR="003135C0" w:rsidRPr="003135C0" w:rsidRDefault="003135C0" w:rsidP="003135C0">
      <w:pPr>
        <w:ind w:left="1440"/>
        <w:rPr>
          <w:rFonts w:ascii="Calibri" w:hAnsi="Calibri" w:cs="Calibri"/>
          <w:sz w:val="22"/>
          <w:szCs w:val="22"/>
        </w:rPr>
      </w:pPr>
      <w:r w:rsidRPr="003135C0">
        <w:rPr>
          <w:rFonts w:ascii="Calibri" w:hAnsi="Calibri" w:cs="Calibri"/>
          <w:sz w:val="22"/>
          <w:szCs w:val="22"/>
        </w:rPr>
        <w:t>This is an educational research study using a classroom-based, mixed-methods design. The study will examine how high school students develop mathematical modeling, statistical reasoning, and data literacy while working with authentic industrial and engineering datasets in regular mathematics classroom settings. The study will also examine how teachers implement the curriculum materials and data modeling activities.</w:t>
      </w:r>
    </w:p>
    <w:p w14:paraId="426B3A41" w14:textId="77777777" w:rsidR="003135C0" w:rsidRPr="003135C0" w:rsidRDefault="003135C0" w:rsidP="003135C0">
      <w:pPr>
        <w:ind w:left="1440"/>
        <w:rPr>
          <w:rFonts w:ascii="Calibri" w:hAnsi="Calibri" w:cs="Calibri"/>
          <w:sz w:val="22"/>
          <w:szCs w:val="22"/>
        </w:rPr>
      </w:pPr>
    </w:p>
    <w:p w14:paraId="26A6B930" w14:textId="39665CFA" w:rsidR="003135C0" w:rsidRPr="003135C0" w:rsidRDefault="003135C0" w:rsidP="003135C0">
      <w:pPr>
        <w:ind w:left="1440"/>
        <w:rPr>
          <w:rFonts w:ascii="Calibri" w:hAnsi="Calibri" w:cs="Calibri"/>
          <w:sz w:val="22"/>
          <w:szCs w:val="22"/>
        </w:rPr>
      </w:pPr>
      <w:r w:rsidRPr="003135C0">
        <w:rPr>
          <w:rFonts w:ascii="Calibri" w:hAnsi="Calibri" w:cs="Calibri"/>
          <w:sz w:val="22"/>
          <w:szCs w:val="22"/>
        </w:rPr>
        <w:t xml:space="preserve">The study will take place over the project period and will include </w:t>
      </w:r>
      <w:r w:rsidR="00EC4E16">
        <w:rPr>
          <w:rFonts w:ascii="Calibri" w:hAnsi="Calibri" w:cs="Calibri"/>
          <w:sz w:val="22"/>
          <w:szCs w:val="22"/>
        </w:rPr>
        <w:t xml:space="preserve">curriculum </w:t>
      </w:r>
      <w:r w:rsidRPr="003135C0">
        <w:rPr>
          <w:rFonts w:ascii="Calibri" w:hAnsi="Calibri" w:cs="Calibri"/>
          <w:sz w:val="22"/>
          <w:szCs w:val="22"/>
        </w:rPr>
        <w:t>development, classroom implementation, data collection, data analysis, and dataset preparation</w:t>
      </w:r>
      <w:r w:rsidR="00EC4E16" w:rsidRPr="00EC4E16">
        <w:t xml:space="preserve"> </w:t>
      </w:r>
      <w:r w:rsidR="00EC4E16">
        <w:t xml:space="preserve">for </w:t>
      </w:r>
      <w:r w:rsidR="00EC4E16" w:rsidRPr="00EC4E16">
        <w:rPr>
          <w:rFonts w:ascii="Calibri" w:hAnsi="Calibri" w:cs="Calibri"/>
          <w:sz w:val="22"/>
          <w:szCs w:val="22"/>
        </w:rPr>
        <w:t xml:space="preserve">future </w:t>
      </w:r>
      <w:r w:rsidR="00EC4E16">
        <w:rPr>
          <w:rFonts w:ascii="Calibri" w:hAnsi="Calibri" w:cs="Calibri"/>
          <w:sz w:val="22"/>
          <w:szCs w:val="22"/>
        </w:rPr>
        <w:t xml:space="preserve">secondary </w:t>
      </w:r>
      <w:r w:rsidR="00EC4E16" w:rsidRPr="00EC4E16">
        <w:rPr>
          <w:rFonts w:ascii="Calibri" w:hAnsi="Calibri" w:cs="Calibri"/>
          <w:sz w:val="22"/>
          <w:szCs w:val="22"/>
        </w:rPr>
        <w:t>research and tool development</w:t>
      </w:r>
      <w:r w:rsidRPr="003135C0">
        <w:rPr>
          <w:rFonts w:ascii="Calibri" w:hAnsi="Calibri" w:cs="Calibri"/>
          <w:sz w:val="22"/>
          <w:szCs w:val="22"/>
        </w:rPr>
        <w:t>. The research team will first develop the instructional activities, data collection tools, and digital infrastructure needed to support classroom implementation. Participating teachers will receive professional learning and implementation support. Students in participating classrooms will then engage in data modeling activities using complex real-world datasets, including datasets with features such as measurement noise, missing values, variability, multiple related variables, and records that require interpretation.</w:t>
      </w:r>
    </w:p>
    <w:p w14:paraId="651B3DA7" w14:textId="77777777" w:rsidR="003135C0" w:rsidRPr="003135C0" w:rsidRDefault="003135C0" w:rsidP="003135C0">
      <w:pPr>
        <w:ind w:left="1440"/>
        <w:rPr>
          <w:rFonts w:ascii="Calibri" w:hAnsi="Calibri" w:cs="Calibri"/>
          <w:sz w:val="22"/>
          <w:szCs w:val="22"/>
        </w:rPr>
      </w:pPr>
    </w:p>
    <w:p w14:paraId="611919FD" w14:textId="370D1B17" w:rsidR="003135C0" w:rsidRPr="003135C0" w:rsidRDefault="003135C0" w:rsidP="003135C0">
      <w:pPr>
        <w:ind w:left="1440"/>
        <w:rPr>
          <w:rFonts w:ascii="Calibri" w:hAnsi="Calibri" w:cs="Calibri"/>
          <w:sz w:val="22"/>
          <w:szCs w:val="22"/>
        </w:rPr>
      </w:pPr>
      <w:r w:rsidRPr="003135C0">
        <w:rPr>
          <w:rFonts w:ascii="Calibri" w:hAnsi="Calibri" w:cs="Calibri"/>
          <w:sz w:val="22"/>
          <w:szCs w:val="22"/>
        </w:rPr>
        <w:t xml:space="preserve">The study will collect both qualitative and quantitative data. Student data may include pre- and post-assessments, written work, reflections, model documentation, and process-level </w:t>
      </w:r>
      <w:r w:rsidR="00EC4E16">
        <w:rPr>
          <w:rFonts w:ascii="Calibri" w:hAnsi="Calibri" w:cs="Calibri"/>
          <w:sz w:val="22"/>
          <w:szCs w:val="22"/>
        </w:rPr>
        <w:t xml:space="preserve">modeling </w:t>
      </w:r>
      <w:r w:rsidRPr="003135C0">
        <w:rPr>
          <w:rFonts w:ascii="Calibri" w:hAnsi="Calibri" w:cs="Calibri"/>
          <w:sz w:val="22"/>
          <w:szCs w:val="22"/>
        </w:rPr>
        <w:t>activit</w:t>
      </w:r>
      <w:r w:rsidR="00EC4E16">
        <w:rPr>
          <w:rFonts w:ascii="Calibri" w:hAnsi="Calibri" w:cs="Calibri"/>
          <w:sz w:val="22"/>
          <w:szCs w:val="22"/>
        </w:rPr>
        <w:t>ies</w:t>
      </w:r>
      <w:r w:rsidRPr="003135C0">
        <w:rPr>
          <w:rFonts w:ascii="Calibri" w:hAnsi="Calibri" w:cs="Calibri"/>
          <w:sz w:val="22"/>
          <w:szCs w:val="22"/>
        </w:rPr>
        <w:t xml:space="preserve"> from Python notebook tasks. Digital process data may include timestamped notebook activity, code revisions, code execution patterns, debugging sequences, error records, and other indicators of how students work through modeling tasks. Teacher data may include surveys, interviews, reflections, professional learning artifacts, implementation feedback, and classroom observation data.</w:t>
      </w:r>
    </w:p>
    <w:p w14:paraId="1B06F573" w14:textId="77777777" w:rsidR="003135C0" w:rsidRPr="003135C0" w:rsidRDefault="003135C0" w:rsidP="003135C0">
      <w:pPr>
        <w:ind w:left="1440"/>
        <w:rPr>
          <w:rFonts w:ascii="Calibri" w:hAnsi="Calibri" w:cs="Calibri"/>
          <w:sz w:val="22"/>
          <w:szCs w:val="22"/>
        </w:rPr>
      </w:pPr>
    </w:p>
    <w:p w14:paraId="7502FDE3" w14:textId="77777777" w:rsidR="003135C0" w:rsidRPr="003135C0" w:rsidRDefault="003135C0" w:rsidP="003135C0">
      <w:pPr>
        <w:ind w:left="1440"/>
        <w:rPr>
          <w:rFonts w:ascii="Calibri" w:hAnsi="Calibri" w:cs="Calibri"/>
          <w:sz w:val="22"/>
          <w:szCs w:val="22"/>
        </w:rPr>
      </w:pPr>
      <w:r w:rsidRPr="003135C0">
        <w:rPr>
          <w:rFonts w:ascii="Calibri" w:hAnsi="Calibri" w:cs="Calibri"/>
          <w:sz w:val="22"/>
          <w:szCs w:val="22"/>
        </w:rPr>
        <w:t>The study is not a clinical trial and does not involve medical treatment or clinical endpoints. The study does not assign students to medical or behavioral treatment conditions. If comparison across classrooms, teachers, time points, or implementation cycles is conducted, it will be used to understand learning and implementation patterns, not to evaluate individual students or teachers.</w:t>
      </w:r>
    </w:p>
    <w:p w14:paraId="0ED2E7C0" w14:textId="77777777" w:rsidR="003135C0" w:rsidRPr="003135C0" w:rsidRDefault="003135C0" w:rsidP="003135C0">
      <w:pPr>
        <w:ind w:left="1440"/>
        <w:rPr>
          <w:rFonts w:ascii="Calibri" w:hAnsi="Calibri" w:cs="Calibri"/>
          <w:sz w:val="22"/>
          <w:szCs w:val="22"/>
        </w:rPr>
      </w:pPr>
    </w:p>
    <w:p w14:paraId="0FA05A39" w14:textId="70B5F630" w:rsidR="007362C5" w:rsidRPr="00BF333A" w:rsidRDefault="003135C0" w:rsidP="003135C0">
      <w:pPr>
        <w:ind w:left="1440"/>
        <w:rPr>
          <w:rFonts w:ascii="Calibri" w:hAnsi="Calibri" w:cs="Calibri"/>
          <w:sz w:val="22"/>
          <w:szCs w:val="22"/>
        </w:rPr>
      </w:pPr>
      <w:r w:rsidRPr="003135C0">
        <w:rPr>
          <w:rFonts w:ascii="Calibri" w:hAnsi="Calibri" w:cs="Calibri"/>
          <w:sz w:val="22"/>
          <w:szCs w:val="22"/>
        </w:rPr>
        <w:t>Artificial intelligence or machine learning may be used during later stages of the study to analyze de-identified or coded learning data, develop annotation protocols, and examine patterns in students’ modeling processes. The project may also develop proof-of-concept models to explore whether process-level data can help identify patterns</w:t>
      </w:r>
      <w:r w:rsidR="002374DE">
        <w:rPr>
          <w:rFonts w:ascii="Calibri" w:hAnsi="Calibri" w:cs="Calibri"/>
          <w:sz w:val="22"/>
          <w:szCs w:val="22"/>
        </w:rPr>
        <w:t xml:space="preserve"> of engagement</w:t>
      </w:r>
      <w:r w:rsidRPr="003135C0">
        <w:rPr>
          <w:rFonts w:ascii="Calibri" w:hAnsi="Calibri" w:cs="Calibri"/>
          <w:sz w:val="22"/>
          <w:szCs w:val="22"/>
        </w:rPr>
        <w:t xml:space="preserve"> such as productive struggle or unproductive confusion. Any AI/ML-related work will be used for research and dataset development purposes only.</w:t>
      </w:r>
      <w:r w:rsidR="00EC4E16">
        <w:rPr>
          <w:rFonts w:ascii="Calibri" w:hAnsi="Calibri" w:cs="Calibri"/>
          <w:sz w:val="22"/>
          <w:szCs w:val="22"/>
        </w:rPr>
        <w:t xml:space="preserve"> </w:t>
      </w:r>
      <w:r w:rsidRPr="003135C0">
        <w:rPr>
          <w:rFonts w:ascii="Calibri" w:hAnsi="Calibri" w:cs="Calibri"/>
          <w:sz w:val="22"/>
          <w:szCs w:val="22"/>
        </w:rPr>
        <w:t>AI/ML tools will not be used to determine eligibility for participation, assign grades, make placement decisions, evaluate teachers, or make decisions about individual students.</w:t>
      </w:r>
    </w:p>
    <w:p w14:paraId="15B20577" w14:textId="77777777" w:rsidR="007362C5" w:rsidRPr="00BF333A" w:rsidRDefault="007362C5" w:rsidP="00BF333A">
      <w:pPr>
        <w:ind w:left="1440"/>
        <w:rPr>
          <w:rFonts w:ascii="Calibri" w:hAnsi="Calibri" w:cs="Calibri"/>
          <w:sz w:val="22"/>
          <w:szCs w:val="22"/>
        </w:rPr>
      </w:pPr>
    </w:p>
    <w:p w14:paraId="69886804" w14:textId="71D37300" w:rsidR="00FD3A0D" w:rsidRPr="00BF333A" w:rsidRDefault="00FF6B96" w:rsidP="0032297C">
      <w:pPr>
        <w:pStyle w:val="Heading2"/>
        <w:numPr>
          <w:ilvl w:val="1"/>
          <w:numId w:val="5"/>
        </w:numPr>
        <w:spacing w:before="0" w:after="0"/>
        <w:rPr>
          <w:rFonts w:ascii="Calibri" w:hAnsi="Calibri" w:cs="Calibri"/>
          <w:color w:val="000000"/>
          <w:szCs w:val="22"/>
        </w:rPr>
      </w:pPr>
      <w:bookmarkStart w:id="101" w:name="_Toc361915583"/>
      <w:bookmarkStart w:id="102" w:name="_Toc361917207"/>
      <w:bookmarkStart w:id="103" w:name="_Toc364333934"/>
      <w:r w:rsidRPr="00BF333A">
        <w:rPr>
          <w:rFonts w:ascii="Calibri" w:hAnsi="Calibri" w:cs="Calibri"/>
          <w:color w:val="000000"/>
          <w:szCs w:val="22"/>
        </w:rPr>
        <w:t>Study P</w:t>
      </w:r>
      <w:r w:rsidR="00FD3A0D" w:rsidRPr="00BF333A">
        <w:rPr>
          <w:rFonts w:ascii="Calibri" w:hAnsi="Calibri" w:cs="Calibri"/>
          <w:color w:val="000000"/>
          <w:szCs w:val="22"/>
        </w:rPr>
        <w:t>rocedures</w:t>
      </w:r>
      <w:bookmarkEnd w:id="101"/>
      <w:bookmarkEnd w:id="102"/>
      <w:bookmarkEnd w:id="103"/>
    </w:p>
    <w:p w14:paraId="205BBA06" w14:textId="03EC312A" w:rsidR="00824C6A" w:rsidRPr="00BF333A" w:rsidRDefault="00B43F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Provide </w:t>
      </w:r>
      <w:r w:rsidR="005235CE" w:rsidRPr="00BF333A">
        <w:rPr>
          <w:rFonts w:ascii="Calibri" w:hAnsi="Calibri" w:cs="Calibri"/>
          <w:sz w:val="22"/>
          <w:szCs w:val="22"/>
        </w:rPr>
        <w:t>a step</w:t>
      </w:r>
      <w:r w:rsidR="0035263A" w:rsidRPr="00BF333A">
        <w:rPr>
          <w:rFonts w:ascii="Calibri" w:hAnsi="Calibri" w:cs="Calibri"/>
          <w:sz w:val="22"/>
          <w:szCs w:val="22"/>
        </w:rPr>
        <w:t>-</w:t>
      </w:r>
      <w:r w:rsidR="005235CE" w:rsidRPr="00BF333A">
        <w:rPr>
          <w:rFonts w:ascii="Calibri" w:hAnsi="Calibri" w:cs="Calibri"/>
          <w:sz w:val="22"/>
          <w:szCs w:val="22"/>
        </w:rPr>
        <w:t>by</w:t>
      </w:r>
      <w:r w:rsidR="0035263A" w:rsidRPr="00BF333A">
        <w:rPr>
          <w:rFonts w:ascii="Calibri" w:hAnsi="Calibri" w:cs="Calibri"/>
          <w:sz w:val="22"/>
          <w:szCs w:val="22"/>
        </w:rPr>
        <w:t>-</w:t>
      </w:r>
      <w:r w:rsidR="005235CE" w:rsidRPr="00BF333A">
        <w:rPr>
          <w:rFonts w:ascii="Calibri" w:hAnsi="Calibri" w:cs="Calibri"/>
          <w:sz w:val="22"/>
          <w:szCs w:val="22"/>
        </w:rPr>
        <w:t>step description of all research procedures being conducted (broken down by visit, if applicable) including such information as below (where and when applicable); d</w:t>
      </w:r>
      <w:r w:rsidR="00824C6A" w:rsidRPr="00BF333A">
        <w:rPr>
          <w:rFonts w:ascii="Calibri" w:hAnsi="Calibri" w:cs="Calibri"/>
          <w:sz w:val="22"/>
          <w:szCs w:val="22"/>
        </w:rPr>
        <w:t>escribe the following</w:t>
      </w:r>
      <w:r w:rsidRPr="00BF333A">
        <w:rPr>
          <w:rFonts w:ascii="Calibri" w:hAnsi="Calibri" w:cs="Calibri"/>
          <w:sz w:val="22"/>
          <w:szCs w:val="22"/>
        </w:rPr>
        <w:t>:</w:t>
      </w:r>
    </w:p>
    <w:p w14:paraId="5B0A5580" w14:textId="667884E5" w:rsidR="002D03F8" w:rsidRPr="000B641A" w:rsidRDefault="00725FE8" w:rsidP="00CF06D9">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HOW: </w:t>
      </w:r>
      <w:r w:rsidR="0074238C" w:rsidRPr="00BF333A">
        <w:rPr>
          <w:rFonts w:ascii="Calibri" w:hAnsi="Calibri" w:cs="Calibri"/>
          <w:sz w:val="22"/>
          <w:szCs w:val="22"/>
        </w:rPr>
        <w:t>(e.g.</w:t>
      </w:r>
      <w:r w:rsidR="00F24D8D" w:rsidRPr="00BF333A">
        <w:rPr>
          <w:rFonts w:ascii="Calibri" w:hAnsi="Calibri" w:cs="Calibri"/>
          <w:sz w:val="22"/>
          <w:szCs w:val="22"/>
        </w:rPr>
        <w:t>,</w:t>
      </w:r>
      <w:r w:rsidR="0074238C" w:rsidRPr="00BF333A">
        <w:rPr>
          <w:rFonts w:ascii="Calibri" w:hAnsi="Calibri" w:cs="Calibri"/>
          <w:sz w:val="22"/>
          <w:szCs w:val="22"/>
        </w:rPr>
        <w:t xml:space="preserve"> data collection via interviews, focus groups, forms such as surveys and questionnaires, </w:t>
      </w:r>
      <w:r w:rsidR="004014F9" w:rsidRPr="00BF333A">
        <w:rPr>
          <w:rFonts w:ascii="Calibri" w:hAnsi="Calibri" w:cs="Calibri"/>
          <w:sz w:val="22"/>
          <w:szCs w:val="22"/>
        </w:rPr>
        <w:t xml:space="preserve">medical/school </w:t>
      </w:r>
      <w:r w:rsidR="0074238C" w:rsidRPr="00BF333A">
        <w:rPr>
          <w:rFonts w:ascii="Calibri" w:hAnsi="Calibri" w:cs="Calibri"/>
          <w:sz w:val="22"/>
          <w:szCs w:val="22"/>
        </w:rPr>
        <w:t>records, audio/video/digital recordings, photographs, EKG procedures, MRI, mobile devices such as electronic tablets/cell phones, observations, collection of specimens, experimental drug/device testing, manipulation of behavior/use of deception, computer games</w:t>
      </w:r>
      <w:r w:rsidR="0089542B" w:rsidRPr="00BF333A">
        <w:rPr>
          <w:rFonts w:ascii="Calibri" w:hAnsi="Calibri" w:cs="Calibri"/>
          <w:sz w:val="22"/>
          <w:szCs w:val="22"/>
        </w:rPr>
        <w:t>,</w:t>
      </w:r>
      <w:r w:rsidR="0074238C" w:rsidRPr="00BF333A">
        <w:rPr>
          <w:rFonts w:ascii="Calibri" w:hAnsi="Calibri" w:cs="Calibri"/>
          <w:sz w:val="22"/>
          <w:szCs w:val="22"/>
        </w:rPr>
        <w:t xml:space="preserve"> etc.)</w:t>
      </w:r>
      <w:r w:rsidR="00676250" w:rsidRPr="00676250">
        <w:t xml:space="preserve"> </w:t>
      </w:r>
      <w:r w:rsidR="00676250" w:rsidRPr="00676250">
        <w:rPr>
          <w:rFonts w:ascii="Calibri" w:hAnsi="Calibri" w:cs="Calibri"/>
          <w:sz w:val="22"/>
          <w:szCs w:val="22"/>
        </w:rPr>
        <w:t>For surveys, indicate if subjects are able to skip questions that they don’t want to answer.</w:t>
      </w:r>
    </w:p>
    <w:p w14:paraId="6008D24C" w14:textId="77777777" w:rsidR="00B85A41" w:rsidRPr="000B641A" w:rsidRDefault="0074238C" w:rsidP="00B85A41">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800"/>
        <w:rPr>
          <w:rFonts w:ascii="Calibri" w:hAnsi="Calibri" w:cs="Calibri"/>
          <w:sz w:val="22"/>
          <w:szCs w:val="22"/>
        </w:rPr>
      </w:pPr>
      <w:r w:rsidRPr="00BF333A">
        <w:rPr>
          <w:rFonts w:ascii="Calibri" w:hAnsi="Calibri" w:cs="Calibri"/>
          <w:sz w:val="22"/>
          <w:szCs w:val="22"/>
        </w:rPr>
        <w:t xml:space="preserve">WHERE: </w:t>
      </w:r>
      <w:r w:rsidR="0089542B" w:rsidRPr="00BF333A">
        <w:rPr>
          <w:rFonts w:ascii="Calibri" w:hAnsi="Calibri" w:cs="Calibri"/>
          <w:sz w:val="22"/>
          <w:szCs w:val="22"/>
        </w:rPr>
        <w:t>(e.g.</w:t>
      </w:r>
      <w:r w:rsidR="00F24D8D" w:rsidRPr="00BF333A">
        <w:rPr>
          <w:rFonts w:ascii="Calibri" w:hAnsi="Calibri" w:cs="Calibri"/>
          <w:sz w:val="22"/>
          <w:szCs w:val="22"/>
        </w:rPr>
        <w:t>,</w:t>
      </w:r>
      <w:r w:rsidR="0089542B" w:rsidRPr="00BF333A">
        <w:rPr>
          <w:rFonts w:ascii="Calibri" w:hAnsi="Calibri" w:cs="Calibri"/>
          <w:sz w:val="22"/>
          <w:szCs w:val="22"/>
        </w:rPr>
        <w:t xml:space="preserve"> classrooms, labs, internet/online, places of business, medical settings, public spaces, etc.)</w:t>
      </w:r>
    </w:p>
    <w:p w14:paraId="6AB94231" w14:textId="161AEDAB" w:rsidR="000E0F07" w:rsidRPr="000B641A" w:rsidRDefault="00B85A41" w:rsidP="00B85A41">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800"/>
        <w:rPr>
          <w:rFonts w:ascii="Calibri" w:hAnsi="Calibri" w:cs="Calibri"/>
          <w:sz w:val="22"/>
          <w:szCs w:val="22"/>
        </w:rPr>
      </w:pPr>
      <w:r>
        <w:rPr>
          <w:rFonts w:ascii="Calibri" w:hAnsi="Calibri" w:cs="Calibri"/>
          <w:sz w:val="22"/>
          <w:szCs w:val="22"/>
        </w:rPr>
        <w:lastRenderedPageBreak/>
        <w:t xml:space="preserve">If AI </w:t>
      </w:r>
      <w:r w:rsidR="005C55FD">
        <w:rPr>
          <w:rFonts w:ascii="Calibri" w:hAnsi="Calibri" w:cs="Calibri"/>
          <w:sz w:val="22"/>
          <w:szCs w:val="22"/>
        </w:rPr>
        <w:t xml:space="preserve">technology </w:t>
      </w:r>
      <w:r>
        <w:rPr>
          <w:rFonts w:ascii="Calibri" w:hAnsi="Calibri" w:cs="Calibri"/>
          <w:sz w:val="22"/>
          <w:szCs w:val="22"/>
        </w:rPr>
        <w:t>is used</w:t>
      </w:r>
      <w:r w:rsidR="00F90F48">
        <w:rPr>
          <w:rFonts w:ascii="Calibri" w:hAnsi="Calibri" w:cs="Calibri"/>
          <w:sz w:val="22"/>
          <w:szCs w:val="22"/>
        </w:rPr>
        <w:t>,</w:t>
      </w:r>
      <w:r w:rsidR="00DD6769">
        <w:rPr>
          <w:rFonts w:ascii="Calibri" w:hAnsi="Calibri" w:cs="Calibri"/>
          <w:sz w:val="22"/>
          <w:szCs w:val="22"/>
        </w:rPr>
        <w:t xml:space="preserve"> </w:t>
      </w:r>
      <w:r>
        <w:rPr>
          <w:rFonts w:ascii="Calibri" w:hAnsi="Calibri" w:cs="Calibri"/>
          <w:sz w:val="22"/>
          <w:szCs w:val="22"/>
        </w:rPr>
        <w:t>describe</w:t>
      </w:r>
      <w:r w:rsidR="00DD6769">
        <w:rPr>
          <w:rFonts w:ascii="Calibri" w:hAnsi="Calibri" w:cs="Calibri"/>
          <w:sz w:val="22"/>
          <w:szCs w:val="22"/>
        </w:rPr>
        <w:t xml:space="preserve"> </w:t>
      </w:r>
      <w:r w:rsidR="00F90F48">
        <w:rPr>
          <w:rFonts w:ascii="Calibri" w:hAnsi="Calibri" w:cs="Calibri"/>
          <w:sz w:val="22"/>
          <w:szCs w:val="22"/>
        </w:rPr>
        <w:t>(</w:t>
      </w:r>
      <w:r w:rsidR="00DD6769">
        <w:rPr>
          <w:rFonts w:ascii="Calibri" w:hAnsi="Calibri" w:cs="Calibri"/>
          <w:sz w:val="22"/>
          <w:szCs w:val="22"/>
        </w:rPr>
        <w:t>as applicable</w:t>
      </w:r>
      <w:r w:rsidR="00F90F48">
        <w:rPr>
          <w:rFonts w:ascii="Calibri" w:hAnsi="Calibri" w:cs="Calibri"/>
          <w:sz w:val="22"/>
          <w:szCs w:val="22"/>
        </w:rPr>
        <w:t>):</w:t>
      </w:r>
      <w:r>
        <w:rPr>
          <w:rFonts w:ascii="Calibri" w:hAnsi="Calibri" w:cs="Calibri"/>
          <w:sz w:val="22"/>
          <w:szCs w:val="22"/>
        </w:rPr>
        <w:t xml:space="preserve"> </w:t>
      </w:r>
      <w:r w:rsidR="005A3DC1">
        <w:rPr>
          <w:rFonts w:ascii="Calibri" w:hAnsi="Calibri" w:cs="Calibri"/>
          <w:sz w:val="22"/>
          <w:szCs w:val="22"/>
        </w:rPr>
        <w:t>the interaction of the subject with AI,</w:t>
      </w:r>
      <w:r w:rsidR="001B6D29">
        <w:rPr>
          <w:rFonts w:ascii="Calibri" w:hAnsi="Calibri" w:cs="Calibri"/>
          <w:sz w:val="22"/>
          <w:szCs w:val="22"/>
        </w:rPr>
        <w:t xml:space="preserve"> how the subjects are instructed to interact with the AI,</w:t>
      </w:r>
      <w:r w:rsidR="005A3DC1">
        <w:rPr>
          <w:rFonts w:ascii="Calibri" w:hAnsi="Calibri" w:cs="Calibri"/>
          <w:sz w:val="22"/>
          <w:szCs w:val="22"/>
        </w:rPr>
        <w:t xml:space="preserve"> </w:t>
      </w:r>
      <w:r w:rsidR="006508F6">
        <w:rPr>
          <w:rFonts w:ascii="Calibri" w:hAnsi="Calibri" w:cs="Calibri"/>
          <w:sz w:val="22"/>
          <w:szCs w:val="22"/>
        </w:rPr>
        <w:t xml:space="preserve">any data collected </w:t>
      </w:r>
      <w:r w:rsidR="00BB190F">
        <w:rPr>
          <w:rFonts w:ascii="Calibri" w:hAnsi="Calibri" w:cs="Calibri"/>
          <w:sz w:val="22"/>
          <w:szCs w:val="22"/>
        </w:rPr>
        <w:t>by/</w:t>
      </w:r>
      <w:r w:rsidR="006508F6">
        <w:rPr>
          <w:rFonts w:ascii="Calibri" w:hAnsi="Calibri" w:cs="Calibri"/>
          <w:sz w:val="22"/>
          <w:szCs w:val="22"/>
        </w:rPr>
        <w:t>from the AI</w:t>
      </w:r>
      <w:r w:rsidR="002535B7">
        <w:rPr>
          <w:rFonts w:ascii="Calibri" w:hAnsi="Calibri" w:cs="Calibri"/>
          <w:sz w:val="22"/>
          <w:szCs w:val="22"/>
        </w:rPr>
        <w:t>, and any clinical decisions</w:t>
      </w:r>
      <w:r w:rsidR="001B6D29">
        <w:rPr>
          <w:rFonts w:ascii="Calibri" w:hAnsi="Calibri" w:cs="Calibri"/>
          <w:sz w:val="22"/>
          <w:szCs w:val="22"/>
        </w:rPr>
        <w:t xml:space="preserve"> that may be affected by </w:t>
      </w:r>
      <w:r w:rsidR="00331940">
        <w:rPr>
          <w:rFonts w:ascii="Calibri" w:hAnsi="Calibri" w:cs="Calibri"/>
          <w:sz w:val="22"/>
          <w:szCs w:val="22"/>
        </w:rPr>
        <w:t>AI use.</w:t>
      </w:r>
      <w:r w:rsidR="002535B7">
        <w:rPr>
          <w:rFonts w:ascii="Calibri" w:hAnsi="Calibri" w:cs="Calibri"/>
          <w:sz w:val="22"/>
          <w:szCs w:val="22"/>
        </w:rPr>
        <w:t xml:space="preserve"> </w:t>
      </w:r>
    </w:p>
    <w:p w14:paraId="57EFAA0E" w14:textId="77777777" w:rsidR="00824C6A" w:rsidRPr="00BF333A" w:rsidRDefault="00824C6A" w:rsidP="00BF333A">
      <w:pPr>
        <w:rPr>
          <w:rFonts w:ascii="Calibri" w:hAnsi="Calibri" w:cs="Calibri"/>
          <w:sz w:val="22"/>
          <w:szCs w:val="22"/>
        </w:rPr>
      </w:pPr>
    </w:p>
    <w:p w14:paraId="3A1C4DA1" w14:textId="77777777" w:rsidR="00577619" w:rsidRPr="00577619" w:rsidRDefault="00577619" w:rsidP="00577619">
      <w:pPr>
        <w:ind w:left="1440"/>
        <w:rPr>
          <w:rFonts w:ascii="Calibri" w:hAnsi="Calibri" w:cs="Calibri"/>
          <w:sz w:val="22"/>
          <w:szCs w:val="22"/>
        </w:rPr>
      </w:pPr>
      <w:bookmarkStart w:id="104" w:name="_Toc361915584"/>
      <w:bookmarkStart w:id="105" w:name="_Toc361917208"/>
      <w:bookmarkStart w:id="106" w:name="_Toc364333935"/>
      <w:r w:rsidRPr="00577619">
        <w:rPr>
          <w:rFonts w:ascii="Calibri" w:hAnsi="Calibri" w:cs="Calibri"/>
          <w:sz w:val="22"/>
          <w:szCs w:val="22"/>
        </w:rPr>
        <w:t>The study procedures will include recruitment and consent, curriculum development, teacher professional learning, classroom implementation, student data collection, teacher data collection, classroom observation, and data organization and analysis.</w:t>
      </w:r>
    </w:p>
    <w:p w14:paraId="6ADADC2C" w14:textId="77777777" w:rsidR="00577619" w:rsidRPr="00577619" w:rsidRDefault="00577619" w:rsidP="00577619">
      <w:pPr>
        <w:ind w:left="1440"/>
        <w:rPr>
          <w:rFonts w:ascii="Calibri" w:hAnsi="Calibri" w:cs="Calibri"/>
          <w:sz w:val="22"/>
          <w:szCs w:val="22"/>
        </w:rPr>
      </w:pPr>
    </w:p>
    <w:p w14:paraId="693D7726" w14:textId="4A47EA27" w:rsidR="00577619" w:rsidRPr="00577619" w:rsidRDefault="00577619" w:rsidP="00577619">
      <w:pPr>
        <w:ind w:left="1440"/>
        <w:rPr>
          <w:rFonts w:ascii="Calibri" w:hAnsi="Calibri" w:cs="Calibri"/>
          <w:sz w:val="22"/>
          <w:szCs w:val="22"/>
        </w:rPr>
      </w:pPr>
      <w:r w:rsidRPr="00577619">
        <w:rPr>
          <w:rFonts w:ascii="Calibri" w:hAnsi="Calibri" w:cs="Calibri"/>
          <w:sz w:val="22"/>
          <w:szCs w:val="22"/>
        </w:rPr>
        <w:t>Before research data are collected, the research team will obtain required school or district approvals, as applicable. Teachers will complete the informed consent process before participating in research activities. For student, parent/legal guardian permission and student assent will be obtained before identifiable student data are included in the research. Students who do not participate in the research may still participate in regular classroom instruction, as determined by the teacher and school, but their identifiable data will not be included in the research dataset.</w:t>
      </w:r>
    </w:p>
    <w:p w14:paraId="7610CDAF" w14:textId="77777777" w:rsidR="00577619" w:rsidRPr="00577619" w:rsidRDefault="00577619" w:rsidP="00577619">
      <w:pPr>
        <w:ind w:left="1440"/>
        <w:rPr>
          <w:rFonts w:ascii="Calibri" w:hAnsi="Calibri" w:cs="Calibri"/>
          <w:sz w:val="22"/>
          <w:szCs w:val="22"/>
        </w:rPr>
      </w:pPr>
    </w:p>
    <w:p w14:paraId="7DAFAD74" w14:textId="3D84E031" w:rsidR="00577619" w:rsidRPr="00577619" w:rsidRDefault="00577619" w:rsidP="00577619">
      <w:pPr>
        <w:ind w:left="1440"/>
        <w:rPr>
          <w:rFonts w:ascii="Calibri" w:hAnsi="Calibri" w:cs="Calibri"/>
          <w:sz w:val="22"/>
          <w:szCs w:val="22"/>
        </w:rPr>
      </w:pPr>
      <w:r w:rsidRPr="00577619">
        <w:rPr>
          <w:rFonts w:ascii="Calibri" w:hAnsi="Calibri" w:cs="Calibri"/>
          <w:sz w:val="22"/>
          <w:szCs w:val="22"/>
        </w:rPr>
        <w:t>The research team will develop and revise curriculum materials for high school mathematical modeling activities using authentic industrial and engineering datasets. Curriculum development may include selecting and adapting datasets, designing student tasks, preparing Python notebook activities, creating teacher guides, developing student reflection prompts and assessments, and designing instructional supports for working with complex data. The curriculum materials may be revised based on teacher feedback, classroom implementation experiences, student work, and research team review.</w:t>
      </w:r>
    </w:p>
    <w:p w14:paraId="579E3725" w14:textId="77777777" w:rsidR="00577619" w:rsidRPr="00577619" w:rsidRDefault="00577619" w:rsidP="00577619">
      <w:pPr>
        <w:ind w:left="1440"/>
        <w:rPr>
          <w:rFonts w:ascii="Calibri" w:hAnsi="Calibri" w:cs="Calibri"/>
          <w:sz w:val="22"/>
          <w:szCs w:val="22"/>
        </w:rPr>
      </w:pPr>
    </w:p>
    <w:p w14:paraId="6BB677F5" w14:textId="5394EE40" w:rsidR="00577619" w:rsidRPr="00577619" w:rsidRDefault="00577619" w:rsidP="00577619">
      <w:pPr>
        <w:ind w:left="1440"/>
        <w:rPr>
          <w:rFonts w:ascii="Calibri" w:hAnsi="Calibri" w:cs="Calibri"/>
          <w:sz w:val="22"/>
          <w:szCs w:val="22"/>
        </w:rPr>
      </w:pPr>
      <w:r w:rsidRPr="00577619">
        <w:rPr>
          <w:rFonts w:ascii="Calibri" w:hAnsi="Calibri" w:cs="Calibri"/>
          <w:sz w:val="22"/>
          <w:szCs w:val="22"/>
        </w:rPr>
        <w:t xml:space="preserve">Participating teachers may take part in professional learning, curriculum planning, and implementation support activities. These activities may include </w:t>
      </w:r>
      <w:r>
        <w:rPr>
          <w:rFonts w:ascii="Calibri" w:hAnsi="Calibri" w:cs="Calibri"/>
          <w:sz w:val="22"/>
          <w:szCs w:val="22"/>
        </w:rPr>
        <w:t>engaging in</w:t>
      </w:r>
      <w:r w:rsidRPr="00577619">
        <w:rPr>
          <w:rFonts w:ascii="Calibri" w:hAnsi="Calibri" w:cs="Calibri"/>
          <w:sz w:val="22"/>
          <w:szCs w:val="22"/>
        </w:rPr>
        <w:t xml:space="preserve"> curriculum materials, learning how to use the datasets and digital tools, discussing instructional supports, and providing feedback on the feasibility and clarity of the materials. Teacher research data may include surveys, interviews, reflections, curriculum feedback, implementation notes, and professional learning artifacts.</w:t>
      </w:r>
    </w:p>
    <w:p w14:paraId="5224D2F6" w14:textId="77777777" w:rsidR="00577619" w:rsidRPr="00577619" w:rsidRDefault="00577619" w:rsidP="00577619">
      <w:pPr>
        <w:ind w:left="1440"/>
        <w:rPr>
          <w:rFonts w:ascii="Calibri" w:hAnsi="Calibri" w:cs="Calibri"/>
          <w:sz w:val="22"/>
          <w:szCs w:val="22"/>
        </w:rPr>
      </w:pPr>
    </w:p>
    <w:p w14:paraId="69BE02DA" w14:textId="77777777" w:rsidR="00577619" w:rsidRPr="00577619" w:rsidRDefault="00577619" w:rsidP="00577619">
      <w:pPr>
        <w:ind w:left="1440"/>
        <w:rPr>
          <w:rFonts w:ascii="Calibri" w:hAnsi="Calibri" w:cs="Calibri"/>
          <w:sz w:val="22"/>
          <w:szCs w:val="22"/>
        </w:rPr>
      </w:pPr>
      <w:r w:rsidRPr="00577619">
        <w:rPr>
          <w:rFonts w:ascii="Calibri" w:hAnsi="Calibri" w:cs="Calibri"/>
          <w:sz w:val="22"/>
          <w:szCs w:val="22"/>
        </w:rPr>
        <w:t>Student participants will engage in classroom-based mathematical modeling activities using authentic industrial and engineering datasets. These datasets may include features such as measurement noise, missing values, variability, multiple related variables, and records that require interpretation. Students may work individually or collaboratively, depending on the instructional activity.</w:t>
      </w:r>
    </w:p>
    <w:p w14:paraId="39805D15" w14:textId="77777777" w:rsidR="00577619" w:rsidRPr="00577619" w:rsidRDefault="00577619" w:rsidP="00577619">
      <w:pPr>
        <w:ind w:left="1440"/>
        <w:rPr>
          <w:rFonts w:ascii="Calibri" w:hAnsi="Calibri" w:cs="Calibri"/>
          <w:sz w:val="22"/>
          <w:szCs w:val="22"/>
        </w:rPr>
      </w:pPr>
    </w:p>
    <w:p w14:paraId="0C7FBA16" w14:textId="4F0F465D" w:rsidR="00577619" w:rsidRPr="00577619" w:rsidRDefault="00577619" w:rsidP="00577619">
      <w:pPr>
        <w:ind w:left="1440"/>
        <w:rPr>
          <w:rFonts w:ascii="Calibri" w:hAnsi="Calibri" w:cs="Calibri"/>
          <w:sz w:val="22"/>
          <w:szCs w:val="22"/>
        </w:rPr>
      </w:pPr>
      <w:r w:rsidRPr="00577619">
        <w:rPr>
          <w:rFonts w:ascii="Calibri" w:hAnsi="Calibri" w:cs="Calibri"/>
          <w:sz w:val="22"/>
          <w:szCs w:val="22"/>
        </w:rPr>
        <w:t>Student research data may include pre- and post-assessments, written responses, reflections, notebook files, model documentation, and other artifacts created during the instructional activities. If students use Python notebooks, digital process data may also be collected. These data may include timestamped activity, code revisions, code execution patterns, error records, debugging sequences, and other indicators of how students work through the modeling tasks.</w:t>
      </w:r>
    </w:p>
    <w:p w14:paraId="1B128E19" w14:textId="77777777" w:rsidR="00577619" w:rsidRPr="00577619" w:rsidRDefault="00577619" w:rsidP="00577619">
      <w:pPr>
        <w:ind w:left="1440"/>
        <w:rPr>
          <w:rFonts w:ascii="Calibri" w:hAnsi="Calibri" w:cs="Calibri"/>
          <w:sz w:val="22"/>
          <w:szCs w:val="22"/>
        </w:rPr>
      </w:pPr>
    </w:p>
    <w:p w14:paraId="31E22016" w14:textId="49E7440A" w:rsidR="00577619" w:rsidRDefault="00577619" w:rsidP="00577619">
      <w:pPr>
        <w:ind w:left="1440"/>
        <w:rPr>
          <w:rFonts w:ascii="Calibri" w:hAnsi="Calibri" w:cs="Calibri"/>
          <w:sz w:val="22"/>
          <w:szCs w:val="22"/>
        </w:rPr>
      </w:pPr>
      <w:r w:rsidRPr="00577619">
        <w:rPr>
          <w:rFonts w:ascii="Calibri" w:hAnsi="Calibri" w:cs="Calibri"/>
          <w:sz w:val="22"/>
          <w:szCs w:val="22"/>
        </w:rPr>
        <w:t xml:space="preserve">Classroom observations may be conducted by research team members. Observations may document classroom activities, teacher-student interactions, student collaboration, </w:t>
      </w:r>
      <w:r>
        <w:rPr>
          <w:rFonts w:ascii="Calibri" w:hAnsi="Calibri" w:cs="Calibri"/>
          <w:sz w:val="22"/>
          <w:szCs w:val="22"/>
        </w:rPr>
        <w:t xml:space="preserve">and </w:t>
      </w:r>
      <w:r w:rsidRPr="00577619">
        <w:rPr>
          <w:rFonts w:ascii="Calibri" w:hAnsi="Calibri" w:cs="Calibri"/>
          <w:sz w:val="22"/>
          <w:szCs w:val="22"/>
        </w:rPr>
        <w:t>instructional supports. Observations are intended to understand the learning environment and study implementation, not to evaluate individual students or teachers.</w:t>
      </w:r>
    </w:p>
    <w:p w14:paraId="5ED1A260" w14:textId="77777777" w:rsidR="007D0389" w:rsidRPr="00577619" w:rsidRDefault="007D0389" w:rsidP="00577619">
      <w:pPr>
        <w:ind w:left="1440"/>
        <w:rPr>
          <w:rFonts w:ascii="Calibri" w:hAnsi="Calibri" w:cs="Calibri"/>
          <w:sz w:val="22"/>
          <w:szCs w:val="22"/>
        </w:rPr>
      </w:pPr>
    </w:p>
    <w:p w14:paraId="4AF5BF03" w14:textId="4D61E8C4" w:rsidR="00577619" w:rsidRDefault="007D0389" w:rsidP="00577619">
      <w:pPr>
        <w:ind w:left="1440"/>
        <w:rPr>
          <w:rFonts w:ascii="Calibri" w:hAnsi="Calibri" w:cs="Calibri"/>
          <w:sz w:val="22"/>
          <w:szCs w:val="22"/>
        </w:rPr>
      </w:pPr>
      <w:r w:rsidRPr="007D0389">
        <w:rPr>
          <w:rFonts w:ascii="Calibri" w:hAnsi="Calibri" w:cs="Calibri"/>
          <w:sz w:val="22"/>
          <w:szCs w:val="22"/>
        </w:rPr>
        <w:t xml:space="preserve">Selected classroom sessions may be </w:t>
      </w:r>
      <w:commentRangeStart w:id="107"/>
      <w:r w:rsidRPr="007D0389">
        <w:rPr>
          <w:rFonts w:ascii="Calibri" w:hAnsi="Calibri" w:cs="Calibri"/>
          <w:sz w:val="22"/>
          <w:szCs w:val="22"/>
        </w:rPr>
        <w:t>video recorded</w:t>
      </w:r>
      <w:commentRangeEnd w:id="107"/>
      <w:r w:rsidR="006E6982" w:rsidRPr="007D0389">
        <w:rPr>
          <w:rStyle w:val="CommentReference"/>
          <w:rFonts w:ascii="Calibri" w:hAnsi="Calibri" w:cs="Calibri"/>
          <w:sz w:val="22"/>
          <w:szCs w:val="22"/>
        </w:rPr>
        <w:commentReference w:id="107"/>
      </w:r>
      <w:r w:rsidRPr="007D0389">
        <w:rPr>
          <w:rFonts w:ascii="Calibri" w:hAnsi="Calibri" w:cs="Calibri"/>
          <w:sz w:val="22"/>
          <w:szCs w:val="22"/>
        </w:rPr>
        <w:t xml:space="preserve"> to document classroom implementation, teacher-student interactions, student collaboration, use of the curriculum materials, and students’ engagement in mathematical modeling activities. Video recordings may capture students’ and teachers’ images, voices, classroom dialogue, written work, computer screens, and group interactions during the instructional activities.</w:t>
      </w:r>
    </w:p>
    <w:p w14:paraId="164F2353" w14:textId="77777777" w:rsidR="007D0389" w:rsidRPr="00577619" w:rsidRDefault="007D0389" w:rsidP="00577619">
      <w:pPr>
        <w:ind w:left="1440"/>
        <w:rPr>
          <w:rFonts w:ascii="Calibri" w:hAnsi="Calibri" w:cs="Calibri"/>
          <w:sz w:val="22"/>
          <w:szCs w:val="22"/>
        </w:rPr>
      </w:pPr>
    </w:p>
    <w:p w14:paraId="50ADB9D2" w14:textId="0B433C8B" w:rsidR="00577619" w:rsidRPr="00577619" w:rsidRDefault="00577619" w:rsidP="00577619">
      <w:pPr>
        <w:ind w:left="1440"/>
        <w:rPr>
          <w:rFonts w:ascii="Calibri" w:hAnsi="Calibri" w:cs="Calibri"/>
          <w:sz w:val="22"/>
          <w:szCs w:val="22"/>
        </w:rPr>
      </w:pPr>
      <w:r w:rsidRPr="00577619">
        <w:rPr>
          <w:rFonts w:ascii="Calibri" w:hAnsi="Calibri" w:cs="Calibri"/>
          <w:sz w:val="22"/>
          <w:szCs w:val="22"/>
        </w:rPr>
        <w:lastRenderedPageBreak/>
        <w:t>After data collection, the research team will organize, code, de-identify, annotate, and analyze the collected data. Dataset preparation will be conducted to support research analysis, quality control, annotation, and possible future secondary educational research</w:t>
      </w:r>
      <w:r w:rsidR="001C5F6F">
        <w:rPr>
          <w:rFonts w:ascii="Calibri" w:hAnsi="Calibri" w:cs="Calibri"/>
          <w:sz w:val="22"/>
          <w:szCs w:val="22"/>
        </w:rPr>
        <w:t xml:space="preserve"> and tool development</w:t>
      </w:r>
      <w:r w:rsidRPr="00577619">
        <w:rPr>
          <w:rFonts w:ascii="Calibri" w:hAnsi="Calibri" w:cs="Calibri"/>
          <w:sz w:val="22"/>
          <w:szCs w:val="22"/>
        </w:rPr>
        <w:t>. De-identified or coded data may be used to examine patterns in students’ mathematical modeling processes and may inform future research on learning analytics, formative assessment, or AI-supported educational tools.</w:t>
      </w:r>
    </w:p>
    <w:p w14:paraId="33BE7E10" w14:textId="77777777" w:rsidR="00577619" w:rsidRPr="00577619" w:rsidRDefault="00577619" w:rsidP="00577619">
      <w:pPr>
        <w:ind w:left="1440"/>
        <w:rPr>
          <w:rFonts w:ascii="Calibri" w:hAnsi="Calibri" w:cs="Calibri"/>
          <w:sz w:val="22"/>
          <w:szCs w:val="22"/>
        </w:rPr>
      </w:pPr>
    </w:p>
    <w:p w14:paraId="2EBD1CD3" w14:textId="78A8BD1F" w:rsidR="007362C5" w:rsidRPr="00BF333A" w:rsidRDefault="00577619" w:rsidP="00577619">
      <w:pPr>
        <w:ind w:left="1440"/>
        <w:rPr>
          <w:rFonts w:ascii="Calibri" w:hAnsi="Calibri" w:cs="Calibri"/>
          <w:sz w:val="22"/>
          <w:szCs w:val="22"/>
        </w:rPr>
      </w:pPr>
      <w:r w:rsidRPr="00577619">
        <w:rPr>
          <w:rFonts w:ascii="Calibri" w:hAnsi="Calibri" w:cs="Calibri"/>
          <w:sz w:val="22"/>
          <w:szCs w:val="22"/>
        </w:rPr>
        <w:t>Students will not receive clinical, grading, placement, eligibility, disciplinary, or school service decisions from an AI system. AI/ML tools will not be used to evaluate individual teachers or make employment-related decisions. No clinical procedures, medical procedures, biological specimens, or HIPAA-protected health information will be collected.</w:t>
      </w:r>
    </w:p>
    <w:bookmarkEnd w:id="104"/>
    <w:bookmarkEnd w:id="105"/>
    <w:bookmarkEnd w:id="106"/>
    <w:p w14:paraId="334AED62" w14:textId="77777777" w:rsidR="007A60A2" w:rsidRPr="00BF333A" w:rsidRDefault="007A60A2" w:rsidP="00BF333A">
      <w:pPr>
        <w:ind w:left="360"/>
        <w:rPr>
          <w:rFonts w:ascii="Calibri" w:hAnsi="Calibri" w:cs="Calibri"/>
          <w:sz w:val="22"/>
          <w:szCs w:val="22"/>
        </w:rPr>
      </w:pPr>
    </w:p>
    <w:p w14:paraId="14C4D5DE" w14:textId="77777777" w:rsidR="00FD3A0D" w:rsidRPr="00BF333A" w:rsidRDefault="00FD3A0D" w:rsidP="0032297C">
      <w:pPr>
        <w:pStyle w:val="Heading2"/>
        <w:numPr>
          <w:ilvl w:val="1"/>
          <w:numId w:val="5"/>
        </w:numPr>
        <w:spacing w:before="0" w:after="0"/>
        <w:rPr>
          <w:rFonts w:ascii="Calibri" w:hAnsi="Calibri" w:cs="Calibri"/>
          <w:color w:val="000000"/>
          <w:szCs w:val="22"/>
        </w:rPr>
      </w:pPr>
      <w:bookmarkStart w:id="108" w:name="_Toc361915586"/>
      <w:bookmarkStart w:id="109" w:name="_Toc361917210"/>
      <w:bookmarkStart w:id="110" w:name="_Toc364333937"/>
      <w:r w:rsidRPr="00BF333A">
        <w:rPr>
          <w:rFonts w:ascii="Calibri" w:hAnsi="Calibri" w:cs="Calibri"/>
          <w:color w:val="000000"/>
          <w:szCs w:val="22"/>
        </w:rPr>
        <w:t>Duration of Participation</w:t>
      </w:r>
      <w:bookmarkEnd w:id="108"/>
      <w:bookmarkEnd w:id="109"/>
      <w:bookmarkEnd w:id="110"/>
    </w:p>
    <w:p w14:paraId="5E4D6137" w14:textId="149097BE" w:rsidR="00ED261D" w:rsidRPr="00BF333A" w:rsidRDefault="007362C5"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Describe </w:t>
      </w:r>
      <w:r w:rsidR="00B501F7" w:rsidRPr="00BF333A">
        <w:rPr>
          <w:rFonts w:ascii="Calibri" w:hAnsi="Calibri" w:cs="Calibri"/>
          <w:sz w:val="22"/>
          <w:szCs w:val="22"/>
        </w:rPr>
        <w:t xml:space="preserve">how long subjects will be involved in this research study. Include the number of sessions and the duration of each session - consider the total number of minutes, hours, days, months, years, etc.  </w:t>
      </w:r>
    </w:p>
    <w:p w14:paraId="59976454" w14:textId="77777777" w:rsidR="00D70451" w:rsidRPr="00BF333A" w:rsidRDefault="00D70451" w:rsidP="00BF333A">
      <w:pPr>
        <w:ind w:left="1440"/>
        <w:rPr>
          <w:rFonts w:ascii="Calibri" w:hAnsi="Calibri" w:cs="Calibri"/>
          <w:sz w:val="22"/>
          <w:szCs w:val="22"/>
        </w:rPr>
      </w:pPr>
    </w:p>
    <w:p w14:paraId="1FF0D331" w14:textId="13F802F4" w:rsidR="00D47781" w:rsidRDefault="006E6982" w:rsidP="00BF333A">
      <w:pPr>
        <w:ind w:left="1440"/>
        <w:rPr>
          <w:rFonts w:ascii="Calibri" w:hAnsi="Calibri" w:cs="Calibri"/>
          <w:sz w:val="22"/>
          <w:szCs w:val="22"/>
        </w:rPr>
      </w:pPr>
      <w:r w:rsidRPr="006E6982">
        <w:rPr>
          <w:rFonts w:ascii="Calibri" w:hAnsi="Calibri" w:cs="Calibri"/>
          <w:sz w:val="22"/>
          <w:szCs w:val="22"/>
        </w:rPr>
        <w:t>The duration of participation will vary depending on participant role.</w:t>
      </w:r>
      <w:r>
        <w:rPr>
          <w:rFonts w:ascii="Calibri" w:hAnsi="Calibri" w:cs="Calibri"/>
          <w:sz w:val="22"/>
          <w:szCs w:val="22"/>
        </w:rPr>
        <w:t xml:space="preserve"> </w:t>
      </w:r>
      <w:r w:rsidRPr="006E6982">
        <w:rPr>
          <w:rFonts w:ascii="Calibri" w:hAnsi="Calibri" w:cs="Calibri"/>
          <w:sz w:val="22"/>
          <w:szCs w:val="22"/>
        </w:rPr>
        <w:t>Student participants will participate during the portion of their regular mathematics course in which the study curriculum and data modeling activities are implemented.</w:t>
      </w:r>
      <w:r>
        <w:rPr>
          <w:rFonts w:ascii="Calibri" w:hAnsi="Calibri" w:cs="Calibri"/>
          <w:sz w:val="22"/>
          <w:szCs w:val="22"/>
        </w:rPr>
        <w:t xml:space="preserve"> </w:t>
      </w:r>
      <w:r w:rsidRPr="006E6982">
        <w:rPr>
          <w:rFonts w:ascii="Calibri" w:hAnsi="Calibri" w:cs="Calibri"/>
          <w:sz w:val="22"/>
          <w:szCs w:val="22"/>
        </w:rPr>
        <w:t xml:space="preserve">Student participation is expected to occur over approximately </w:t>
      </w:r>
      <w:r w:rsidR="00BD1ED4">
        <w:rPr>
          <w:rFonts w:ascii="Calibri" w:hAnsi="Calibri" w:cs="Calibri"/>
          <w:sz w:val="22"/>
          <w:szCs w:val="22"/>
        </w:rPr>
        <w:t>3~5</w:t>
      </w:r>
      <w:commentRangeStart w:id="111"/>
      <w:r>
        <w:rPr>
          <w:rFonts w:ascii="Calibri" w:hAnsi="Calibri" w:cs="Calibri"/>
          <w:sz w:val="22"/>
          <w:szCs w:val="22"/>
        </w:rPr>
        <w:t xml:space="preserve"> </w:t>
      </w:r>
      <w:r w:rsidRPr="006E6982">
        <w:rPr>
          <w:rFonts w:ascii="Calibri" w:hAnsi="Calibri" w:cs="Calibri"/>
          <w:sz w:val="22"/>
          <w:szCs w:val="22"/>
        </w:rPr>
        <w:t xml:space="preserve">weeks </w:t>
      </w:r>
      <w:commentRangeEnd w:id="111"/>
      <w:r w:rsidRPr="006E6982">
        <w:rPr>
          <w:rStyle w:val="CommentReference"/>
          <w:rFonts w:ascii="Calibri" w:hAnsi="Calibri" w:cs="Calibri"/>
          <w:sz w:val="22"/>
          <w:szCs w:val="22"/>
        </w:rPr>
        <w:commentReference w:id="111"/>
      </w:r>
      <w:r w:rsidRPr="006E6982">
        <w:rPr>
          <w:rFonts w:ascii="Calibri" w:hAnsi="Calibri" w:cs="Calibri"/>
          <w:sz w:val="22"/>
          <w:szCs w:val="22"/>
        </w:rPr>
        <w:t>during the academic term in which the activities are implemented.</w:t>
      </w:r>
    </w:p>
    <w:p w14:paraId="09EDA5AC" w14:textId="77777777" w:rsidR="006E6982" w:rsidRDefault="006E6982" w:rsidP="00BF333A">
      <w:pPr>
        <w:ind w:left="1440"/>
        <w:rPr>
          <w:rFonts w:ascii="Calibri" w:hAnsi="Calibri" w:cs="Calibri"/>
          <w:sz w:val="22"/>
          <w:szCs w:val="22"/>
        </w:rPr>
      </w:pPr>
    </w:p>
    <w:p w14:paraId="16B54F8D" w14:textId="7CF97140" w:rsidR="006E6982" w:rsidRDefault="006E6982" w:rsidP="00BF333A">
      <w:pPr>
        <w:ind w:left="1440"/>
        <w:rPr>
          <w:rFonts w:ascii="Calibri" w:hAnsi="Calibri" w:cs="Calibri"/>
          <w:sz w:val="22"/>
          <w:szCs w:val="22"/>
        </w:rPr>
      </w:pPr>
      <w:r w:rsidRPr="006E6982">
        <w:rPr>
          <w:rFonts w:ascii="Calibri" w:hAnsi="Calibri" w:cs="Calibri"/>
          <w:sz w:val="22"/>
          <w:szCs w:val="22"/>
        </w:rPr>
        <w:t>Teacher participants may participate for a longer period because their role may include professional learning, curriculum planning, classroom implementation, feedback, interviews, and reflection activities. Teacher participation may begin before classroom implementation and may continue through completion of implementation feedback and related data collection. Depending on the teacher’s role and the project schedule, teacher participation may occur over one academic term, one academic year, or multiple implementation cycles during the project period.</w:t>
      </w:r>
    </w:p>
    <w:p w14:paraId="05172976" w14:textId="77777777" w:rsidR="00BF333A" w:rsidRPr="00BF333A" w:rsidRDefault="00BF333A" w:rsidP="00BF333A">
      <w:pPr>
        <w:ind w:left="1440"/>
        <w:rPr>
          <w:rFonts w:ascii="Calibri" w:hAnsi="Calibri" w:cs="Calibri"/>
          <w:sz w:val="22"/>
          <w:szCs w:val="22"/>
        </w:rPr>
      </w:pPr>
    </w:p>
    <w:p w14:paraId="3C30CDAD" w14:textId="5138CF79" w:rsidR="005F20A1" w:rsidRPr="00BF333A" w:rsidRDefault="00F464AC" w:rsidP="0032297C">
      <w:pPr>
        <w:pStyle w:val="Heading1"/>
        <w:numPr>
          <w:ilvl w:val="0"/>
          <w:numId w:val="5"/>
        </w:numPr>
        <w:spacing w:before="0" w:after="0"/>
        <w:rPr>
          <w:rFonts w:ascii="Calibri" w:hAnsi="Calibri" w:cs="Calibri"/>
          <w:sz w:val="22"/>
          <w:szCs w:val="22"/>
        </w:rPr>
      </w:pPr>
      <w:bookmarkStart w:id="112" w:name="_Toc117766515"/>
      <w:bookmarkStart w:id="113" w:name="_Toc117767335"/>
      <w:bookmarkStart w:id="114" w:name="_Toc361915594"/>
      <w:bookmarkStart w:id="115" w:name="_Toc361917218"/>
      <w:bookmarkStart w:id="116" w:name="_Toc364333945"/>
      <w:bookmarkStart w:id="117" w:name="_Toc196902941"/>
      <w:bookmarkEnd w:id="112"/>
      <w:bookmarkEnd w:id="113"/>
      <w:r w:rsidRPr="00BF333A">
        <w:rPr>
          <w:rFonts w:ascii="Calibri" w:hAnsi="Calibri" w:cs="Calibri"/>
          <w:sz w:val="22"/>
          <w:szCs w:val="22"/>
        </w:rPr>
        <w:t>Number of Subjects</w:t>
      </w:r>
      <w:r w:rsidR="0021444D" w:rsidRPr="00BF333A">
        <w:rPr>
          <w:rFonts w:ascii="Calibri" w:hAnsi="Calibri" w:cs="Calibri"/>
          <w:sz w:val="22"/>
          <w:szCs w:val="22"/>
        </w:rPr>
        <w:t xml:space="preserve"> and </w:t>
      </w:r>
      <w:r w:rsidR="00865588" w:rsidRPr="00BF333A">
        <w:rPr>
          <w:rFonts w:ascii="Calibri" w:hAnsi="Calibri" w:cs="Calibri"/>
          <w:sz w:val="22"/>
          <w:szCs w:val="22"/>
        </w:rPr>
        <w:t>Statistical Plan</w:t>
      </w:r>
      <w:bookmarkEnd w:id="114"/>
      <w:bookmarkEnd w:id="115"/>
      <w:bookmarkEnd w:id="116"/>
      <w:bookmarkEnd w:id="117"/>
    </w:p>
    <w:p w14:paraId="374F319A" w14:textId="77777777" w:rsidR="00ED261D" w:rsidRPr="00BF333A" w:rsidRDefault="00ED261D" w:rsidP="00BF333A">
      <w:pPr>
        <w:ind w:left="720"/>
        <w:rPr>
          <w:rFonts w:ascii="Calibri" w:hAnsi="Calibri" w:cs="Calibri"/>
          <w:color w:val="000000"/>
          <w:sz w:val="22"/>
          <w:szCs w:val="22"/>
        </w:rPr>
      </w:pPr>
    </w:p>
    <w:p w14:paraId="742EACEB" w14:textId="77777777" w:rsidR="0020145A" w:rsidRPr="00BF333A" w:rsidRDefault="0020145A" w:rsidP="0032297C">
      <w:pPr>
        <w:pStyle w:val="Heading2"/>
        <w:numPr>
          <w:ilvl w:val="1"/>
          <w:numId w:val="5"/>
        </w:numPr>
        <w:spacing w:before="0" w:after="0"/>
        <w:rPr>
          <w:rFonts w:ascii="Calibri" w:hAnsi="Calibri" w:cs="Calibri"/>
          <w:color w:val="000000"/>
          <w:szCs w:val="22"/>
        </w:rPr>
      </w:pPr>
      <w:bookmarkStart w:id="118" w:name="_Toc361915595"/>
      <w:bookmarkStart w:id="119" w:name="_Toc361917219"/>
      <w:bookmarkStart w:id="120" w:name="_Toc364333946"/>
      <w:r w:rsidRPr="00BF333A">
        <w:rPr>
          <w:rFonts w:ascii="Calibri" w:hAnsi="Calibri" w:cs="Calibri"/>
          <w:color w:val="000000"/>
          <w:szCs w:val="22"/>
        </w:rPr>
        <w:t>Number of Subjects</w:t>
      </w:r>
    </w:p>
    <w:p w14:paraId="1A8BD3E3" w14:textId="2ADFDEE8" w:rsidR="0020145A" w:rsidRPr="00BF333A" w:rsidRDefault="0020145A" w:rsidP="00BF333A">
      <w:pPr>
        <w:pStyle w:val="Heading2"/>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ind w:left="1440"/>
        <w:rPr>
          <w:rFonts w:ascii="Calibri" w:hAnsi="Calibri" w:cs="Calibri"/>
          <w:b w:val="0"/>
          <w:bCs w:val="0"/>
          <w:szCs w:val="22"/>
        </w:rPr>
      </w:pPr>
      <w:r w:rsidRPr="00BF333A">
        <w:rPr>
          <w:rFonts w:ascii="Calibri" w:hAnsi="Calibri" w:cs="Calibri"/>
          <w:b w:val="0"/>
          <w:bCs w:val="0"/>
          <w:szCs w:val="22"/>
        </w:rPr>
        <w:t xml:space="preserve">Indicate the </w:t>
      </w:r>
      <w:r w:rsidR="00287B75" w:rsidRPr="00BF333A">
        <w:rPr>
          <w:rFonts w:ascii="Calibri" w:hAnsi="Calibri" w:cs="Calibri"/>
          <w:b w:val="0"/>
          <w:bCs w:val="0"/>
          <w:szCs w:val="22"/>
        </w:rPr>
        <w:t xml:space="preserve">maximum </w:t>
      </w:r>
      <w:r w:rsidRPr="00BF333A">
        <w:rPr>
          <w:rFonts w:ascii="Calibri" w:hAnsi="Calibri" w:cs="Calibri"/>
          <w:b w:val="0"/>
          <w:bCs w:val="0"/>
          <w:szCs w:val="22"/>
        </w:rPr>
        <w:t>number of subjects to be accrued</w:t>
      </w:r>
      <w:r w:rsidR="00FB2477" w:rsidRPr="00BF333A">
        <w:rPr>
          <w:rFonts w:ascii="Calibri" w:hAnsi="Calibri" w:cs="Calibri"/>
          <w:b w:val="0"/>
          <w:bCs w:val="0"/>
          <w:szCs w:val="22"/>
        </w:rPr>
        <w:t>/</w:t>
      </w:r>
      <w:r w:rsidR="00287B75" w:rsidRPr="00BF333A">
        <w:rPr>
          <w:rFonts w:ascii="Calibri" w:hAnsi="Calibri" w:cs="Calibri"/>
          <w:b w:val="0"/>
          <w:bCs w:val="0"/>
          <w:szCs w:val="22"/>
        </w:rPr>
        <w:t>enrolled</w:t>
      </w:r>
      <w:r w:rsidR="010BBA7A" w:rsidRPr="00BF333A">
        <w:rPr>
          <w:rFonts w:ascii="Calibri" w:hAnsi="Calibri" w:cs="Calibri"/>
          <w:b w:val="0"/>
          <w:bCs w:val="0"/>
          <w:szCs w:val="22"/>
        </w:rPr>
        <w:t>, to include all persons who sign consent for the study. If applicable, d</w:t>
      </w:r>
      <w:r w:rsidRPr="00BF333A">
        <w:rPr>
          <w:rFonts w:ascii="Calibri" w:hAnsi="Calibri" w:cs="Calibri"/>
          <w:b w:val="0"/>
          <w:bCs w:val="0"/>
          <w:szCs w:val="22"/>
        </w:rPr>
        <w:t>istinguish between the number of subjects who are expected to be enrolled and screened, and the number of subjects needed to complete the research procedures</w:t>
      </w:r>
      <w:r w:rsidR="00BA7955" w:rsidRPr="00BF333A">
        <w:rPr>
          <w:rFonts w:ascii="Calibri" w:hAnsi="Calibri" w:cs="Calibri"/>
          <w:b w:val="0"/>
          <w:bCs w:val="0"/>
          <w:szCs w:val="22"/>
        </w:rPr>
        <w:t xml:space="preserve"> </w:t>
      </w:r>
      <w:r w:rsidRPr="00BF333A">
        <w:rPr>
          <w:rFonts w:ascii="Calibri" w:hAnsi="Calibri" w:cs="Calibri"/>
          <w:b w:val="0"/>
          <w:bCs w:val="0"/>
          <w:szCs w:val="22"/>
        </w:rPr>
        <w:t>(i.e., numbers of subjects excluding screen failures.)</w:t>
      </w:r>
    </w:p>
    <w:p w14:paraId="014C726D" w14:textId="77777777" w:rsidR="0020145A" w:rsidRDefault="0020145A" w:rsidP="00BF333A">
      <w:pPr>
        <w:ind w:left="1440"/>
        <w:rPr>
          <w:rFonts w:ascii="Calibri" w:hAnsi="Calibri" w:cs="Calibri"/>
          <w:sz w:val="22"/>
          <w:szCs w:val="22"/>
        </w:rPr>
      </w:pPr>
    </w:p>
    <w:p w14:paraId="4B16CB01" w14:textId="587109B4" w:rsidR="00145169" w:rsidRDefault="00145169" w:rsidP="00145169">
      <w:pPr>
        <w:ind w:left="1440"/>
        <w:rPr>
          <w:rFonts w:ascii="Calibri" w:hAnsi="Calibri" w:cs="Calibri"/>
          <w:sz w:val="22"/>
          <w:szCs w:val="22"/>
        </w:rPr>
      </w:pPr>
      <w:r>
        <w:rPr>
          <w:rFonts w:ascii="Calibri" w:hAnsi="Calibri" w:cs="Calibri"/>
          <w:sz w:val="22"/>
          <w:szCs w:val="22"/>
        </w:rPr>
        <w:t xml:space="preserve">The teacher and student participants will come from </w:t>
      </w:r>
      <w:r w:rsidRPr="00145169">
        <w:rPr>
          <w:rFonts w:ascii="Calibri" w:hAnsi="Calibri" w:cs="Calibri"/>
          <w:sz w:val="22"/>
          <w:szCs w:val="22"/>
        </w:rPr>
        <w:t>even rural/small suburban school</w:t>
      </w:r>
      <w:r>
        <w:rPr>
          <w:rFonts w:ascii="Calibri" w:hAnsi="Calibri" w:cs="Calibri"/>
          <w:sz w:val="22"/>
          <w:szCs w:val="22"/>
        </w:rPr>
        <w:t xml:space="preserve"> </w:t>
      </w:r>
      <w:r w:rsidRPr="00145169">
        <w:rPr>
          <w:rFonts w:ascii="Calibri" w:hAnsi="Calibri" w:cs="Calibri"/>
          <w:sz w:val="22"/>
          <w:szCs w:val="22"/>
        </w:rPr>
        <w:t>districts across central Pennsylvania</w:t>
      </w:r>
      <w:r>
        <w:rPr>
          <w:rFonts w:ascii="Calibri" w:hAnsi="Calibri" w:cs="Calibri"/>
          <w:sz w:val="22"/>
          <w:szCs w:val="22"/>
        </w:rPr>
        <w:t xml:space="preserve"> as shown in Table 1. </w:t>
      </w:r>
    </w:p>
    <w:p w14:paraId="7FD0E3BF" w14:textId="47D3E2F7" w:rsidR="00145169" w:rsidRDefault="00145169" w:rsidP="00145169">
      <w:pPr>
        <w:ind w:left="1440"/>
        <w:rPr>
          <w:rFonts w:ascii="Calibri" w:hAnsi="Calibri" w:cs="Calibri"/>
          <w:sz w:val="22"/>
          <w:szCs w:val="22"/>
        </w:rPr>
      </w:pPr>
      <w:r>
        <w:rPr>
          <w:rFonts w:ascii="Calibri" w:hAnsi="Calibri" w:cs="Calibri"/>
          <w:sz w:val="22"/>
          <w:szCs w:val="22"/>
        </w:rPr>
        <w:t xml:space="preserve">Table 1. Information of </w:t>
      </w:r>
      <w:r w:rsidRPr="00145169">
        <w:rPr>
          <w:rFonts w:ascii="Calibri" w:hAnsi="Calibri" w:cs="Calibri"/>
          <w:sz w:val="22"/>
          <w:szCs w:val="22"/>
        </w:rPr>
        <w:t>teacher and student participants</w:t>
      </w:r>
    </w:p>
    <w:tbl>
      <w:tblPr>
        <w:tblW w:w="0" w:type="auto"/>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9"/>
        <w:gridCol w:w="1923"/>
        <w:gridCol w:w="1052"/>
        <w:gridCol w:w="2011"/>
      </w:tblGrid>
      <w:tr w:rsidR="00B714E8" w:rsidRPr="00B714E8" w14:paraId="0EEA2615" w14:textId="77777777" w:rsidTr="00B714E8">
        <w:trPr>
          <w:trHeight w:val="195"/>
        </w:trPr>
        <w:tc>
          <w:tcPr>
            <w:tcW w:w="1849" w:type="dxa"/>
            <w:shd w:val="clear" w:color="auto" w:fill="FFFBD2"/>
          </w:tcPr>
          <w:p w14:paraId="2F058537" w14:textId="77777777" w:rsidR="00B714E8" w:rsidRPr="00B714E8" w:rsidRDefault="00B714E8" w:rsidP="00F63486">
            <w:pPr>
              <w:pStyle w:val="TableParagraph"/>
              <w:rPr>
                <w:rFonts w:asciiTheme="minorHAnsi" w:hAnsiTheme="minorHAnsi" w:cstheme="minorHAnsi"/>
                <w:b/>
                <w:sz w:val="20"/>
                <w:szCs w:val="20"/>
              </w:rPr>
            </w:pPr>
            <w:r w:rsidRPr="00B714E8">
              <w:rPr>
                <w:rFonts w:asciiTheme="minorHAnsi" w:hAnsiTheme="minorHAnsi" w:cstheme="minorHAnsi"/>
                <w:b/>
                <w:spacing w:val="-2"/>
                <w:w w:val="120"/>
                <w:sz w:val="20"/>
                <w:szCs w:val="20"/>
              </w:rPr>
              <w:t>District</w:t>
            </w:r>
          </w:p>
        </w:tc>
        <w:tc>
          <w:tcPr>
            <w:tcW w:w="1923" w:type="dxa"/>
            <w:shd w:val="clear" w:color="auto" w:fill="FFFBD2"/>
          </w:tcPr>
          <w:p w14:paraId="01D45305" w14:textId="77777777" w:rsidR="00B714E8" w:rsidRPr="00B714E8" w:rsidRDefault="00B714E8" w:rsidP="00F63486">
            <w:pPr>
              <w:pStyle w:val="TableParagraph"/>
              <w:ind w:left="123"/>
              <w:rPr>
                <w:rFonts w:asciiTheme="minorHAnsi" w:hAnsiTheme="minorHAnsi" w:cstheme="minorHAnsi"/>
                <w:b/>
                <w:sz w:val="20"/>
                <w:szCs w:val="20"/>
              </w:rPr>
            </w:pPr>
            <w:r w:rsidRPr="00B714E8">
              <w:rPr>
                <w:rFonts w:asciiTheme="minorHAnsi" w:hAnsiTheme="minorHAnsi" w:cstheme="minorHAnsi"/>
                <w:b/>
                <w:spacing w:val="-2"/>
                <w:w w:val="115"/>
                <w:sz w:val="20"/>
                <w:szCs w:val="20"/>
              </w:rPr>
              <w:t>School</w:t>
            </w:r>
          </w:p>
        </w:tc>
        <w:tc>
          <w:tcPr>
            <w:tcW w:w="1052" w:type="dxa"/>
            <w:shd w:val="clear" w:color="auto" w:fill="FFFBD2"/>
          </w:tcPr>
          <w:p w14:paraId="4E8E43B3" w14:textId="77777777" w:rsidR="00B714E8" w:rsidRPr="00B714E8" w:rsidRDefault="00B714E8" w:rsidP="00F63486">
            <w:pPr>
              <w:pStyle w:val="TableParagraph"/>
              <w:ind w:left="10"/>
              <w:jc w:val="center"/>
              <w:rPr>
                <w:rFonts w:asciiTheme="minorHAnsi" w:hAnsiTheme="minorHAnsi" w:cstheme="minorHAnsi"/>
                <w:b/>
                <w:sz w:val="20"/>
                <w:szCs w:val="20"/>
              </w:rPr>
            </w:pPr>
            <w:r w:rsidRPr="00B714E8">
              <w:rPr>
                <w:rFonts w:asciiTheme="minorHAnsi" w:hAnsiTheme="minorHAnsi" w:cstheme="minorHAnsi"/>
                <w:b/>
                <w:spacing w:val="-2"/>
                <w:w w:val="120"/>
                <w:sz w:val="20"/>
                <w:szCs w:val="20"/>
              </w:rPr>
              <w:t>Teachers</w:t>
            </w:r>
          </w:p>
        </w:tc>
        <w:tc>
          <w:tcPr>
            <w:tcW w:w="2011" w:type="dxa"/>
            <w:shd w:val="clear" w:color="auto" w:fill="FFFBD2"/>
          </w:tcPr>
          <w:p w14:paraId="42C80810" w14:textId="407DD3FA" w:rsidR="00B714E8" w:rsidRPr="00B714E8" w:rsidRDefault="00B714E8" w:rsidP="00F63486">
            <w:pPr>
              <w:pStyle w:val="TableParagraph"/>
              <w:ind w:left="11"/>
              <w:jc w:val="center"/>
              <w:rPr>
                <w:rFonts w:asciiTheme="minorHAnsi" w:hAnsiTheme="minorHAnsi" w:cstheme="minorHAnsi"/>
                <w:b/>
                <w:sz w:val="20"/>
                <w:szCs w:val="20"/>
              </w:rPr>
            </w:pPr>
            <w:r>
              <w:rPr>
                <w:rFonts w:asciiTheme="minorHAnsi" w:hAnsiTheme="minorHAnsi" w:cstheme="minorHAnsi"/>
                <w:b/>
                <w:w w:val="120"/>
                <w:sz w:val="20"/>
                <w:szCs w:val="20"/>
              </w:rPr>
              <w:t># of High School Students</w:t>
            </w:r>
          </w:p>
        </w:tc>
      </w:tr>
      <w:tr w:rsidR="00B714E8" w:rsidRPr="00B714E8" w14:paraId="3F98C7B8" w14:textId="77777777" w:rsidTr="00B714E8">
        <w:trPr>
          <w:trHeight w:val="195"/>
        </w:trPr>
        <w:tc>
          <w:tcPr>
            <w:tcW w:w="1849" w:type="dxa"/>
          </w:tcPr>
          <w:p w14:paraId="47C3A60E" w14:textId="77777777" w:rsidR="00B714E8" w:rsidRPr="00B714E8" w:rsidRDefault="00B714E8" w:rsidP="00F63486">
            <w:pPr>
              <w:pStyle w:val="TableParagraph"/>
              <w:rPr>
                <w:rFonts w:asciiTheme="minorHAnsi" w:hAnsiTheme="minorHAnsi" w:cstheme="minorHAnsi"/>
                <w:sz w:val="20"/>
                <w:szCs w:val="20"/>
              </w:rPr>
            </w:pPr>
            <w:r w:rsidRPr="00B714E8">
              <w:rPr>
                <w:rFonts w:asciiTheme="minorHAnsi" w:hAnsiTheme="minorHAnsi" w:cstheme="minorHAnsi"/>
                <w:w w:val="110"/>
                <w:sz w:val="20"/>
                <w:szCs w:val="20"/>
              </w:rPr>
              <w:t>Keystone</w:t>
            </w:r>
            <w:r w:rsidRPr="00B714E8">
              <w:rPr>
                <w:rFonts w:asciiTheme="minorHAnsi" w:hAnsiTheme="minorHAnsi" w:cstheme="minorHAnsi"/>
                <w:spacing w:val="4"/>
                <w:w w:val="110"/>
                <w:sz w:val="20"/>
                <w:szCs w:val="20"/>
              </w:rPr>
              <w:t xml:space="preserve"> </w:t>
            </w:r>
            <w:r w:rsidRPr="00B714E8">
              <w:rPr>
                <w:rFonts w:asciiTheme="minorHAnsi" w:hAnsiTheme="minorHAnsi" w:cstheme="minorHAnsi"/>
                <w:spacing w:val="-2"/>
                <w:w w:val="110"/>
                <w:sz w:val="20"/>
                <w:szCs w:val="20"/>
              </w:rPr>
              <w:t>Central</w:t>
            </w:r>
          </w:p>
        </w:tc>
        <w:tc>
          <w:tcPr>
            <w:tcW w:w="1923" w:type="dxa"/>
          </w:tcPr>
          <w:p w14:paraId="37C64A4B" w14:textId="77777777" w:rsidR="00B714E8" w:rsidRPr="00B714E8" w:rsidRDefault="00B714E8" w:rsidP="00F63486">
            <w:pPr>
              <w:pStyle w:val="TableParagraph"/>
              <w:ind w:left="123"/>
              <w:rPr>
                <w:rFonts w:asciiTheme="minorHAnsi" w:hAnsiTheme="minorHAnsi" w:cstheme="minorHAnsi"/>
                <w:sz w:val="20"/>
                <w:szCs w:val="20"/>
              </w:rPr>
            </w:pPr>
            <w:r w:rsidRPr="00B714E8">
              <w:rPr>
                <w:rFonts w:asciiTheme="minorHAnsi" w:hAnsiTheme="minorHAnsi" w:cstheme="minorHAnsi"/>
                <w:w w:val="110"/>
                <w:sz w:val="20"/>
                <w:szCs w:val="20"/>
              </w:rPr>
              <w:t>Bucktail</w:t>
            </w:r>
            <w:r w:rsidRPr="00B714E8">
              <w:rPr>
                <w:rFonts w:asciiTheme="minorHAnsi" w:hAnsiTheme="minorHAnsi" w:cstheme="minorHAnsi"/>
                <w:spacing w:val="9"/>
                <w:w w:val="110"/>
                <w:sz w:val="20"/>
                <w:szCs w:val="20"/>
              </w:rPr>
              <w:t xml:space="preserve"> </w:t>
            </w:r>
            <w:r w:rsidRPr="00B714E8">
              <w:rPr>
                <w:rFonts w:asciiTheme="minorHAnsi" w:hAnsiTheme="minorHAnsi" w:cstheme="minorHAnsi"/>
                <w:spacing w:val="-2"/>
                <w:w w:val="110"/>
                <w:sz w:val="20"/>
                <w:szCs w:val="20"/>
              </w:rPr>
              <w:t>MS/HS</w:t>
            </w:r>
          </w:p>
        </w:tc>
        <w:tc>
          <w:tcPr>
            <w:tcW w:w="1052" w:type="dxa"/>
          </w:tcPr>
          <w:p w14:paraId="0B5FD194" w14:textId="77777777" w:rsidR="00B714E8" w:rsidRPr="00B714E8" w:rsidRDefault="00B714E8" w:rsidP="00F63486">
            <w:pPr>
              <w:pStyle w:val="TableParagraph"/>
              <w:ind w:left="10"/>
              <w:jc w:val="center"/>
              <w:rPr>
                <w:rFonts w:asciiTheme="minorHAnsi" w:hAnsiTheme="minorHAnsi" w:cstheme="minorHAnsi"/>
                <w:sz w:val="20"/>
                <w:szCs w:val="20"/>
              </w:rPr>
            </w:pPr>
            <w:r w:rsidRPr="00B714E8">
              <w:rPr>
                <w:rFonts w:asciiTheme="minorHAnsi" w:hAnsiTheme="minorHAnsi" w:cstheme="minorHAnsi"/>
                <w:spacing w:val="-10"/>
                <w:sz w:val="20"/>
                <w:szCs w:val="20"/>
              </w:rPr>
              <w:t>2</w:t>
            </w:r>
          </w:p>
        </w:tc>
        <w:tc>
          <w:tcPr>
            <w:tcW w:w="2011" w:type="dxa"/>
          </w:tcPr>
          <w:p w14:paraId="75F7D44F" w14:textId="77777777" w:rsidR="00B714E8" w:rsidRPr="00B714E8" w:rsidRDefault="00B714E8" w:rsidP="00F63486">
            <w:pPr>
              <w:pStyle w:val="TableParagraph"/>
              <w:ind w:left="11"/>
              <w:jc w:val="center"/>
              <w:rPr>
                <w:rFonts w:asciiTheme="minorHAnsi" w:hAnsiTheme="minorHAnsi" w:cstheme="minorHAnsi"/>
                <w:sz w:val="20"/>
                <w:szCs w:val="20"/>
              </w:rPr>
            </w:pPr>
            <w:r w:rsidRPr="00B714E8">
              <w:rPr>
                <w:rFonts w:asciiTheme="minorHAnsi" w:hAnsiTheme="minorHAnsi" w:cstheme="minorHAnsi"/>
                <w:spacing w:val="-5"/>
                <w:sz w:val="20"/>
                <w:szCs w:val="20"/>
              </w:rPr>
              <w:t>120</w:t>
            </w:r>
          </w:p>
        </w:tc>
      </w:tr>
      <w:tr w:rsidR="00B714E8" w:rsidRPr="00B714E8" w14:paraId="1AEF3F33" w14:textId="77777777" w:rsidTr="00B714E8">
        <w:trPr>
          <w:trHeight w:val="195"/>
        </w:trPr>
        <w:tc>
          <w:tcPr>
            <w:tcW w:w="1849" w:type="dxa"/>
          </w:tcPr>
          <w:p w14:paraId="6332C2C5" w14:textId="77777777" w:rsidR="00B714E8" w:rsidRPr="00B714E8" w:rsidRDefault="00B714E8" w:rsidP="00F63486">
            <w:pPr>
              <w:pStyle w:val="TableParagraph"/>
              <w:rPr>
                <w:rFonts w:asciiTheme="minorHAnsi" w:hAnsiTheme="minorHAnsi" w:cstheme="minorHAnsi"/>
                <w:sz w:val="20"/>
                <w:szCs w:val="20"/>
              </w:rPr>
            </w:pPr>
            <w:r w:rsidRPr="00B714E8">
              <w:rPr>
                <w:rFonts w:asciiTheme="minorHAnsi" w:hAnsiTheme="minorHAnsi" w:cstheme="minorHAnsi"/>
                <w:w w:val="110"/>
                <w:sz w:val="20"/>
                <w:szCs w:val="20"/>
              </w:rPr>
              <w:t>Keystone</w:t>
            </w:r>
            <w:r w:rsidRPr="00B714E8">
              <w:rPr>
                <w:rFonts w:asciiTheme="minorHAnsi" w:hAnsiTheme="minorHAnsi" w:cstheme="minorHAnsi"/>
                <w:spacing w:val="4"/>
                <w:w w:val="110"/>
                <w:sz w:val="20"/>
                <w:szCs w:val="20"/>
              </w:rPr>
              <w:t xml:space="preserve"> </w:t>
            </w:r>
            <w:r w:rsidRPr="00B714E8">
              <w:rPr>
                <w:rFonts w:asciiTheme="minorHAnsi" w:hAnsiTheme="minorHAnsi" w:cstheme="minorHAnsi"/>
                <w:spacing w:val="-2"/>
                <w:w w:val="110"/>
                <w:sz w:val="20"/>
                <w:szCs w:val="20"/>
              </w:rPr>
              <w:t>Central</w:t>
            </w:r>
          </w:p>
        </w:tc>
        <w:tc>
          <w:tcPr>
            <w:tcW w:w="1923" w:type="dxa"/>
          </w:tcPr>
          <w:p w14:paraId="2D66F31B" w14:textId="77777777" w:rsidR="00B714E8" w:rsidRPr="00B714E8" w:rsidRDefault="00B714E8" w:rsidP="00F63486">
            <w:pPr>
              <w:pStyle w:val="TableParagraph"/>
              <w:ind w:left="123"/>
              <w:rPr>
                <w:rFonts w:asciiTheme="minorHAnsi" w:hAnsiTheme="minorHAnsi" w:cstheme="minorHAnsi"/>
                <w:sz w:val="20"/>
                <w:szCs w:val="20"/>
              </w:rPr>
            </w:pPr>
            <w:r w:rsidRPr="00B714E8">
              <w:rPr>
                <w:rFonts w:asciiTheme="minorHAnsi" w:hAnsiTheme="minorHAnsi" w:cstheme="minorHAnsi"/>
                <w:w w:val="115"/>
                <w:sz w:val="20"/>
                <w:szCs w:val="20"/>
              </w:rPr>
              <w:t>Central</w:t>
            </w:r>
            <w:r w:rsidRPr="00B714E8">
              <w:rPr>
                <w:rFonts w:asciiTheme="minorHAnsi" w:hAnsiTheme="minorHAnsi" w:cstheme="minorHAnsi"/>
                <w:spacing w:val="-5"/>
                <w:w w:val="115"/>
                <w:sz w:val="20"/>
                <w:szCs w:val="20"/>
              </w:rPr>
              <w:t xml:space="preserve"> </w:t>
            </w:r>
            <w:r w:rsidRPr="00B714E8">
              <w:rPr>
                <w:rFonts w:asciiTheme="minorHAnsi" w:hAnsiTheme="minorHAnsi" w:cstheme="minorHAnsi"/>
                <w:spacing w:val="-2"/>
                <w:w w:val="115"/>
                <w:sz w:val="20"/>
                <w:szCs w:val="20"/>
              </w:rPr>
              <w:t>Mountain</w:t>
            </w:r>
          </w:p>
        </w:tc>
        <w:tc>
          <w:tcPr>
            <w:tcW w:w="1052" w:type="dxa"/>
          </w:tcPr>
          <w:p w14:paraId="0F00302F" w14:textId="77777777" w:rsidR="00B714E8" w:rsidRPr="00B714E8" w:rsidRDefault="00B714E8" w:rsidP="00F63486">
            <w:pPr>
              <w:pStyle w:val="TableParagraph"/>
              <w:ind w:left="10"/>
              <w:jc w:val="center"/>
              <w:rPr>
                <w:rFonts w:asciiTheme="minorHAnsi" w:hAnsiTheme="minorHAnsi" w:cstheme="minorHAnsi"/>
                <w:sz w:val="20"/>
                <w:szCs w:val="20"/>
              </w:rPr>
            </w:pPr>
            <w:r w:rsidRPr="00B714E8">
              <w:rPr>
                <w:rFonts w:asciiTheme="minorHAnsi" w:hAnsiTheme="minorHAnsi" w:cstheme="minorHAnsi"/>
                <w:spacing w:val="-10"/>
                <w:sz w:val="20"/>
                <w:szCs w:val="20"/>
              </w:rPr>
              <w:t>5</w:t>
            </w:r>
          </w:p>
        </w:tc>
        <w:tc>
          <w:tcPr>
            <w:tcW w:w="2011" w:type="dxa"/>
          </w:tcPr>
          <w:p w14:paraId="1545342C" w14:textId="77777777" w:rsidR="00B714E8" w:rsidRPr="00B714E8" w:rsidRDefault="00B714E8" w:rsidP="00F63486">
            <w:pPr>
              <w:pStyle w:val="TableParagraph"/>
              <w:ind w:left="11"/>
              <w:jc w:val="center"/>
              <w:rPr>
                <w:rFonts w:asciiTheme="minorHAnsi" w:hAnsiTheme="minorHAnsi" w:cstheme="minorHAnsi"/>
                <w:sz w:val="20"/>
                <w:szCs w:val="20"/>
              </w:rPr>
            </w:pPr>
            <w:r w:rsidRPr="00B714E8">
              <w:rPr>
                <w:rFonts w:asciiTheme="minorHAnsi" w:hAnsiTheme="minorHAnsi" w:cstheme="minorHAnsi"/>
                <w:spacing w:val="-2"/>
                <w:w w:val="105"/>
                <w:sz w:val="20"/>
                <w:szCs w:val="20"/>
              </w:rPr>
              <w:t>1,013</w:t>
            </w:r>
          </w:p>
        </w:tc>
      </w:tr>
      <w:tr w:rsidR="00B714E8" w:rsidRPr="00B714E8" w14:paraId="131055F1" w14:textId="77777777" w:rsidTr="00B714E8">
        <w:trPr>
          <w:trHeight w:val="195"/>
        </w:trPr>
        <w:tc>
          <w:tcPr>
            <w:tcW w:w="1849" w:type="dxa"/>
          </w:tcPr>
          <w:p w14:paraId="67583861" w14:textId="77777777" w:rsidR="00B714E8" w:rsidRPr="00B714E8" w:rsidRDefault="00B714E8" w:rsidP="00F63486">
            <w:pPr>
              <w:pStyle w:val="TableParagraph"/>
              <w:rPr>
                <w:rFonts w:asciiTheme="minorHAnsi" w:hAnsiTheme="minorHAnsi" w:cstheme="minorHAnsi"/>
                <w:sz w:val="20"/>
                <w:szCs w:val="20"/>
              </w:rPr>
            </w:pPr>
            <w:r w:rsidRPr="00B714E8">
              <w:rPr>
                <w:rFonts w:asciiTheme="minorHAnsi" w:hAnsiTheme="minorHAnsi" w:cstheme="minorHAnsi"/>
                <w:w w:val="115"/>
                <w:sz w:val="20"/>
                <w:szCs w:val="20"/>
              </w:rPr>
              <w:t>Juniata</w:t>
            </w:r>
            <w:r w:rsidRPr="00B714E8">
              <w:rPr>
                <w:rFonts w:asciiTheme="minorHAnsi" w:hAnsiTheme="minorHAnsi" w:cstheme="minorHAnsi"/>
                <w:spacing w:val="24"/>
                <w:w w:val="115"/>
                <w:sz w:val="20"/>
                <w:szCs w:val="20"/>
              </w:rPr>
              <w:t xml:space="preserve"> </w:t>
            </w:r>
            <w:r w:rsidRPr="00B714E8">
              <w:rPr>
                <w:rFonts w:asciiTheme="minorHAnsi" w:hAnsiTheme="minorHAnsi" w:cstheme="minorHAnsi"/>
                <w:spacing w:val="-2"/>
                <w:w w:val="115"/>
                <w:sz w:val="20"/>
                <w:szCs w:val="20"/>
              </w:rPr>
              <w:t>Valley</w:t>
            </w:r>
          </w:p>
        </w:tc>
        <w:tc>
          <w:tcPr>
            <w:tcW w:w="1923" w:type="dxa"/>
          </w:tcPr>
          <w:p w14:paraId="3E77CB90" w14:textId="77777777" w:rsidR="00B714E8" w:rsidRPr="00B714E8" w:rsidRDefault="00B714E8" w:rsidP="00F63486">
            <w:pPr>
              <w:pStyle w:val="TableParagraph"/>
              <w:ind w:left="123"/>
              <w:rPr>
                <w:rFonts w:asciiTheme="minorHAnsi" w:hAnsiTheme="minorHAnsi" w:cstheme="minorHAnsi"/>
                <w:sz w:val="20"/>
                <w:szCs w:val="20"/>
              </w:rPr>
            </w:pPr>
            <w:r w:rsidRPr="00B714E8">
              <w:rPr>
                <w:rFonts w:asciiTheme="minorHAnsi" w:hAnsiTheme="minorHAnsi" w:cstheme="minorHAnsi"/>
                <w:w w:val="115"/>
                <w:sz w:val="20"/>
                <w:szCs w:val="20"/>
              </w:rPr>
              <w:t>Juniata</w:t>
            </w:r>
            <w:r w:rsidRPr="00B714E8">
              <w:rPr>
                <w:rFonts w:asciiTheme="minorHAnsi" w:hAnsiTheme="minorHAnsi" w:cstheme="minorHAnsi"/>
                <w:spacing w:val="24"/>
                <w:w w:val="115"/>
                <w:sz w:val="20"/>
                <w:szCs w:val="20"/>
              </w:rPr>
              <w:t xml:space="preserve"> </w:t>
            </w:r>
            <w:r w:rsidRPr="00B714E8">
              <w:rPr>
                <w:rFonts w:asciiTheme="minorHAnsi" w:hAnsiTheme="minorHAnsi" w:cstheme="minorHAnsi"/>
                <w:spacing w:val="-2"/>
                <w:w w:val="115"/>
                <w:sz w:val="20"/>
                <w:szCs w:val="20"/>
              </w:rPr>
              <w:t>Valley</w:t>
            </w:r>
          </w:p>
        </w:tc>
        <w:tc>
          <w:tcPr>
            <w:tcW w:w="1052" w:type="dxa"/>
          </w:tcPr>
          <w:p w14:paraId="0FBC6F9A" w14:textId="77777777" w:rsidR="00B714E8" w:rsidRPr="00B714E8" w:rsidRDefault="00B714E8" w:rsidP="00F63486">
            <w:pPr>
              <w:pStyle w:val="TableParagraph"/>
              <w:ind w:left="10"/>
              <w:jc w:val="center"/>
              <w:rPr>
                <w:rFonts w:asciiTheme="minorHAnsi" w:hAnsiTheme="minorHAnsi" w:cstheme="minorHAnsi"/>
                <w:sz w:val="20"/>
                <w:szCs w:val="20"/>
              </w:rPr>
            </w:pPr>
            <w:r w:rsidRPr="00B714E8">
              <w:rPr>
                <w:rFonts w:asciiTheme="minorHAnsi" w:hAnsiTheme="minorHAnsi" w:cstheme="minorHAnsi"/>
                <w:spacing w:val="-10"/>
                <w:sz w:val="20"/>
                <w:szCs w:val="20"/>
              </w:rPr>
              <w:t>2</w:t>
            </w:r>
          </w:p>
        </w:tc>
        <w:tc>
          <w:tcPr>
            <w:tcW w:w="2011" w:type="dxa"/>
          </w:tcPr>
          <w:p w14:paraId="4B122B34" w14:textId="77777777" w:rsidR="00B714E8" w:rsidRPr="00B714E8" w:rsidRDefault="00B714E8" w:rsidP="00F63486">
            <w:pPr>
              <w:pStyle w:val="TableParagraph"/>
              <w:ind w:left="11"/>
              <w:jc w:val="center"/>
              <w:rPr>
                <w:rFonts w:asciiTheme="minorHAnsi" w:hAnsiTheme="minorHAnsi" w:cstheme="minorHAnsi"/>
                <w:sz w:val="20"/>
                <w:szCs w:val="20"/>
              </w:rPr>
            </w:pPr>
            <w:r w:rsidRPr="00B714E8">
              <w:rPr>
                <w:rFonts w:asciiTheme="minorHAnsi" w:hAnsiTheme="minorHAnsi" w:cstheme="minorHAnsi"/>
                <w:spacing w:val="-5"/>
                <w:sz w:val="20"/>
                <w:szCs w:val="20"/>
              </w:rPr>
              <w:t>215</w:t>
            </w:r>
          </w:p>
        </w:tc>
      </w:tr>
      <w:tr w:rsidR="00B714E8" w:rsidRPr="00B714E8" w14:paraId="7F8D950E" w14:textId="77777777" w:rsidTr="00B714E8">
        <w:trPr>
          <w:trHeight w:val="195"/>
        </w:trPr>
        <w:tc>
          <w:tcPr>
            <w:tcW w:w="1849" w:type="dxa"/>
          </w:tcPr>
          <w:p w14:paraId="74BDAF2D" w14:textId="77777777" w:rsidR="00B714E8" w:rsidRPr="00B714E8" w:rsidRDefault="00B714E8" w:rsidP="00F63486">
            <w:pPr>
              <w:pStyle w:val="TableParagraph"/>
              <w:rPr>
                <w:rFonts w:asciiTheme="minorHAnsi" w:hAnsiTheme="minorHAnsi" w:cstheme="minorHAnsi"/>
                <w:sz w:val="20"/>
                <w:szCs w:val="20"/>
              </w:rPr>
            </w:pPr>
            <w:r w:rsidRPr="00B714E8">
              <w:rPr>
                <w:rFonts w:asciiTheme="minorHAnsi" w:hAnsiTheme="minorHAnsi" w:cstheme="minorHAnsi"/>
                <w:w w:val="115"/>
                <w:sz w:val="20"/>
                <w:szCs w:val="20"/>
              </w:rPr>
              <w:t>Juniata</w:t>
            </w:r>
            <w:r w:rsidRPr="00B714E8">
              <w:rPr>
                <w:rFonts w:asciiTheme="minorHAnsi" w:hAnsiTheme="minorHAnsi" w:cstheme="minorHAnsi"/>
                <w:spacing w:val="24"/>
                <w:w w:val="115"/>
                <w:sz w:val="20"/>
                <w:szCs w:val="20"/>
              </w:rPr>
              <w:t xml:space="preserve"> </w:t>
            </w:r>
            <w:r w:rsidRPr="00B714E8">
              <w:rPr>
                <w:rFonts w:asciiTheme="minorHAnsi" w:hAnsiTheme="minorHAnsi" w:cstheme="minorHAnsi"/>
                <w:spacing w:val="-2"/>
                <w:w w:val="115"/>
                <w:sz w:val="20"/>
                <w:szCs w:val="20"/>
              </w:rPr>
              <w:t>County</w:t>
            </w:r>
          </w:p>
        </w:tc>
        <w:tc>
          <w:tcPr>
            <w:tcW w:w="1923" w:type="dxa"/>
          </w:tcPr>
          <w:p w14:paraId="2BF64D21" w14:textId="77777777" w:rsidR="00B714E8" w:rsidRPr="00B714E8" w:rsidRDefault="00B714E8" w:rsidP="00F63486">
            <w:pPr>
              <w:pStyle w:val="TableParagraph"/>
              <w:ind w:left="123"/>
              <w:rPr>
                <w:rFonts w:asciiTheme="minorHAnsi" w:hAnsiTheme="minorHAnsi" w:cstheme="minorHAnsi"/>
                <w:sz w:val="20"/>
                <w:szCs w:val="20"/>
              </w:rPr>
            </w:pPr>
            <w:r w:rsidRPr="00B714E8">
              <w:rPr>
                <w:rFonts w:asciiTheme="minorHAnsi" w:hAnsiTheme="minorHAnsi" w:cstheme="minorHAnsi"/>
                <w:spacing w:val="-2"/>
                <w:w w:val="120"/>
                <w:sz w:val="20"/>
                <w:szCs w:val="20"/>
              </w:rPr>
              <w:t>Juniata</w:t>
            </w:r>
          </w:p>
        </w:tc>
        <w:tc>
          <w:tcPr>
            <w:tcW w:w="1052" w:type="dxa"/>
          </w:tcPr>
          <w:p w14:paraId="32537F64" w14:textId="77777777" w:rsidR="00B714E8" w:rsidRPr="00B714E8" w:rsidRDefault="00B714E8" w:rsidP="00F63486">
            <w:pPr>
              <w:pStyle w:val="TableParagraph"/>
              <w:ind w:left="10"/>
              <w:jc w:val="center"/>
              <w:rPr>
                <w:rFonts w:asciiTheme="minorHAnsi" w:hAnsiTheme="minorHAnsi" w:cstheme="minorHAnsi"/>
                <w:sz w:val="20"/>
                <w:szCs w:val="20"/>
              </w:rPr>
            </w:pPr>
            <w:r w:rsidRPr="00B714E8">
              <w:rPr>
                <w:rFonts w:asciiTheme="minorHAnsi" w:hAnsiTheme="minorHAnsi" w:cstheme="minorHAnsi"/>
                <w:spacing w:val="-10"/>
                <w:sz w:val="20"/>
                <w:szCs w:val="20"/>
              </w:rPr>
              <w:t>4</w:t>
            </w:r>
          </w:p>
        </w:tc>
        <w:tc>
          <w:tcPr>
            <w:tcW w:w="2011" w:type="dxa"/>
          </w:tcPr>
          <w:p w14:paraId="484AFB0A" w14:textId="77777777" w:rsidR="00B714E8" w:rsidRPr="00B714E8" w:rsidRDefault="00B714E8" w:rsidP="00F63486">
            <w:pPr>
              <w:pStyle w:val="TableParagraph"/>
              <w:ind w:left="11"/>
              <w:jc w:val="center"/>
              <w:rPr>
                <w:rFonts w:asciiTheme="minorHAnsi" w:hAnsiTheme="minorHAnsi" w:cstheme="minorHAnsi"/>
                <w:sz w:val="20"/>
                <w:szCs w:val="20"/>
              </w:rPr>
            </w:pPr>
            <w:r w:rsidRPr="00B714E8">
              <w:rPr>
                <w:rFonts w:asciiTheme="minorHAnsi" w:hAnsiTheme="minorHAnsi" w:cstheme="minorHAnsi"/>
                <w:spacing w:val="-5"/>
                <w:sz w:val="20"/>
                <w:szCs w:val="20"/>
              </w:rPr>
              <w:t>469</w:t>
            </w:r>
          </w:p>
        </w:tc>
      </w:tr>
      <w:tr w:rsidR="00B714E8" w:rsidRPr="00B714E8" w14:paraId="641408C8" w14:textId="77777777" w:rsidTr="00B714E8">
        <w:trPr>
          <w:trHeight w:val="195"/>
        </w:trPr>
        <w:tc>
          <w:tcPr>
            <w:tcW w:w="1849" w:type="dxa"/>
          </w:tcPr>
          <w:p w14:paraId="759C45E6" w14:textId="77777777" w:rsidR="00B714E8" w:rsidRPr="00B714E8" w:rsidRDefault="00B714E8" w:rsidP="00F63486">
            <w:pPr>
              <w:pStyle w:val="TableParagraph"/>
              <w:rPr>
                <w:rFonts w:asciiTheme="minorHAnsi" w:hAnsiTheme="minorHAnsi" w:cstheme="minorHAnsi"/>
                <w:sz w:val="20"/>
                <w:szCs w:val="20"/>
              </w:rPr>
            </w:pPr>
            <w:r w:rsidRPr="00B714E8">
              <w:rPr>
                <w:rFonts w:asciiTheme="minorHAnsi" w:hAnsiTheme="minorHAnsi" w:cstheme="minorHAnsi"/>
                <w:spacing w:val="-2"/>
                <w:w w:val="105"/>
                <w:sz w:val="20"/>
                <w:szCs w:val="20"/>
              </w:rPr>
              <w:t>Hollidaysburg</w:t>
            </w:r>
          </w:p>
        </w:tc>
        <w:tc>
          <w:tcPr>
            <w:tcW w:w="1923" w:type="dxa"/>
          </w:tcPr>
          <w:p w14:paraId="07328683" w14:textId="77777777" w:rsidR="00B714E8" w:rsidRPr="00B714E8" w:rsidRDefault="00B714E8" w:rsidP="00F63486">
            <w:pPr>
              <w:pStyle w:val="TableParagraph"/>
              <w:ind w:left="123"/>
              <w:rPr>
                <w:rFonts w:asciiTheme="minorHAnsi" w:hAnsiTheme="minorHAnsi" w:cstheme="minorHAnsi"/>
                <w:sz w:val="20"/>
                <w:szCs w:val="20"/>
              </w:rPr>
            </w:pPr>
            <w:r w:rsidRPr="00B714E8">
              <w:rPr>
                <w:rFonts w:asciiTheme="minorHAnsi" w:hAnsiTheme="minorHAnsi" w:cstheme="minorHAnsi"/>
                <w:w w:val="105"/>
                <w:sz w:val="20"/>
                <w:szCs w:val="20"/>
              </w:rPr>
              <w:t>Hollidaysburg</w:t>
            </w:r>
            <w:r w:rsidRPr="00B714E8">
              <w:rPr>
                <w:rFonts w:asciiTheme="minorHAnsi" w:hAnsiTheme="minorHAnsi" w:cstheme="minorHAnsi"/>
                <w:spacing w:val="32"/>
                <w:w w:val="105"/>
                <w:sz w:val="20"/>
                <w:szCs w:val="20"/>
              </w:rPr>
              <w:t xml:space="preserve"> </w:t>
            </w:r>
            <w:r w:rsidRPr="00B714E8">
              <w:rPr>
                <w:rFonts w:asciiTheme="minorHAnsi" w:hAnsiTheme="minorHAnsi" w:cstheme="minorHAnsi"/>
                <w:spacing w:val="-2"/>
                <w:w w:val="105"/>
                <w:sz w:val="20"/>
                <w:szCs w:val="20"/>
              </w:rPr>
              <w:t>Senior</w:t>
            </w:r>
          </w:p>
        </w:tc>
        <w:tc>
          <w:tcPr>
            <w:tcW w:w="1052" w:type="dxa"/>
          </w:tcPr>
          <w:p w14:paraId="503C7B32" w14:textId="77777777" w:rsidR="00B714E8" w:rsidRPr="00B714E8" w:rsidRDefault="00B714E8" w:rsidP="00F63486">
            <w:pPr>
              <w:pStyle w:val="TableParagraph"/>
              <w:ind w:left="10"/>
              <w:jc w:val="center"/>
              <w:rPr>
                <w:rFonts w:asciiTheme="minorHAnsi" w:hAnsiTheme="minorHAnsi" w:cstheme="minorHAnsi"/>
                <w:sz w:val="20"/>
                <w:szCs w:val="20"/>
              </w:rPr>
            </w:pPr>
            <w:r w:rsidRPr="00B714E8">
              <w:rPr>
                <w:rFonts w:asciiTheme="minorHAnsi" w:hAnsiTheme="minorHAnsi" w:cstheme="minorHAnsi"/>
                <w:spacing w:val="-10"/>
                <w:sz w:val="20"/>
                <w:szCs w:val="20"/>
              </w:rPr>
              <w:t>7</w:t>
            </w:r>
          </w:p>
        </w:tc>
        <w:tc>
          <w:tcPr>
            <w:tcW w:w="2011" w:type="dxa"/>
          </w:tcPr>
          <w:p w14:paraId="3B4F1637" w14:textId="77777777" w:rsidR="00B714E8" w:rsidRPr="00B714E8" w:rsidRDefault="00B714E8" w:rsidP="00F63486">
            <w:pPr>
              <w:pStyle w:val="TableParagraph"/>
              <w:ind w:left="11"/>
              <w:jc w:val="center"/>
              <w:rPr>
                <w:rFonts w:asciiTheme="minorHAnsi" w:hAnsiTheme="minorHAnsi" w:cstheme="minorHAnsi"/>
                <w:sz w:val="20"/>
                <w:szCs w:val="20"/>
              </w:rPr>
            </w:pPr>
            <w:r w:rsidRPr="00B714E8">
              <w:rPr>
                <w:rFonts w:asciiTheme="minorHAnsi" w:hAnsiTheme="minorHAnsi" w:cstheme="minorHAnsi"/>
                <w:spacing w:val="-2"/>
                <w:w w:val="105"/>
                <w:sz w:val="20"/>
                <w:szCs w:val="20"/>
              </w:rPr>
              <w:t>1,059</w:t>
            </w:r>
          </w:p>
        </w:tc>
      </w:tr>
      <w:tr w:rsidR="00B714E8" w:rsidRPr="00B714E8" w14:paraId="4F4B1461" w14:textId="77777777" w:rsidTr="00B714E8">
        <w:trPr>
          <w:trHeight w:val="195"/>
        </w:trPr>
        <w:tc>
          <w:tcPr>
            <w:tcW w:w="1849" w:type="dxa"/>
          </w:tcPr>
          <w:p w14:paraId="6FA1C176" w14:textId="77777777" w:rsidR="00B714E8" w:rsidRPr="00B714E8" w:rsidRDefault="00B714E8" w:rsidP="00F63486">
            <w:pPr>
              <w:pStyle w:val="TableParagraph"/>
              <w:rPr>
                <w:rFonts w:asciiTheme="minorHAnsi" w:hAnsiTheme="minorHAnsi" w:cstheme="minorHAnsi"/>
                <w:sz w:val="20"/>
                <w:szCs w:val="20"/>
              </w:rPr>
            </w:pPr>
            <w:r w:rsidRPr="00B714E8">
              <w:rPr>
                <w:rFonts w:asciiTheme="minorHAnsi" w:hAnsiTheme="minorHAnsi" w:cstheme="minorHAnsi"/>
                <w:w w:val="105"/>
                <w:sz w:val="20"/>
                <w:szCs w:val="20"/>
              </w:rPr>
              <w:t>Lewisburg</w:t>
            </w:r>
            <w:r w:rsidRPr="00B714E8">
              <w:rPr>
                <w:rFonts w:asciiTheme="minorHAnsi" w:hAnsiTheme="minorHAnsi" w:cstheme="minorHAnsi"/>
                <w:spacing w:val="19"/>
                <w:w w:val="110"/>
                <w:sz w:val="20"/>
                <w:szCs w:val="20"/>
              </w:rPr>
              <w:t xml:space="preserve"> </w:t>
            </w:r>
            <w:r w:rsidRPr="00B714E8">
              <w:rPr>
                <w:rFonts w:asciiTheme="minorHAnsi" w:hAnsiTheme="minorHAnsi" w:cstheme="minorHAnsi"/>
                <w:spacing w:val="-4"/>
                <w:w w:val="110"/>
                <w:sz w:val="20"/>
                <w:szCs w:val="20"/>
              </w:rPr>
              <w:t>Area</w:t>
            </w:r>
          </w:p>
        </w:tc>
        <w:tc>
          <w:tcPr>
            <w:tcW w:w="1923" w:type="dxa"/>
          </w:tcPr>
          <w:p w14:paraId="2B87BFC8" w14:textId="77777777" w:rsidR="00B714E8" w:rsidRPr="00B714E8" w:rsidRDefault="00B714E8" w:rsidP="00F63486">
            <w:pPr>
              <w:pStyle w:val="TableParagraph"/>
              <w:ind w:left="123"/>
              <w:rPr>
                <w:rFonts w:asciiTheme="minorHAnsi" w:hAnsiTheme="minorHAnsi" w:cstheme="minorHAnsi"/>
                <w:sz w:val="20"/>
                <w:szCs w:val="20"/>
              </w:rPr>
            </w:pPr>
            <w:r w:rsidRPr="00B714E8">
              <w:rPr>
                <w:rFonts w:asciiTheme="minorHAnsi" w:hAnsiTheme="minorHAnsi" w:cstheme="minorHAnsi"/>
                <w:w w:val="105"/>
                <w:sz w:val="20"/>
                <w:szCs w:val="20"/>
              </w:rPr>
              <w:t>Lewisburg</w:t>
            </w:r>
            <w:r w:rsidRPr="00B714E8">
              <w:rPr>
                <w:rFonts w:asciiTheme="minorHAnsi" w:hAnsiTheme="minorHAnsi" w:cstheme="minorHAnsi"/>
                <w:spacing w:val="19"/>
                <w:w w:val="110"/>
                <w:sz w:val="20"/>
                <w:szCs w:val="20"/>
              </w:rPr>
              <w:t xml:space="preserve"> </w:t>
            </w:r>
            <w:r w:rsidRPr="00B714E8">
              <w:rPr>
                <w:rFonts w:asciiTheme="minorHAnsi" w:hAnsiTheme="minorHAnsi" w:cstheme="minorHAnsi"/>
                <w:spacing w:val="-4"/>
                <w:w w:val="110"/>
                <w:sz w:val="20"/>
                <w:szCs w:val="20"/>
              </w:rPr>
              <w:t>Area</w:t>
            </w:r>
          </w:p>
        </w:tc>
        <w:tc>
          <w:tcPr>
            <w:tcW w:w="1052" w:type="dxa"/>
          </w:tcPr>
          <w:p w14:paraId="237B5097" w14:textId="77777777" w:rsidR="00B714E8" w:rsidRPr="00B714E8" w:rsidRDefault="00B714E8" w:rsidP="00F63486">
            <w:pPr>
              <w:pStyle w:val="TableParagraph"/>
              <w:ind w:left="10"/>
              <w:jc w:val="center"/>
              <w:rPr>
                <w:rFonts w:asciiTheme="minorHAnsi" w:hAnsiTheme="minorHAnsi" w:cstheme="minorHAnsi"/>
                <w:sz w:val="20"/>
                <w:szCs w:val="20"/>
              </w:rPr>
            </w:pPr>
            <w:r w:rsidRPr="00B714E8">
              <w:rPr>
                <w:rFonts w:asciiTheme="minorHAnsi" w:hAnsiTheme="minorHAnsi" w:cstheme="minorHAnsi"/>
                <w:spacing w:val="-10"/>
                <w:sz w:val="20"/>
                <w:szCs w:val="20"/>
              </w:rPr>
              <w:t>6</w:t>
            </w:r>
          </w:p>
        </w:tc>
        <w:tc>
          <w:tcPr>
            <w:tcW w:w="2011" w:type="dxa"/>
          </w:tcPr>
          <w:p w14:paraId="4CCF7F15" w14:textId="77777777" w:rsidR="00B714E8" w:rsidRPr="00B714E8" w:rsidRDefault="00B714E8" w:rsidP="00F63486">
            <w:pPr>
              <w:pStyle w:val="TableParagraph"/>
              <w:ind w:left="11"/>
              <w:jc w:val="center"/>
              <w:rPr>
                <w:rFonts w:asciiTheme="minorHAnsi" w:hAnsiTheme="minorHAnsi" w:cstheme="minorHAnsi"/>
                <w:sz w:val="20"/>
                <w:szCs w:val="20"/>
              </w:rPr>
            </w:pPr>
            <w:r w:rsidRPr="00B714E8">
              <w:rPr>
                <w:rFonts w:asciiTheme="minorHAnsi" w:hAnsiTheme="minorHAnsi" w:cstheme="minorHAnsi"/>
                <w:spacing w:val="-5"/>
                <w:sz w:val="20"/>
                <w:szCs w:val="20"/>
              </w:rPr>
              <w:t>550</w:t>
            </w:r>
          </w:p>
        </w:tc>
      </w:tr>
      <w:tr w:rsidR="00B714E8" w:rsidRPr="00B714E8" w14:paraId="5F3A0BB4" w14:textId="77777777" w:rsidTr="00B714E8">
        <w:trPr>
          <w:trHeight w:val="195"/>
        </w:trPr>
        <w:tc>
          <w:tcPr>
            <w:tcW w:w="1849" w:type="dxa"/>
          </w:tcPr>
          <w:p w14:paraId="0E59BF95" w14:textId="77777777" w:rsidR="00B714E8" w:rsidRPr="00B714E8" w:rsidRDefault="00B714E8" w:rsidP="00F63486">
            <w:pPr>
              <w:pStyle w:val="TableParagraph"/>
              <w:rPr>
                <w:rFonts w:asciiTheme="minorHAnsi" w:hAnsiTheme="minorHAnsi" w:cstheme="minorHAnsi"/>
                <w:sz w:val="20"/>
                <w:szCs w:val="20"/>
              </w:rPr>
            </w:pPr>
            <w:r w:rsidRPr="00B714E8">
              <w:rPr>
                <w:rFonts w:asciiTheme="minorHAnsi" w:hAnsiTheme="minorHAnsi" w:cstheme="minorHAnsi"/>
                <w:w w:val="105"/>
                <w:sz w:val="20"/>
                <w:szCs w:val="20"/>
              </w:rPr>
              <w:t>Philipsburg-</w:t>
            </w:r>
            <w:r w:rsidRPr="00B714E8">
              <w:rPr>
                <w:rFonts w:asciiTheme="minorHAnsi" w:hAnsiTheme="minorHAnsi" w:cstheme="minorHAnsi"/>
                <w:spacing w:val="-2"/>
                <w:w w:val="110"/>
                <w:sz w:val="20"/>
                <w:szCs w:val="20"/>
              </w:rPr>
              <w:t>Osceola</w:t>
            </w:r>
          </w:p>
        </w:tc>
        <w:tc>
          <w:tcPr>
            <w:tcW w:w="1923" w:type="dxa"/>
          </w:tcPr>
          <w:p w14:paraId="241771A6" w14:textId="77777777" w:rsidR="00B714E8" w:rsidRPr="00B714E8" w:rsidRDefault="00B714E8" w:rsidP="00F63486">
            <w:pPr>
              <w:pStyle w:val="TableParagraph"/>
              <w:ind w:left="123"/>
              <w:rPr>
                <w:rFonts w:asciiTheme="minorHAnsi" w:hAnsiTheme="minorHAnsi" w:cstheme="minorHAnsi"/>
                <w:sz w:val="20"/>
                <w:szCs w:val="20"/>
              </w:rPr>
            </w:pPr>
            <w:r w:rsidRPr="00B714E8">
              <w:rPr>
                <w:rFonts w:asciiTheme="minorHAnsi" w:hAnsiTheme="minorHAnsi" w:cstheme="minorHAnsi"/>
                <w:w w:val="110"/>
                <w:sz w:val="20"/>
                <w:szCs w:val="20"/>
              </w:rPr>
              <w:t>P-O</w:t>
            </w:r>
            <w:r w:rsidRPr="00B714E8">
              <w:rPr>
                <w:rFonts w:asciiTheme="minorHAnsi" w:hAnsiTheme="minorHAnsi" w:cstheme="minorHAnsi"/>
                <w:spacing w:val="20"/>
                <w:w w:val="110"/>
                <w:sz w:val="20"/>
                <w:szCs w:val="20"/>
              </w:rPr>
              <w:t xml:space="preserve"> </w:t>
            </w:r>
            <w:r w:rsidRPr="00B714E8">
              <w:rPr>
                <w:rFonts w:asciiTheme="minorHAnsi" w:hAnsiTheme="minorHAnsi" w:cstheme="minorHAnsi"/>
                <w:spacing w:val="-2"/>
                <w:w w:val="110"/>
                <w:sz w:val="20"/>
                <w:szCs w:val="20"/>
              </w:rPr>
              <w:t>Senior</w:t>
            </w:r>
          </w:p>
        </w:tc>
        <w:tc>
          <w:tcPr>
            <w:tcW w:w="1052" w:type="dxa"/>
          </w:tcPr>
          <w:p w14:paraId="2DB1DBB0" w14:textId="77777777" w:rsidR="00B714E8" w:rsidRPr="00B714E8" w:rsidRDefault="00B714E8" w:rsidP="00F63486">
            <w:pPr>
              <w:pStyle w:val="TableParagraph"/>
              <w:ind w:left="10"/>
              <w:jc w:val="center"/>
              <w:rPr>
                <w:rFonts w:asciiTheme="minorHAnsi" w:hAnsiTheme="minorHAnsi" w:cstheme="minorHAnsi"/>
                <w:sz w:val="20"/>
                <w:szCs w:val="20"/>
              </w:rPr>
            </w:pPr>
            <w:r w:rsidRPr="00B714E8">
              <w:rPr>
                <w:rFonts w:asciiTheme="minorHAnsi" w:hAnsiTheme="minorHAnsi" w:cstheme="minorHAnsi"/>
                <w:spacing w:val="-10"/>
                <w:sz w:val="20"/>
                <w:szCs w:val="20"/>
              </w:rPr>
              <w:t>8</w:t>
            </w:r>
          </w:p>
        </w:tc>
        <w:tc>
          <w:tcPr>
            <w:tcW w:w="2011" w:type="dxa"/>
          </w:tcPr>
          <w:p w14:paraId="1B45C8EE" w14:textId="77777777" w:rsidR="00B714E8" w:rsidRPr="00B714E8" w:rsidRDefault="00B714E8" w:rsidP="00F63486">
            <w:pPr>
              <w:pStyle w:val="TableParagraph"/>
              <w:ind w:left="11"/>
              <w:jc w:val="center"/>
              <w:rPr>
                <w:rFonts w:asciiTheme="minorHAnsi" w:hAnsiTheme="minorHAnsi" w:cstheme="minorHAnsi"/>
                <w:sz w:val="20"/>
                <w:szCs w:val="20"/>
              </w:rPr>
            </w:pPr>
            <w:r w:rsidRPr="00B714E8">
              <w:rPr>
                <w:rFonts w:asciiTheme="minorHAnsi" w:hAnsiTheme="minorHAnsi" w:cstheme="minorHAnsi"/>
                <w:spacing w:val="-5"/>
                <w:sz w:val="20"/>
                <w:szCs w:val="20"/>
              </w:rPr>
              <w:t>514</w:t>
            </w:r>
          </w:p>
        </w:tc>
      </w:tr>
      <w:tr w:rsidR="00B714E8" w:rsidRPr="00B714E8" w14:paraId="0D419D0C" w14:textId="77777777" w:rsidTr="00B714E8">
        <w:trPr>
          <w:trHeight w:val="195"/>
        </w:trPr>
        <w:tc>
          <w:tcPr>
            <w:tcW w:w="1849" w:type="dxa"/>
          </w:tcPr>
          <w:p w14:paraId="50DFEFE7" w14:textId="77777777" w:rsidR="00B714E8" w:rsidRPr="00B714E8" w:rsidRDefault="00B714E8" w:rsidP="00F63486">
            <w:pPr>
              <w:pStyle w:val="TableParagraph"/>
              <w:rPr>
                <w:rFonts w:asciiTheme="minorHAnsi" w:hAnsiTheme="minorHAnsi" w:cstheme="minorHAnsi"/>
                <w:sz w:val="20"/>
                <w:szCs w:val="20"/>
              </w:rPr>
            </w:pPr>
            <w:r w:rsidRPr="00B714E8">
              <w:rPr>
                <w:rFonts w:asciiTheme="minorHAnsi" w:hAnsiTheme="minorHAnsi" w:cstheme="minorHAnsi"/>
                <w:w w:val="110"/>
                <w:sz w:val="20"/>
                <w:szCs w:val="20"/>
              </w:rPr>
              <w:t>Jersey</w:t>
            </w:r>
            <w:r w:rsidRPr="00B714E8">
              <w:rPr>
                <w:rFonts w:asciiTheme="minorHAnsi" w:hAnsiTheme="minorHAnsi" w:cstheme="minorHAnsi"/>
                <w:spacing w:val="7"/>
                <w:w w:val="110"/>
                <w:sz w:val="20"/>
                <w:szCs w:val="20"/>
              </w:rPr>
              <w:t xml:space="preserve"> </w:t>
            </w:r>
            <w:r w:rsidRPr="00B714E8">
              <w:rPr>
                <w:rFonts w:asciiTheme="minorHAnsi" w:hAnsiTheme="minorHAnsi" w:cstheme="minorHAnsi"/>
                <w:w w:val="110"/>
                <w:sz w:val="20"/>
                <w:szCs w:val="20"/>
              </w:rPr>
              <w:t>Shore</w:t>
            </w:r>
            <w:r w:rsidRPr="00B714E8">
              <w:rPr>
                <w:rFonts w:asciiTheme="minorHAnsi" w:hAnsiTheme="minorHAnsi" w:cstheme="minorHAnsi"/>
                <w:spacing w:val="7"/>
                <w:w w:val="110"/>
                <w:sz w:val="20"/>
                <w:szCs w:val="20"/>
              </w:rPr>
              <w:t xml:space="preserve"> </w:t>
            </w:r>
            <w:r w:rsidRPr="00B714E8">
              <w:rPr>
                <w:rFonts w:asciiTheme="minorHAnsi" w:hAnsiTheme="minorHAnsi" w:cstheme="minorHAnsi"/>
                <w:spacing w:val="-4"/>
                <w:w w:val="110"/>
                <w:sz w:val="20"/>
                <w:szCs w:val="20"/>
              </w:rPr>
              <w:t>Area</w:t>
            </w:r>
          </w:p>
        </w:tc>
        <w:tc>
          <w:tcPr>
            <w:tcW w:w="1923" w:type="dxa"/>
          </w:tcPr>
          <w:p w14:paraId="3A033FE5" w14:textId="77777777" w:rsidR="00B714E8" w:rsidRPr="00B714E8" w:rsidRDefault="00B714E8" w:rsidP="00F63486">
            <w:pPr>
              <w:pStyle w:val="TableParagraph"/>
              <w:ind w:left="123"/>
              <w:rPr>
                <w:rFonts w:asciiTheme="minorHAnsi" w:hAnsiTheme="minorHAnsi" w:cstheme="minorHAnsi"/>
                <w:sz w:val="20"/>
                <w:szCs w:val="20"/>
              </w:rPr>
            </w:pPr>
            <w:r w:rsidRPr="00B714E8">
              <w:rPr>
                <w:rFonts w:asciiTheme="minorHAnsi" w:hAnsiTheme="minorHAnsi" w:cstheme="minorHAnsi"/>
                <w:w w:val="110"/>
                <w:sz w:val="20"/>
                <w:szCs w:val="20"/>
              </w:rPr>
              <w:t>Jersey</w:t>
            </w:r>
            <w:r w:rsidRPr="00B714E8">
              <w:rPr>
                <w:rFonts w:asciiTheme="minorHAnsi" w:hAnsiTheme="minorHAnsi" w:cstheme="minorHAnsi"/>
                <w:spacing w:val="6"/>
                <w:w w:val="110"/>
                <w:sz w:val="20"/>
                <w:szCs w:val="20"/>
              </w:rPr>
              <w:t xml:space="preserve"> </w:t>
            </w:r>
            <w:r w:rsidRPr="00B714E8">
              <w:rPr>
                <w:rFonts w:asciiTheme="minorHAnsi" w:hAnsiTheme="minorHAnsi" w:cstheme="minorHAnsi"/>
                <w:w w:val="110"/>
                <w:sz w:val="20"/>
                <w:szCs w:val="20"/>
              </w:rPr>
              <w:t>Shore</w:t>
            </w:r>
            <w:r w:rsidRPr="00B714E8">
              <w:rPr>
                <w:rFonts w:asciiTheme="minorHAnsi" w:hAnsiTheme="minorHAnsi" w:cstheme="minorHAnsi"/>
                <w:spacing w:val="6"/>
                <w:w w:val="110"/>
                <w:sz w:val="20"/>
                <w:szCs w:val="20"/>
              </w:rPr>
              <w:t xml:space="preserve"> </w:t>
            </w:r>
            <w:r w:rsidRPr="00B714E8">
              <w:rPr>
                <w:rFonts w:asciiTheme="minorHAnsi" w:hAnsiTheme="minorHAnsi" w:cstheme="minorHAnsi"/>
                <w:spacing w:val="-2"/>
                <w:w w:val="110"/>
                <w:sz w:val="20"/>
                <w:szCs w:val="20"/>
              </w:rPr>
              <w:t>Senior</w:t>
            </w:r>
          </w:p>
        </w:tc>
        <w:tc>
          <w:tcPr>
            <w:tcW w:w="1052" w:type="dxa"/>
          </w:tcPr>
          <w:p w14:paraId="6251D3FC" w14:textId="77777777" w:rsidR="00B714E8" w:rsidRPr="00B714E8" w:rsidRDefault="00B714E8" w:rsidP="00F63486">
            <w:pPr>
              <w:pStyle w:val="TableParagraph"/>
              <w:ind w:left="10"/>
              <w:jc w:val="center"/>
              <w:rPr>
                <w:rFonts w:asciiTheme="minorHAnsi" w:hAnsiTheme="minorHAnsi" w:cstheme="minorHAnsi"/>
                <w:sz w:val="20"/>
                <w:szCs w:val="20"/>
              </w:rPr>
            </w:pPr>
            <w:r w:rsidRPr="00B714E8">
              <w:rPr>
                <w:rFonts w:asciiTheme="minorHAnsi" w:hAnsiTheme="minorHAnsi" w:cstheme="minorHAnsi"/>
                <w:spacing w:val="-10"/>
                <w:sz w:val="20"/>
                <w:szCs w:val="20"/>
              </w:rPr>
              <w:t>8</w:t>
            </w:r>
          </w:p>
        </w:tc>
        <w:tc>
          <w:tcPr>
            <w:tcW w:w="2011" w:type="dxa"/>
          </w:tcPr>
          <w:p w14:paraId="783E68A6" w14:textId="77777777" w:rsidR="00B714E8" w:rsidRPr="00B714E8" w:rsidRDefault="00B714E8" w:rsidP="00F63486">
            <w:pPr>
              <w:pStyle w:val="TableParagraph"/>
              <w:ind w:left="11"/>
              <w:jc w:val="center"/>
              <w:rPr>
                <w:rFonts w:asciiTheme="minorHAnsi" w:hAnsiTheme="minorHAnsi" w:cstheme="minorHAnsi"/>
                <w:sz w:val="20"/>
                <w:szCs w:val="20"/>
              </w:rPr>
            </w:pPr>
            <w:r w:rsidRPr="00B714E8">
              <w:rPr>
                <w:rFonts w:asciiTheme="minorHAnsi" w:hAnsiTheme="minorHAnsi" w:cstheme="minorHAnsi"/>
                <w:spacing w:val="-5"/>
                <w:sz w:val="20"/>
                <w:szCs w:val="20"/>
              </w:rPr>
              <w:t>672</w:t>
            </w:r>
          </w:p>
        </w:tc>
      </w:tr>
    </w:tbl>
    <w:p w14:paraId="3729CA48" w14:textId="77777777" w:rsidR="00145169" w:rsidRDefault="00145169" w:rsidP="00B714E8">
      <w:pPr>
        <w:rPr>
          <w:rFonts w:ascii="Calibri" w:hAnsi="Calibri" w:cs="Calibri"/>
          <w:sz w:val="22"/>
          <w:szCs w:val="22"/>
        </w:rPr>
      </w:pPr>
    </w:p>
    <w:p w14:paraId="6CCE7398" w14:textId="5A0D4D47" w:rsidR="0020145A" w:rsidRPr="00BF333A" w:rsidRDefault="00B714E8" w:rsidP="00B714E8">
      <w:pPr>
        <w:ind w:left="1440"/>
        <w:rPr>
          <w:rFonts w:ascii="Calibri" w:hAnsi="Calibri" w:cs="Calibri"/>
          <w:sz w:val="22"/>
          <w:szCs w:val="22"/>
        </w:rPr>
      </w:pPr>
      <w:r>
        <w:rPr>
          <w:rFonts w:ascii="Calibri" w:hAnsi="Calibri" w:cs="Calibri"/>
          <w:sz w:val="22"/>
          <w:szCs w:val="22"/>
        </w:rPr>
        <w:t>As shown in Table 1, t</w:t>
      </w:r>
      <w:r w:rsidR="00145169" w:rsidRPr="00145169">
        <w:rPr>
          <w:rFonts w:ascii="Calibri" w:hAnsi="Calibri" w:cs="Calibri"/>
          <w:sz w:val="22"/>
          <w:szCs w:val="22"/>
        </w:rPr>
        <w:t xml:space="preserve">he potential recruitment pool includes approximately 42 high school mathematics teachers and approximately 4,612 high school students across the representative recruitment schools. If additional schools, districts, teachers, or student participants are recruited beyond the initially identified </w:t>
      </w:r>
      <w:r w:rsidR="00145169" w:rsidRPr="00145169">
        <w:rPr>
          <w:rFonts w:ascii="Calibri" w:hAnsi="Calibri" w:cs="Calibri"/>
          <w:sz w:val="22"/>
          <w:szCs w:val="22"/>
        </w:rPr>
        <w:lastRenderedPageBreak/>
        <w:t>recruitment pool, the study team will submit an IRB modification before exceeding the approved maximum enrollment number.</w:t>
      </w:r>
    </w:p>
    <w:p w14:paraId="473590AC" w14:textId="77777777" w:rsidR="0020145A" w:rsidRPr="00BF333A" w:rsidRDefault="0020145A" w:rsidP="00BF333A">
      <w:pPr>
        <w:ind w:left="1440"/>
        <w:rPr>
          <w:rFonts w:ascii="Calibri" w:hAnsi="Calibri" w:cs="Calibri"/>
          <w:sz w:val="22"/>
          <w:szCs w:val="22"/>
        </w:rPr>
      </w:pPr>
    </w:p>
    <w:p w14:paraId="6CFBDEA3" w14:textId="62A67175" w:rsidR="00FD3A0D" w:rsidRPr="00BF333A" w:rsidRDefault="00FD3A0D" w:rsidP="0032297C">
      <w:pPr>
        <w:pStyle w:val="Heading2"/>
        <w:numPr>
          <w:ilvl w:val="1"/>
          <w:numId w:val="5"/>
        </w:numPr>
        <w:spacing w:before="0" w:after="0"/>
        <w:rPr>
          <w:rFonts w:ascii="Calibri" w:hAnsi="Calibri" w:cs="Calibri"/>
          <w:color w:val="000000"/>
          <w:szCs w:val="22"/>
        </w:rPr>
      </w:pPr>
      <w:r w:rsidRPr="00BF333A">
        <w:rPr>
          <w:rFonts w:ascii="Calibri" w:hAnsi="Calibri" w:cs="Calibri"/>
          <w:color w:val="000000" w:themeColor="text1"/>
          <w:szCs w:val="22"/>
        </w:rPr>
        <w:t xml:space="preserve">Sample </w:t>
      </w:r>
      <w:r w:rsidR="271EAA5F" w:rsidRPr="00BF333A">
        <w:rPr>
          <w:rFonts w:ascii="Calibri" w:hAnsi="Calibri" w:cs="Calibri"/>
          <w:color w:val="000000" w:themeColor="text1"/>
          <w:szCs w:val="22"/>
        </w:rPr>
        <w:t>S</w:t>
      </w:r>
      <w:r w:rsidRPr="00BF333A">
        <w:rPr>
          <w:rFonts w:ascii="Calibri" w:hAnsi="Calibri" w:cs="Calibri"/>
          <w:color w:val="000000" w:themeColor="text1"/>
          <w:szCs w:val="22"/>
        </w:rPr>
        <w:t xml:space="preserve">ize </w:t>
      </w:r>
      <w:r w:rsidR="5F796C40" w:rsidRPr="00BF333A">
        <w:rPr>
          <w:rFonts w:ascii="Calibri" w:hAnsi="Calibri" w:cs="Calibri"/>
          <w:color w:val="000000" w:themeColor="text1"/>
          <w:szCs w:val="22"/>
        </w:rPr>
        <w:t>D</w:t>
      </w:r>
      <w:r w:rsidRPr="00BF333A">
        <w:rPr>
          <w:rFonts w:ascii="Calibri" w:hAnsi="Calibri" w:cs="Calibri"/>
          <w:color w:val="000000" w:themeColor="text1"/>
          <w:szCs w:val="22"/>
        </w:rPr>
        <w:t>etermination</w:t>
      </w:r>
      <w:bookmarkEnd w:id="118"/>
      <w:bookmarkEnd w:id="119"/>
      <w:bookmarkEnd w:id="120"/>
    </w:p>
    <w:p w14:paraId="15991059" w14:textId="6EF66946" w:rsidR="00ED261D" w:rsidRPr="00BF333A" w:rsidRDefault="00172A2F"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60"/>
          <w:tab w:val="left" w:pos="720"/>
        </w:tabs>
        <w:ind w:left="1440"/>
        <w:rPr>
          <w:rFonts w:ascii="Calibri" w:hAnsi="Calibri" w:cs="Calibri"/>
          <w:sz w:val="22"/>
          <w:szCs w:val="22"/>
        </w:rPr>
      </w:pPr>
      <w:r w:rsidRPr="00BF333A">
        <w:rPr>
          <w:rFonts w:ascii="Calibri" w:hAnsi="Calibri" w:cs="Calibri"/>
          <w:sz w:val="22"/>
          <w:szCs w:val="22"/>
        </w:rPr>
        <w:t xml:space="preserve">If applicable, provide a </w:t>
      </w:r>
      <w:r w:rsidR="00AD3DAC" w:rsidRPr="00BF333A">
        <w:rPr>
          <w:rFonts w:ascii="Calibri" w:hAnsi="Calibri" w:cs="Calibri"/>
          <w:sz w:val="22"/>
          <w:szCs w:val="22"/>
        </w:rPr>
        <w:t>justification of th</w:t>
      </w:r>
      <w:r w:rsidRPr="00BF333A">
        <w:rPr>
          <w:rFonts w:ascii="Calibri" w:hAnsi="Calibri" w:cs="Calibri"/>
          <w:sz w:val="22"/>
          <w:szCs w:val="22"/>
        </w:rPr>
        <w:t>e</w:t>
      </w:r>
      <w:r w:rsidR="00AD3DAC" w:rsidRPr="00BF333A">
        <w:rPr>
          <w:rFonts w:ascii="Calibri" w:hAnsi="Calibri" w:cs="Calibri"/>
          <w:sz w:val="22"/>
          <w:szCs w:val="22"/>
        </w:rPr>
        <w:t xml:space="preserve"> sample size</w:t>
      </w:r>
      <w:r w:rsidRPr="00BF333A">
        <w:rPr>
          <w:rFonts w:ascii="Calibri" w:hAnsi="Calibri" w:cs="Calibri"/>
          <w:sz w:val="22"/>
          <w:szCs w:val="22"/>
        </w:rPr>
        <w:t xml:space="preserve"> outlined in </w:t>
      </w:r>
      <w:r w:rsidR="007A00E1" w:rsidRPr="00BF333A">
        <w:rPr>
          <w:rFonts w:ascii="Calibri" w:hAnsi="Calibri" w:cs="Calibri"/>
          <w:sz w:val="22"/>
          <w:szCs w:val="22"/>
        </w:rPr>
        <w:t>s</w:t>
      </w:r>
      <w:r w:rsidRPr="00BF333A">
        <w:rPr>
          <w:rFonts w:ascii="Calibri" w:hAnsi="Calibri" w:cs="Calibri"/>
          <w:sz w:val="22"/>
          <w:szCs w:val="22"/>
        </w:rPr>
        <w:t xml:space="preserve">ection 8.1 to </w:t>
      </w:r>
      <w:r w:rsidR="00AD3DAC" w:rsidRPr="00BF333A">
        <w:rPr>
          <w:rFonts w:ascii="Calibri" w:hAnsi="Calibri" w:cs="Calibri"/>
          <w:sz w:val="22"/>
          <w:szCs w:val="22"/>
        </w:rPr>
        <w:t>include reflections on, or calculations of, the power of the study.</w:t>
      </w:r>
    </w:p>
    <w:p w14:paraId="2C14E6FF" w14:textId="77777777" w:rsidR="00D70451" w:rsidRPr="00BF333A" w:rsidRDefault="00D70451" w:rsidP="00BF333A">
      <w:pPr>
        <w:tabs>
          <w:tab w:val="left" w:pos="360"/>
          <w:tab w:val="left" w:pos="720"/>
        </w:tabs>
        <w:ind w:left="1440"/>
        <w:rPr>
          <w:rFonts w:ascii="Calibri" w:hAnsi="Calibri" w:cs="Calibri"/>
          <w:sz w:val="22"/>
          <w:szCs w:val="22"/>
        </w:rPr>
      </w:pPr>
    </w:p>
    <w:p w14:paraId="5727FA9D" w14:textId="77777777" w:rsidR="00EF6C23" w:rsidRPr="00EF6C23" w:rsidRDefault="00EF6C23" w:rsidP="00EF6C23">
      <w:pPr>
        <w:tabs>
          <w:tab w:val="left" w:pos="360"/>
          <w:tab w:val="left" w:pos="720"/>
        </w:tabs>
        <w:ind w:left="1440"/>
        <w:rPr>
          <w:rFonts w:ascii="Calibri" w:hAnsi="Calibri" w:cs="Calibri"/>
          <w:sz w:val="22"/>
          <w:szCs w:val="22"/>
        </w:rPr>
      </w:pPr>
      <w:r w:rsidRPr="00EF6C23">
        <w:rPr>
          <w:rFonts w:ascii="Calibri" w:hAnsi="Calibri" w:cs="Calibri"/>
          <w:sz w:val="22"/>
          <w:szCs w:val="22"/>
        </w:rPr>
        <w:t>This is an educational research study designed to examine student mathematical modeling processes, classroom implementation, and the development of a de-identified learning dataset. The study is not designed as a clinical trial or as an efficacy trial requiring a formal statistical power calculation. Therefore, a formal power analysis is not applicable.</w:t>
      </w:r>
    </w:p>
    <w:p w14:paraId="33C648E7" w14:textId="77777777" w:rsidR="00EF6C23" w:rsidRPr="00EF6C23" w:rsidRDefault="00EF6C23" w:rsidP="00EF6C23">
      <w:pPr>
        <w:tabs>
          <w:tab w:val="left" w:pos="360"/>
          <w:tab w:val="left" w:pos="720"/>
        </w:tabs>
        <w:ind w:left="1440"/>
        <w:rPr>
          <w:rFonts w:ascii="Calibri" w:hAnsi="Calibri" w:cs="Calibri"/>
          <w:sz w:val="22"/>
          <w:szCs w:val="22"/>
        </w:rPr>
      </w:pPr>
    </w:p>
    <w:p w14:paraId="58E7A706" w14:textId="77777777" w:rsidR="00EF6C23" w:rsidRPr="00EF6C23" w:rsidRDefault="00EF6C23" w:rsidP="00EF6C23">
      <w:pPr>
        <w:tabs>
          <w:tab w:val="left" w:pos="360"/>
          <w:tab w:val="left" w:pos="720"/>
        </w:tabs>
        <w:ind w:left="1440"/>
        <w:rPr>
          <w:rFonts w:ascii="Calibri" w:hAnsi="Calibri" w:cs="Calibri"/>
          <w:sz w:val="22"/>
          <w:szCs w:val="22"/>
        </w:rPr>
      </w:pPr>
      <w:r w:rsidRPr="00EF6C23">
        <w:rPr>
          <w:rFonts w:ascii="Calibri" w:hAnsi="Calibri" w:cs="Calibri"/>
          <w:sz w:val="22"/>
          <w:szCs w:val="22"/>
        </w:rPr>
        <w:t>The proposed sample size is based on the expected recruitment pool from participating schools and districts, the number of teachers expected to implement the curriculum, and the number of students enrolled in participating class sections. The maximum enrollment number is intended to allow the research team to include all eligible teachers and students from participating classrooms who provide the required consent, parent/legal guardian permission, and/or student assent.</w:t>
      </w:r>
    </w:p>
    <w:p w14:paraId="49FF7A9A" w14:textId="77777777" w:rsidR="00EF6C23" w:rsidRPr="00EF6C23" w:rsidRDefault="00EF6C23" w:rsidP="00EF6C23">
      <w:pPr>
        <w:tabs>
          <w:tab w:val="left" w:pos="360"/>
          <w:tab w:val="left" w:pos="720"/>
        </w:tabs>
        <w:ind w:left="1440"/>
        <w:rPr>
          <w:rFonts w:ascii="Calibri" w:hAnsi="Calibri" w:cs="Calibri"/>
          <w:sz w:val="22"/>
          <w:szCs w:val="22"/>
        </w:rPr>
      </w:pPr>
    </w:p>
    <w:p w14:paraId="690F5596" w14:textId="77777777" w:rsidR="00EF6C23" w:rsidRPr="00EF6C23" w:rsidRDefault="00EF6C23" w:rsidP="00EF6C23">
      <w:pPr>
        <w:tabs>
          <w:tab w:val="left" w:pos="360"/>
          <w:tab w:val="left" w:pos="720"/>
        </w:tabs>
        <w:ind w:left="1440"/>
        <w:rPr>
          <w:rFonts w:ascii="Calibri" w:hAnsi="Calibri" w:cs="Calibri"/>
          <w:sz w:val="22"/>
          <w:szCs w:val="22"/>
        </w:rPr>
      </w:pPr>
      <w:r w:rsidRPr="00EF6C23">
        <w:rPr>
          <w:rFonts w:ascii="Calibri" w:hAnsi="Calibri" w:cs="Calibri"/>
          <w:sz w:val="22"/>
          <w:szCs w:val="22"/>
        </w:rPr>
        <w:t>Including multiple teachers, classrooms, and school sites will allow the research team to examine variation in curriculum implementation, student work, classroom interactions, and digital process data across different instructional contexts. The sample is expected to provide sufficient qualitative and quantitative evidence to describe patterns in students’ modeling processes, identify implementation issues, and support the preparation and annotation of the Student Math Modeling Learning Dataset.</w:t>
      </w:r>
    </w:p>
    <w:p w14:paraId="33DB3029" w14:textId="77777777" w:rsidR="00AD3DAC" w:rsidRPr="00BF333A" w:rsidRDefault="00AD3DAC" w:rsidP="00EF6C23">
      <w:pPr>
        <w:tabs>
          <w:tab w:val="left" w:pos="360"/>
          <w:tab w:val="left" w:pos="720"/>
        </w:tabs>
        <w:rPr>
          <w:rFonts w:ascii="Calibri" w:hAnsi="Calibri" w:cs="Calibri"/>
          <w:sz w:val="22"/>
          <w:szCs w:val="22"/>
        </w:rPr>
      </w:pPr>
    </w:p>
    <w:p w14:paraId="7AD35854" w14:textId="2A54483D" w:rsidR="00FD3A0D" w:rsidRPr="00BF333A" w:rsidRDefault="00FD3A0D" w:rsidP="0032297C">
      <w:pPr>
        <w:pStyle w:val="Heading2"/>
        <w:numPr>
          <w:ilvl w:val="1"/>
          <w:numId w:val="5"/>
        </w:numPr>
        <w:spacing w:before="0" w:after="0"/>
        <w:rPr>
          <w:rFonts w:ascii="Calibri" w:hAnsi="Calibri" w:cs="Calibri"/>
          <w:color w:val="000000"/>
          <w:szCs w:val="22"/>
        </w:rPr>
      </w:pPr>
      <w:bookmarkStart w:id="121" w:name="_Toc361915596"/>
      <w:bookmarkStart w:id="122" w:name="_Toc361917220"/>
      <w:bookmarkStart w:id="123" w:name="_Toc364333947"/>
      <w:r w:rsidRPr="00BF333A">
        <w:rPr>
          <w:rFonts w:ascii="Calibri" w:hAnsi="Calibri" w:cs="Calibri"/>
          <w:color w:val="000000" w:themeColor="text1"/>
          <w:szCs w:val="22"/>
        </w:rPr>
        <w:t>Statistical</w:t>
      </w:r>
      <w:r w:rsidR="00704BC8">
        <w:rPr>
          <w:rFonts w:ascii="Calibri" w:hAnsi="Calibri" w:cs="Calibri"/>
          <w:color w:val="000000" w:themeColor="text1"/>
          <w:szCs w:val="22"/>
        </w:rPr>
        <w:t xml:space="preserve"> </w:t>
      </w:r>
      <w:r w:rsidR="00194AB6">
        <w:rPr>
          <w:rFonts w:ascii="Calibri" w:hAnsi="Calibri" w:cs="Calibri"/>
          <w:color w:val="000000" w:themeColor="text1"/>
          <w:szCs w:val="22"/>
        </w:rPr>
        <w:t xml:space="preserve">or </w:t>
      </w:r>
      <w:r w:rsidR="00FC1DB8" w:rsidRPr="00BF333A">
        <w:rPr>
          <w:rFonts w:ascii="Calibri" w:hAnsi="Calibri" w:cs="Calibri"/>
          <w:color w:val="000000" w:themeColor="text1"/>
          <w:szCs w:val="22"/>
        </w:rPr>
        <w:t>Analytic</w:t>
      </w:r>
      <w:r w:rsidRPr="00BF333A">
        <w:rPr>
          <w:rFonts w:ascii="Calibri" w:hAnsi="Calibri" w:cs="Calibri"/>
          <w:color w:val="000000" w:themeColor="text1"/>
          <w:szCs w:val="22"/>
        </w:rPr>
        <w:t xml:space="preserve"> </w:t>
      </w:r>
      <w:r w:rsidR="00FC1DB8" w:rsidRPr="00BF333A">
        <w:rPr>
          <w:rFonts w:ascii="Calibri" w:hAnsi="Calibri" w:cs="Calibri"/>
          <w:color w:val="000000" w:themeColor="text1"/>
          <w:szCs w:val="22"/>
        </w:rPr>
        <w:t>M</w:t>
      </w:r>
      <w:r w:rsidRPr="00BF333A">
        <w:rPr>
          <w:rFonts w:ascii="Calibri" w:hAnsi="Calibri" w:cs="Calibri"/>
          <w:color w:val="000000" w:themeColor="text1"/>
          <w:szCs w:val="22"/>
        </w:rPr>
        <w:t>ethods</w:t>
      </w:r>
      <w:bookmarkEnd w:id="121"/>
      <w:bookmarkEnd w:id="122"/>
      <w:bookmarkEnd w:id="123"/>
    </w:p>
    <w:p w14:paraId="18F07AA4" w14:textId="3016CF75" w:rsidR="00ED261D" w:rsidRPr="00BF333A" w:rsidRDefault="00AD3DAC"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90"/>
          <w:tab w:val="left" w:pos="360"/>
        </w:tabs>
        <w:ind w:left="1440"/>
        <w:rPr>
          <w:rFonts w:ascii="Calibri" w:hAnsi="Calibri" w:cs="Calibri"/>
          <w:sz w:val="22"/>
          <w:szCs w:val="22"/>
        </w:rPr>
      </w:pPr>
      <w:r w:rsidRPr="00BF333A">
        <w:rPr>
          <w:rFonts w:ascii="Calibri" w:hAnsi="Calibri" w:cs="Calibri"/>
          <w:sz w:val="22"/>
          <w:szCs w:val="22"/>
        </w:rPr>
        <w:t>Describe the statistical methods (or non-statistical methods of analysis) that will be employed.</w:t>
      </w:r>
      <w:r w:rsidR="008C19F0">
        <w:rPr>
          <w:rFonts w:ascii="Calibri" w:hAnsi="Calibri" w:cs="Calibri"/>
          <w:sz w:val="22"/>
          <w:szCs w:val="22"/>
        </w:rPr>
        <w:t xml:space="preserve"> If applicable, describe the metrics or methods for evaluating AI performance.</w:t>
      </w:r>
    </w:p>
    <w:p w14:paraId="5C9D9D40" w14:textId="77777777" w:rsidR="00D70451" w:rsidRPr="00BF333A" w:rsidRDefault="00D70451" w:rsidP="00BF333A">
      <w:pPr>
        <w:tabs>
          <w:tab w:val="left" w:pos="90"/>
          <w:tab w:val="left" w:pos="360"/>
        </w:tabs>
        <w:ind w:left="1440"/>
        <w:rPr>
          <w:rFonts w:ascii="Calibri" w:hAnsi="Calibri" w:cs="Calibri"/>
          <w:sz w:val="22"/>
          <w:szCs w:val="22"/>
        </w:rPr>
      </w:pPr>
    </w:p>
    <w:p w14:paraId="0CE78A42" w14:textId="4C11E396" w:rsidR="00EF6C23" w:rsidRPr="00EF6C23" w:rsidRDefault="00EF6C23" w:rsidP="0016399D">
      <w:pPr>
        <w:tabs>
          <w:tab w:val="left" w:pos="90"/>
          <w:tab w:val="left" w:pos="360"/>
        </w:tabs>
        <w:ind w:left="1440"/>
        <w:rPr>
          <w:rFonts w:ascii="Calibri" w:hAnsi="Calibri" w:cs="Calibri"/>
          <w:sz w:val="22"/>
          <w:szCs w:val="22"/>
        </w:rPr>
      </w:pPr>
      <w:r w:rsidRPr="00EF6C23">
        <w:rPr>
          <w:rFonts w:ascii="Calibri" w:hAnsi="Calibri" w:cs="Calibri"/>
          <w:sz w:val="22"/>
          <w:szCs w:val="22"/>
        </w:rPr>
        <w:t>The study will use both qualitative and quantitative analytic methods.</w:t>
      </w:r>
      <w:r>
        <w:rPr>
          <w:rFonts w:ascii="Calibri" w:hAnsi="Calibri" w:cs="Calibri"/>
          <w:sz w:val="22"/>
          <w:szCs w:val="22"/>
        </w:rPr>
        <w:t xml:space="preserve"> Qualitative data such as s</w:t>
      </w:r>
      <w:r w:rsidRPr="00EF6C23">
        <w:rPr>
          <w:rFonts w:ascii="Calibri" w:hAnsi="Calibri" w:cs="Calibri"/>
          <w:sz w:val="22"/>
          <w:szCs w:val="22"/>
        </w:rPr>
        <w:t xml:space="preserve">tudent written work, reflections, video recordings, classroom observation notes, and teacher feedback will be analyzed using qualitative coding methods. The research team will develop coding categories related to mathematical modeling processes, </w:t>
      </w:r>
      <w:r>
        <w:rPr>
          <w:rFonts w:ascii="Calibri" w:hAnsi="Calibri" w:cs="Calibri"/>
          <w:sz w:val="22"/>
          <w:szCs w:val="22"/>
        </w:rPr>
        <w:t>such as</w:t>
      </w:r>
      <w:r w:rsidRPr="00EF6C23">
        <w:rPr>
          <w:rFonts w:ascii="Calibri" w:hAnsi="Calibri" w:cs="Calibri"/>
          <w:sz w:val="22"/>
          <w:szCs w:val="22"/>
        </w:rPr>
        <w:t xml:space="preserve"> assumption-making, variable identification, model construction, model revision, interpretation,</w:t>
      </w:r>
      <w:r>
        <w:rPr>
          <w:rFonts w:ascii="Calibri" w:hAnsi="Calibri" w:cs="Calibri"/>
          <w:sz w:val="22"/>
          <w:szCs w:val="22"/>
        </w:rPr>
        <w:t xml:space="preserve"> and</w:t>
      </w:r>
      <w:r w:rsidRPr="00EF6C23">
        <w:rPr>
          <w:rFonts w:ascii="Calibri" w:hAnsi="Calibri" w:cs="Calibri"/>
          <w:sz w:val="22"/>
          <w:szCs w:val="22"/>
        </w:rPr>
        <w:t xml:space="preserve"> validation. Video recordings and observation notes may also be analyzed to understand classroom implementation, student collaboration, and </w:t>
      </w:r>
      <w:r w:rsidR="0016399D">
        <w:rPr>
          <w:rFonts w:ascii="Calibri" w:hAnsi="Calibri" w:cs="Calibri"/>
          <w:sz w:val="22"/>
          <w:szCs w:val="22"/>
        </w:rPr>
        <w:t>classroom</w:t>
      </w:r>
      <w:r w:rsidRPr="00EF6C23">
        <w:rPr>
          <w:rFonts w:ascii="Calibri" w:hAnsi="Calibri" w:cs="Calibri"/>
          <w:sz w:val="22"/>
          <w:szCs w:val="22"/>
        </w:rPr>
        <w:t xml:space="preserve"> interaction</w:t>
      </w:r>
      <w:r w:rsidR="0016399D">
        <w:rPr>
          <w:rFonts w:ascii="Calibri" w:hAnsi="Calibri" w:cs="Calibri"/>
          <w:sz w:val="22"/>
          <w:szCs w:val="22"/>
        </w:rPr>
        <w:t>s</w:t>
      </w:r>
      <w:r w:rsidRPr="00EF6C23">
        <w:rPr>
          <w:rFonts w:ascii="Calibri" w:hAnsi="Calibri" w:cs="Calibri"/>
          <w:sz w:val="22"/>
          <w:szCs w:val="22"/>
        </w:rPr>
        <w:t>.</w:t>
      </w:r>
      <w:r w:rsidR="0016399D">
        <w:rPr>
          <w:rFonts w:ascii="Calibri" w:hAnsi="Calibri" w:cs="Calibri"/>
          <w:sz w:val="22"/>
          <w:szCs w:val="22"/>
        </w:rPr>
        <w:t xml:space="preserve"> </w:t>
      </w:r>
      <w:r w:rsidRPr="00EF6C23">
        <w:rPr>
          <w:rFonts w:ascii="Calibri" w:hAnsi="Calibri" w:cs="Calibri"/>
          <w:sz w:val="22"/>
          <w:szCs w:val="22"/>
        </w:rPr>
        <w:t>To support reliability of qualitative coding and annotation, a portion of the data will be coded by more than one trained coder. Inter-rater reliability will be calculated when appropriate, using statistics such as Cohen’s kappa. Coding disagreements will be discussed by the research team and used to refine the codebook and annotation procedures.</w:t>
      </w:r>
    </w:p>
    <w:p w14:paraId="29AFCA3D" w14:textId="77777777" w:rsidR="00EF6C23" w:rsidRPr="00EF6C23" w:rsidRDefault="00EF6C23" w:rsidP="00EF6C23">
      <w:pPr>
        <w:tabs>
          <w:tab w:val="left" w:pos="90"/>
          <w:tab w:val="left" w:pos="360"/>
        </w:tabs>
        <w:ind w:left="1440"/>
        <w:rPr>
          <w:rFonts w:ascii="Calibri" w:hAnsi="Calibri" w:cs="Calibri"/>
          <w:sz w:val="22"/>
          <w:szCs w:val="22"/>
        </w:rPr>
      </w:pPr>
    </w:p>
    <w:p w14:paraId="57EE4BD8" w14:textId="77777777" w:rsidR="00EF6C23" w:rsidRPr="00EF6C23" w:rsidRDefault="00EF6C23" w:rsidP="00EF6C23">
      <w:pPr>
        <w:tabs>
          <w:tab w:val="left" w:pos="90"/>
          <w:tab w:val="left" w:pos="360"/>
        </w:tabs>
        <w:ind w:left="1440"/>
        <w:rPr>
          <w:rFonts w:ascii="Calibri" w:hAnsi="Calibri" w:cs="Calibri"/>
          <w:sz w:val="22"/>
          <w:szCs w:val="22"/>
        </w:rPr>
      </w:pPr>
      <w:r w:rsidRPr="00EF6C23">
        <w:rPr>
          <w:rFonts w:ascii="Calibri" w:hAnsi="Calibri" w:cs="Calibri"/>
          <w:sz w:val="22"/>
          <w:szCs w:val="22"/>
        </w:rPr>
        <w:t>Quantitative analyses may include descriptive statistics for student assessments, surveys, digital activity records, and implementation measures. When appropriate, the research team may examine pre/post changes in student outcomes, such as mathematical modeling competencies, data literacy, STEM identity, or career interest. Analyses may include paired comparisons, group comparisons, regression models, or multilevel models if the data structure supports such analyses. Results may also be examined across classrooms, schools, teachers, and demographic groups to identify patterns in learning and implementation.</w:t>
      </w:r>
    </w:p>
    <w:p w14:paraId="6BE07475" w14:textId="77777777" w:rsidR="00EF6C23" w:rsidRPr="00EF6C23" w:rsidRDefault="00EF6C23" w:rsidP="00EF6C23">
      <w:pPr>
        <w:tabs>
          <w:tab w:val="left" w:pos="90"/>
          <w:tab w:val="left" w:pos="360"/>
        </w:tabs>
        <w:ind w:left="1440"/>
        <w:rPr>
          <w:rFonts w:ascii="Calibri" w:hAnsi="Calibri" w:cs="Calibri"/>
          <w:sz w:val="22"/>
          <w:szCs w:val="22"/>
        </w:rPr>
      </w:pPr>
    </w:p>
    <w:p w14:paraId="1CE0A84A" w14:textId="0EA375AC" w:rsidR="00EF6C23" w:rsidRPr="00EF6C23" w:rsidRDefault="00EF6C23" w:rsidP="00EF6C23">
      <w:pPr>
        <w:tabs>
          <w:tab w:val="left" w:pos="90"/>
          <w:tab w:val="left" w:pos="360"/>
        </w:tabs>
        <w:ind w:left="1440"/>
        <w:rPr>
          <w:rFonts w:ascii="Calibri" w:hAnsi="Calibri" w:cs="Calibri"/>
          <w:sz w:val="22"/>
          <w:szCs w:val="22"/>
        </w:rPr>
      </w:pPr>
      <w:r w:rsidRPr="00EF6C23">
        <w:rPr>
          <w:rFonts w:ascii="Calibri" w:hAnsi="Calibri" w:cs="Calibri"/>
          <w:sz w:val="22"/>
          <w:szCs w:val="22"/>
        </w:rPr>
        <w:t>Digital process data from Pytho</w:t>
      </w:r>
      <w:r w:rsidR="0016399D">
        <w:rPr>
          <w:rFonts w:ascii="Calibri" w:hAnsi="Calibri" w:cs="Calibri"/>
          <w:sz w:val="22"/>
          <w:szCs w:val="22"/>
        </w:rPr>
        <w:t>n</w:t>
      </w:r>
      <w:r w:rsidRPr="00EF6C23">
        <w:rPr>
          <w:rFonts w:ascii="Calibri" w:hAnsi="Calibri" w:cs="Calibri"/>
          <w:sz w:val="22"/>
          <w:szCs w:val="22"/>
        </w:rPr>
        <w:t xml:space="preserve"> notebooks may be analyzed to describe students’ modeling activity over time. These analyses may include code execution patterns, error records, revision cycles, time-stamped activity, debugging sequences, and other indicators of how students work through modeling </w:t>
      </w:r>
      <w:r w:rsidRPr="00EF6C23">
        <w:rPr>
          <w:rFonts w:ascii="Calibri" w:hAnsi="Calibri" w:cs="Calibri"/>
          <w:sz w:val="22"/>
          <w:szCs w:val="22"/>
        </w:rPr>
        <w:lastRenderedPageBreak/>
        <w:t>tasks. These data will be used to examine patterns of productive struggle, unproductive confusion, model revision, and engagement with complex data.</w:t>
      </w:r>
    </w:p>
    <w:p w14:paraId="71A4D50E" w14:textId="77777777" w:rsidR="00EF6C23" w:rsidRPr="00EF6C23" w:rsidRDefault="00EF6C23" w:rsidP="00EF6C23">
      <w:pPr>
        <w:tabs>
          <w:tab w:val="left" w:pos="90"/>
          <w:tab w:val="left" w:pos="360"/>
        </w:tabs>
        <w:ind w:left="1440"/>
        <w:rPr>
          <w:rFonts w:ascii="Calibri" w:hAnsi="Calibri" w:cs="Calibri"/>
          <w:sz w:val="22"/>
          <w:szCs w:val="22"/>
        </w:rPr>
      </w:pPr>
    </w:p>
    <w:p w14:paraId="25A67884" w14:textId="1513CE5F" w:rsidR="00AD3DAC" w:rsidRPr="00BF333A" w:rsidRDefault="00EF6C23" w:rsidP="0016399D">
      <w:pPr>
        <w:tabs>
          <w:tab w:val="left" w:pos="90"/>
          <w:tab w:val="left" w:pos="360"/>
        </w:tabs>
        <w:ind w:left="1440"/>
        <w:rPr>
          <w:rFonts w:ascii="Calibri" w:hAnsi="Calibri" w:cs="Calibri"/>
          <w:sz w:val="22"/>
          <w:szCs w:val="22"/>
        </w:rPr>
      </w:pPr>
      <w:r w:rsidRPr="00EF6C23">
        <w:rPr>
          <w:rFonts w:ascii="Calibri" w:hAnsi="Calibri" w:cs="Calibri"/>
          <w:sz w:val="22"/>
          <w:szCs w:val="22"/>
        </w:rPr>
        <w:t>If machine learning methods are used, they will be used for research analysis of de-identified or coded data. Possible methods may include exploratory classification or prediction models, such as logistic regression or random forest models, to examine whether process-level features can identify patterns such as productive versus unproductive struggle.</w:t>
      </w:r>
      <w:r w:rsidR="0016399D">
        <w:rPr>
          <w:rFonts w:ascii="Calibri" w:hAnsi="Calibri" w:cs="Calibri"/>
          <w:sz w:val="22"/>
          <w:szCs w:val="22"/>
        </w:rPr>
        <w:t xml:space="preserve"> </w:t>
      </w:r>
      <w:r w:rsidRPr="00EF6C23">
        <w:rPr>
          <w:rFonts w:ascii="Calibri" w:hAnsi="Calibri" w:cs="Calibri"/>
          <w:sz w:val="22"/>
          <w:szCs w:val="22"/>
        </w:rPr>
        <w:t>AI/ML analyses will be used for research and dataset-development purposes only. They will not be used to assign grades, determine eligibility, make placement or disciplinary decisions, evaluate individual teachers, or make decisions about individual students.</w:t>
      </w:r>
    </w:p>
    <w:p w14:paraId="3812D5A5" w14:textId="06AA56E6" w:rsidR="00CC092A" w:rsidRPr="00BF333A" w:rsidRDefault="00CC092A" w:rsidP="00BF333A">
      <w:pPr>
        <w:tabs>
          <w:tab w:val="left" w:pos="90"/>
          <w:tab w:val="left" w:pos="360"/>
        </w:tabs>
        <w:ind w:left="1440"/>
        <w:rPr>
          <w:rFonts w:ascii="Calibri" w:hAnsi="Calibri" w:cs="Calibri"/>
          <w:sz w:val="22"/>
          <w:szCs w:val="22"/>
        </w:rPr>
      </w:pPr>
    </w:p>
    <w:p w14:paraId="0E06E88F" w14:textId="77777777" w:rsidR="00E320AA" w:rsidRPr="00BF333A" w:rsidRDefault="00E320AA" w:rsidP="0032297C">
      <w:pPr>
        <w:pStyle w:val="Heading1"/>
        <w:numPr>
          <w:ilvl w:val="0"/>
          <w:numId w:val="5"/>
        </w:numPr>
        <w:spacing w:before="0" w:after="0"/>
        <w:rPr>
          <w:rFonts w:ascii="Calibri" w:hAnsi="Calibri" w:cs="Calibri"/>
          <w:sz w:val="22"/>
          <w:szCs w:val="22"/>
        </w:rPr>
      </w:pPr>
      <w:bookmarkStart w:id="124" w:name="_Toc196902942"/>
      <w:bookmarkStart w:id="125" w:name="_Toc361915613"/>
      <w:bookmarkStart w:id="126" w:name="_Toc361917238"/>
      <w:bookmarkStart w:id="127" w:name="_Toc364333965"/>
      <w:r w:rsidRPr="00BF333A">
        <w:rPr>
          <w:rFonts w:ascii="Calibri" w:hAnsi="Calibri" w:cs="Calibri"/>
          <w:sz w:val="22"/>
          <w:szCs w:val="22"/>
        </w:rPr>
        <w:t>Data and Safety Monitoring Plan</w:t>
      </w:r>
      <w:bookmarkEnd w:id="124"/>
    </w:p>
    <w:p w14:paraId="3A146C33"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60"/>
        </w:tabs>
        <w:ind w:left="720"/>
        <w:rPr>
          <w:rFonts w:ascii="Calibri" w:hAnsi="Calibri" w:cs="Calibri"/>
          <w:b/>
          <w:sz w:val="22"/>
          <w:szCs w:val="22"/>
        </w:rPr>
      </w:pPr>
      <w:r w:rsidRPr="00BF333A">
        <w:rPr>
          <w:rFonts w:ascii="Calibri" w:hAnsi="Calibri" w:cs="Calibri"/>
          <w:b/>
          <w:sz w:val="22"/>
          <w:szCs w:val="22"/>
        </w:rPr>
        <w:t>This section is required when research involves more than Minimal Risk to subjects as defined in “HRP-001 SOP- Definitions.”</w:t>
      </w:r>
    </w:p>
    <w:p w14:paraId="3C87A77C"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60"/>
        </w:tabs>
        <w:ind w:left="720"/>
        <w:rPr>
          <w:rFonts w:ascii="Calibri" w:hAnsi="Calibri" w:cs="Calibri"/>
          <w:sz w:val="22"/>
          <w:szCs w:val="22"/>
        </w:rPr>
      </w:pPr>
    </w:p>
    <w:p w14:paraId="3B311A69" w14:textId="5BBE001D"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60"/>
        </w:tabs>
        <w:ind w:left="720"/>
        <w:rPr>
          <w:rFonts w:ascii="Calibri" w:hAnsi="Calibri" w:cs="Calibri"/>
          <w:sz w:val="22"/>
          <w:szCs w:val="22"/>
        </w:rPr>
      </w:pPr>
      <w:r w:rsidRPr="00BF333A">
        <w:rPr>
          <w:rFonts w:ascii="Calibri" w:hAnsi="Calibri" w:cs="Calibri"/>
          <w:sz w:val="22"/>
          <w:szCs w:val="22"/>
        </w:rPr>
        <w:t xml:space="preserve">Minimal Risk is defined as the probability and magnitude of harm or discomfort anticipated in the research that are not greater in and of themselves than those ordinarily encountered in daily life or during the performance of routine physical or psychological examinations or tests. For research involving prisoners, Minimal Risk is the probability and magnitude of physical or psychological harm that is normally encountered in the daily lives, or in the routine medical, dental, or psychological examination of healthy persons. </w:t>
      </w:r>
    </w:p>
    <w:p w14:paraId="65CF0A3B"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60"/>
        </w:tabs>
        <w:ind w:left="720"/>
        <w:rPr>
          <w:rFonts w:ascii="Calibri" w:hAnsi="Calibri" w:cs="Calibri"/>
          <w:sz w:val="22"/>
          <w:szCs w:val="22"/>
        </w:rPr>
      </w:pPr>
    </w:p>
    <w:p w14:paraId="52C85C57" w14:textId="130EBE22"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60"/>
        </w:tabs>
        <w:ind w:left="720"/>
        <w:rPr>
          <w:rFonts w:ascii="Calibri" w:hAnsi="Calibri" w:cs="Calibri"/>
          <w:sz w:val="22"/>
          <w:szCs w:val="22"/>
        </w:rPr>
      </w:pPr>
      <w:r w:rsidRPr="00BF333A">
        <w:rPr>
          <w:rFonts w:ascii="Calibri" w:hAnsi="Calibri" w:cs="Calibri"/>
          <w:b/>
          <w:bCs/>
          <w:sz w:val="22"/>
          <w:szCs w:val="22"/>
        </w:rPr>
        <w:t xml:space="preserve">Please complete </w:t>
      </w:r>
      <w:r w:rsidR="240CF6B6" w:rsidRPr="00BF333A">
        <w:rPr>
          <w:rFonts w:ascii="Calibri" w:hAnsi="Calibri" w:cs="Calibri"/>
          <w:b/>
          <w:bCs/>
          <w:sz w:val="22"/>
          <w:szCs w:val="22"/>
        </w:rPr>
        <w:t xml:space="preserve">each </w:t>
      </w:r>
      <w:r w:rsidRPr="00BF333A">
        <w:rPr>
          <w:rFonts w:ascii="Calibri" w:hAnsi="Calibri" w:cs="Calibri"/>
          <w:b/>
          <w:bCs/>
          <w:sz w:val="22"/>
          <w:szCs w:val="22"/>
        </w:rPr>
        <w:t>section below if the research involves more than minimal risk to subjects</w:t>
      </w:r>
      <w:r w:rsidR="006116D7">
        <w:rPr>
          <w:rFonts w:ascii="Calibri" w:hAnsi="Calibri" w:cs="Calibri"/>
          <w:b/>
          <w:bCs/>
          <w:sz w:val="22"/>
          <w:szCs w:val="22"/>
        </w:rPr>
        <w:t xml:space="preserve"> or indicate not </w:t>
      </w:r>
      <w:r w:rsidRPr="00BF333A">
        <w:rPr>
          <w:rFonts w:ascii="Calibri" w:hAnsi="Calibri" w:cs="Calibri"/>
          <w:b/>
          <w:bCs/>
          <w:sz w:val="22"/>
          <w:szCs w:val="22"/>
        </w:rPr>
        <w:t xml:space="preserve">applicable. </w:t>
      </w:r>
      <w:r w:rsidR="002C6F3F">
        <w:rPr>
          <w:rFonts w:ascii="Calibri" w:hAnsi="Calibri" w:cs="Calibri"/>
          <w:b/>
          <w:bCs/>
          <w:sz w:val="22"/>
          <w:szCs w:val="22"/>
        </w:rPr>
        <w:t>If reviewed at a convened board, the board may require the completion of this section.</w:t>
      </w:r>
      <w:r w:rsidR="002C6F3F" w:rsidRPr="00BF333A">
        <w:rPr>
          <w:rFonts w:ascii="Calibri" w:hAnsi="Calibri" w:cs="Calibri"/>
          <w:b/>
          <w:bCs/>
          <w:sz w:val="22"/>
          <w:szCs w:val="22"/>
        </w:rPr>
        <w:t xml:space="preserve"> </w:t>
      </w:r>
      <w:r w:rsidR="002C6F3F">
        <w:rPr>
          <w:rFonts w:ascii="Calibri" w:hAnsi="Calibri" w:cs="Calibri"/>
          <w:b/>
          <w:bCs/>
          <w:sz w:val="22"/>
          <w:szCs w:val="22"/>
        </w:rPr>
        <w:t xml:space="preserve"> Note: For cancer-related trials, PRC will ask for data safety monitoring for low-risk trials outside of the IRB process.   </w:t>
      </w:r>
    </w:p>
    <w:p w14:paraId="6B8B4673" w14:textId="405C1F48" w:rsidR="00E320AA" w:rsidRDefault="00E320AA" w:rsidP="00BF333A">
      <w:pPr>
        <w:ind w:left="720"/>
        <w:rPr>
          <w:rFonts w:ascii="Calibri" w:hAnsi="Calibri" w:cs="Calibri"/>
          <w:sz w:val="22"/>
          <w:szCs w:val="22"/>
        </w:rPr>
      </w:pPr>
    </w:p>
    <w:p w14:paraId="282557B5" w14:textId="77777777" w:rsidR="00BF333A" w:rsidRPr="00BF333A" w:rsidRDefault="00BF333A" w:rsidP="00BF333A">
      <w:pPr>
        <w:ind w:left="720"/>
        <w:rPr>
          <w:rFonts w:ascii="Calibri" w:hAnsi="Calibri" w:cs="Calibri"/>
          <w:sz w:val="22"/>
          <w:szCs w:val="22"/>
        </w:rPr>
      </w:pPr>
    </w:p>
    <w:p w14:paraId="591AA99B" w14:textId="77777777" w:rsidR="00E320AA" w:rsidRPr="00BF333A" w:rsidRDefault="00E320AA" w:rsidP="0032297C">
      <w:pPr>
        <w:pStyle w:val="Heading2"/>
        <w:numPr>
          <w:ilvl w:val="1"/>
          <w:numId w:val="5"/>
        </w:numPr>
        <w:spacing w:before="0" w:after="0"/>
        <w:rPr>
          <w:rFonts w:ascii="Calibri" w:hAnsi="Calibri" w:cs="Calibri"/>
          <w:szCs w:val="22"/>
        </w:rPr>
      </w:pPr>
      <w:r w:rsidRPr="00BF333A">
        <w:rPr>
          <w:rFonts w:ascii="Calibri" w:hAnsi="Calibri" w:cs="Calibri"/>
          <w:szCs w:val="22"/>
        </w:rPr>
        <w:t>Periodic evaluation of data</w:t>
      </w:r>
    </w:p>
    <w:p w14:paraId="6EE974A6"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the plan to periodically evaluate the data collected regarding both harms and benefits to determine whether subjects remain safe.</w:t>
      </w:r>
    </w:p>
    <w:p w14:paraId="0D2D003D" w14:textId="77777777" w:rsidR="00E320AA" w:rsidRPr="00BF333A" w:rsidRDefault="00E320AA" w:rsidP="00BF333A">
      <w:pPr>
        <w:ind w:left="1440"/>
        <w:rPr>
          <w:rFonts w:ascii="Calibri" w:hAnsi="Calibri" w:cs="Calibri"/>
          <w:sz w:val="22"/>
          <w:szCs w:val="22"/>
        </w:rPr>
      </w:pPr>
    </w:p>
    <w:p w14:paraId="126EE86C" w14:textId="795832B7" w:rsidR="00E320AA" w:rsidRPr="00BF333A" w:rsidRDefault="0016399D" w:rsidP="00BF333A">
      <w:pPr>
        <w:ind w:left="1440"/>
        <w:rPr>
          <w:rFonts w:ascii="Calibri" w:hAnsi="Calibri" w:cs="Calibri"/>
          <w:sz w:val="22"/>
          <w:szCs w:val="22"/>
        </w:rPr>
      </w:pPr>
      <w:r>
        <w:rPr>
          <w:rFonts w:ascii="Calibri" w:hAnsi="Calibri" w:cs="Calibri"/>
          <w:sz w:val="22"/>
          <w:szCs w:val="22"/>
        </w:rPr>
        <w:t>N</w:t>
      </w:r>
      <w:r w:rsidR="00E320AA" w:rsidRPr="00BF333A">
        <w:rPr>
          <w:rFonts w:ascii="Calibri" w:hAnsi="Calibri" w:cs="Calibri"/>
          <w:sz w:val="22"/>
          <w:szCs w:val="22"/>
        </w:rPr>
        <w:t>ot applicable</w:t>
      </w:r>
    </w:p>
    <w:p w14:paraId="27A55F6E" w14:textId="77777777" w:rsidR="00E228A4" w:rsidRPr="00BF333A" w:rsidRDefault="00E228A4" w:rsidP="00BF333A">
      <w:pPr>
        <w:ind w:left="1440"/>
        <w:rPr>
          <w:rFonts w:ascii="Calibri" w:hAnsi="Calibri" w:cs="Calibri"/>
          <w:sz w:val="22"/>
          <w:szCs w:val="22"/>
        </w:rPr>
      </w:pPr>
    </w:p>
    <w:p w14:paraId="3348DA5D" w14:textId="77777777" w:rsidR="00E320AA" w:rsidRPr="00BF333A" w:rsidRDefault="00E320AA" w:rsidP="0032297C">
      <w:pPr>
        <w:pStyle w:val="ListParagraph"/>
        <w:numPr>
          <w:ilvl w:val="1"/>
          <w:numId w:val="5"/>
        </w:numPr>
        <w:rPr>
          <w:rFonts w:ascii="Calibri" w:hAnsi="Calibri" w:cs="Calibri"/>
          <w:b/>
          <w:color w:val="000000"/>
          <w:sz w:val="22"/>
          <w:szCs w:val="22"/>
        </w:rPr>
      </w:pPr>
      <w:r w:rsidRPr="00BF333A">
        <w:rPr>
          <w:rFonts w:ascii="Calibri" w:hAnsi="Calibri" w:cs="Calibri"/>
          <w:b/>
          <w:color w:val="000000"/>
          <w:sz w:val="22"/>
          <w:szCs w:val="22"/>
        </w:rPr>
        <w:t>Data that are reviewed</w:t>
      </w:r>
    </w:p>
    <w:p w14:paraId="0CEDF735" w14:textId="77777777" w:rsidR="00E320AA" w:rsidRPr="00BF333A" w:rsidRDefault="00E320AA" w:rsidP="00BF333A">
      <w:pPr>
        <w:pStyle w:val="Heading2"/>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ind w:left="1440"/>
        <w:rPr>
          <w:rFonts w:ascii="Calibri" w:hAnsi="Calibri" w:cs="Calibri"/>
          <w:b w:val="0"/>
          <w:szCs w:val="22"/>
        </w:rPr>
      </w:pPr>
      <w:r w:rsidRPr="00BF333A">
        <w:rPr>
          <w:rFonts w:ascii="Calibri" w:hAnsi="Calibri" w:cs="Calibri"/>
          <w:b w:val="0"/>
          <w:szCs w:val="22"/>
        </w:rPr>
        <w:t>Describe the data that are reviewed, including safety data, untoward events, and efficacy data.</w:t>
      </w:r>
    </w:p>
    <w:p w14:paraId="2031626E" w14:textId="77777777" w:rsidR="00E320AA" w:rsidRPr="00BF333A" w:rsidRDefault="00E320AA" w:rsidP="00BF333A">
      <w:pPr>
        <w:ind w:left="1440"/>
        <w:rPr>
          <w:rFonts w:ascii="Calibri" w:hAnsi="Calibri" w:cs="Calibri"/>
          <w:sz w:val="22"/>
          <w:szCs w:val="22"/>
        </w:rPr>
      </w:pPr>
    </w:p>
    <w:p w14:paraId="2199D5F4" w14:textId="67B7E4E2" w:rsidR="00E320AA" w:rsidRPr="00BF333A" w:rsidRDefault="0016399D" w:rsidP="00BF333A">
      <w:pPr>
        <w:ind w:left="1440"/>
        <w:rPr>
          <w:rFonts w:ascii="Calibri" w:hAnsi="Calibri" w:cs="Calibri"/>
          <w:sz w:val="22"/>
          <w:szCs w:val="22"/>
        </w:rPr>
      </w:pPr>
      <w:r>
        <w:rPr>
          <w:rFonts w:ascii="Calibri" w:hAnsi="Calibri" w:cs="Calibri"/>
          <w:sz w:val="22"/>
          <w:szCs w:val="22"/>
        </w:rPr>
        <w:t>Not a</w:t>
      </w:r>
      <w:r w:rsidR="00E320AA" w:rsidRPr="00BF333A">
        <w:rPr>
          <w:rFonts w:ascii="Calibri" w:hAnsi="Calibri" w:cs="Calibri"/>
          <w:sz w:val="22"/>
          <w:szCs w:val="22"/>
        </w:rPr>
        <w:t>pplicable</w:t>
      </w:r>
    </w:p>
    <w:p w14:paraId="25B1A9C4" w14:textId="7B62E1EE" w:rsidR="00E320AA" w:rsidRPr="00BF333A" w:rsidRDefault="00E320AA" w:rsidP="00BF333A">
      <w:pPr>
        <w:ind w:left="1440"/>
        <w:rPr>
          <w:rFonts w:ascii="Calibri" w:hAnsi="Calibri" w:cs="Calibri"/>
          <w:sz w:val="22"/>
          <w:szCs w:val="22"/>
        </w:rPr>
      </w:pPr>
    </w:p>
    <w:p w14:paraId="2BCA798E" w14:textId="77777777" w:rsidR="00E320AA" w:rsidRPr="00BF333A" w:rsidRDefault="00E320AA" w:rsidP="0032297C">
      <w:pPr>
        <w:pStyle w:val="Heading2"/>
        <w:numPr>
          <w:ilvl w:val="1"/>
          <w:numId w:val="5"/>
        </w:numPr>
        <w:spacing w:before="0" w:after="0"/>
        <w:rPr>
          <w:rFonts w:ascii="Calibri" w:hAnsi="Calibri" w:cs="Calibri"/>
          <w:szCs w:val="22"/>
        </w:rPr>
      </w:pPr>
      <w:r w:rsidRPr="00BF333A">
        <w:rPr>
          <w:rFonts w:ascii="Calibri" w:hAnsi="Calibri" w:cs="Calibri"/>
          <w:szCs w:val="22"/>
        </w:rPr>
        <w:t>Method of collection of safety information</w:t>
      </w:r>
    </w:p>
    <w:p w14:paraId="11A5FCA7"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1440"/>
        <w:rPr>
          <w:rFonts w:ascii="Calibri" w:hAnsi="Calibri" w:cs="Calibri"/>
          <w:sz w:val="22"/>
          <w:szCs w:val="22"/>
        </w:rPr>
      </w:pPr>
      <w:r w:rsidRPr="00BF333A">
        <w:rPr>
          <w:rFonts w:ascii="Calibri" w:hAnsi="Calibri" w:cs="Calibri"/>
          <w:sz w:val="22"/>
          <w:szCs w:val="22"/>
        </w:rPr>
        <w:t>Describe the method by which the safety information will be collected (e.g., with case report forms, at study visits, by telephone calls and with subjects).</w:t>
      </w:r>
    </w:p>
    <w:p w14:paraId="27DA51C2" w14:textId="77777777" w:rsidR="00E320AA" w:rsidRPr="00BF333A" w:rsidRDefault="00E320AA" w:rsidP="00BF333A">
      <w:pPr>
        <w:tabs>
          <w:tab w:val="left" w:pos="720"/>
        </w:tabs>
        <w:ind w:left="1440"/>
        <w:rPr>
          <w:rFonts w:ascii="Calibri" w:hAnsi="Calibri" w:cs="Calibri"/>
          <w:sz w:val="22"/>
          <w:szCs w:val="22"/>
        </w:rPr>
      </w:pPr>
    </w:p>
    <w:p w14:paraId="7D7F5710" w14:textId="542319B6" w:rsidR="00E320AA" w:rsidRPr="00BF333A" w:rsidRDefault="0016399D" w:rsidP="00BF333A">
      <w:pPr>
        <w:tabs>
          <w:tab w:val="left" w:pos="720"/>
        </w:tabs>
        <w:ind w:left="1440"/>
        <w:rPr>
          <w:rFonts w:ascii="Calibri" w:hAnsi="Calibri" w:cs="Calibri"/>
          <w:sz w:val="22"/>
          <w:szCs w:val="22"/>
        </w:rPr>
      </w:pPr>
      <w:r>
        <w:rPr>
          <w:rFonts w:ascii="Calibri" w:hAnsi="Calibri" w:cs="Calibri"/>
          <w:sz w:val="22"/>
          <w:szCs w:val="22"/>
        </w:rPr>
        <w:t>Not</w:t>
      </w:r>
      <w:r w:rsidR="00E320AA" w:rsidRPr="00BF333A">
        <w:rPr>
          <w:rFonts w:ascii="Calibri" w:hAnsi="Calibri" w:cs="Calibri"/>
          <w:sz w:val="22"/>
          <w:szCs w:val="22"/>
        </w:rPr>
        <w:t xml:space="preserve"> applicable</w:t>
      </w:r>
    </w:p>
    <w:p w14:paraId="0B3CD825" w14:textId="77777777" w:rsidR="00E228A4" w:rsidRPr="00BF333A" w:rsidRDefault="00E228A4" w:rsidP="00BF333A">
      <w:pPr>
        <w:tabs>
          <w:tab w:val="left" w:pos="720"/>
        </w:tabs>
        <w:ind w:left="1440"/>
        <w:rPr>
          <w:rFonts w:ascii="Calibri" w:hAnsi="Calibri" w:cs="Calibri"/>
          <w:sz w:val="22"/>
          <w:szCs w:val="22"/>
        </w:rPr>
      </w:pPr>
    </w:p>
    <w:p w14:paraId="2FF111C1" w14:textId="705F047E" w:rsidR="00E320AA" w:rsidRPr="00BF333A" w:rsidRDefault="00E320AA" w:rsidP="0032297C">
      <w:pPr>
        <w:pStyle w:val="Heading2"/>
        <w:numPr>
          <w:ilvl w:val="1"/>
          <w:numId w:val="5"/>
        </w:numPr>
        <w:spacing w:before="0" w:after="0"/>
        <w:rPr>
          <w:rFonts w:ascii="Calibri" w:hAnsi="Calibri" w:cs="Calibri"/>
          <w:szCs w:val="22"/>
        </w:rPr>
      </w:pPr>
      <w:r w:rsidRPr="00BF333A">
        <w:rPr>
          <w:rFonts w:ascii="Calibri" w:hAnsi="Calibri" w:cs="Calibri"/>
          <w:szCs w:val="22"/>
        </w:rPr>
        <w:t>Frequency of data collection</w:t>
      </w:r>
    </w:p>
    <w:p w14:paraId="4E42DC19"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the frequency of data collection, including when safety data collection starts.</w:t>
      </w:r>
    </w:p>
    <w:p w14:paraId="760293C1" w14:textId="77777777" w:rsidR="00E320AA" w:rsidRPr="00BF333A" w:rsidRDefault="00E320AA" w:rsidP="00BF333A">
      <w:pPr>
        <w:ind w:left="1440"/>
        <w:rPr>
          <w:rFonts w:ascii="Calibri" w:hAnsi="Calibri" w:cs="Calibri"/>
          <w:sz w:val="22"/>
          <w:szCs w:val="22"/>
        </w:rPr>
      </w:pPr>
    </w:p>
    <w:p w14:paraId="5BEB49CC" w14:textId="387A5BAD" w:rsidR="00E320AA" w:rsidRPr="00BF333A" w:rsidRDefault="0016399D" w:rsidP="00BF333A">
      <w:pPr>
        <w:ind w:left="1440"/>
        <w:rPr>
          <w:rFonts w:ascii="Calibri" w:hAnsi="Calibri" w:cs="Calibri"/>
          <w:sz w:val="22"/>
          <w:szCs w:val="22"/>
        </w:rPr>
      </w:pPr>
      <w:r>
        <w:rPr>
          <w:rFonts w:ascii="Calibri" w:hAnsi="Calibri" w:cs="Calibri"/>
          <w:sz w:val="22"/>
          <w:szCs w:val="22"/>
        </w:rPr>
        <w:t>N</w:t>
      </w:r>
      <w:r w:rsidR="00E320AA" w:rsidRPr="00BF333A">
        <w:rPr>
          <w:rFonts w:ascii="Calibri" w:hAnsi="Calibri" w:cs="Calibri"/>
          <w:sz w:val="22"/>
          <w:szCs w:val="22"/>
        </w:rPr>
        <w:t>ot applicable</w:t>
      </w:r>
    </w:p>
    <w:p w14:paraId="6C7B0C85" w14:textId="364B0752" w:rsidR="00E320AA" w:rsidRPr="00BF333A" w:rsidRDefault="00E320AA" w:rsidP="00BF333A">
      <w:pPr>
        <w:ind w:left="1440"/>
        <w:rPr>
          <w:rFonts w:ascii="Calibri" w:hAnsi="Calibri" w:cs="Calibri"/>
          <w:sz w:val="22"/>
          <w:szCs w:val="22"/>
        </w:rPr>
      </w:pPr>
    </w:p>
    <w:p w14:paraId="479C3C5B" w14:textId="77777777" w:rsidR="00E320AA" w:rsidRPr="00BF333A" w:rsidRDefault="00E320AA" w:rsidP="0032297C">
      <w:pPr>
        <w:pStyle w:val="Heading2"/>
        <w:numPr>
          <w:ilvl w:val="1"/>
          <w:numId w:val="5"/>
        </w:numPr>
        <w:spacing w:before="0" w:after="0"/>
        <w:rPr>
          <w:rFonts w:ascii="Calibri" w:hAnsi="Calibri" w:cs="Calibri"/>
          <w:szCs w:val="22"/>
        </w:rPr>
      </w:pPr>
      <w:r w:rsidRPr="00BF333A">
        <w:rPr>
          <w:rFonts w:ascii="Calibri" w:hAnsi="Calibri" w:cs="Calibri"/>
          <w:szCs w:val="22"/>
        </w:rPr>
        <w:lastRenderedPageBreak/>
        <w:t>Individuals reviewing the data</w:t>
      </w:r>
    </w:p>
    <w:p w14:paraId="4FC45A94"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Identify the individuals who will review the data. The plan might include establishing a data and safety monitoring committee and a plan for reporting data monitoring committee findings to the IRB and the sponsor.</w:t>
      </w:r>
    </w:p>
    <w:p w14:paraId="3AD3D2B5" w14:textId="77777777" w:rsidR="00E320AA" w:rsidRPr="00BF333A" w:rsidRDefault="00E320AA" w:rsidP="00BF333A">
      <w:pPr>
        <w:ind w:left="1440"/>
        <w:rPr>
          <w:rFonts w:ascii="Calibri" w:hAnsi="Calibri" w:cs="Calibri"/>
          <w:sz w:val="22"/>
          <w:szCs w:val="22"/>
        </w:rPr>
      </w:pPr>
    </w:p>
    <w:p w14:paraId="6B4735A7" w14:textId="02E084C3" w:rsidR="00E320AA" w:rsidRPr="00BF333A" w:rsidRDefault="0016399D" w:rsidP="00BF333A">
      <w:pPr>
        <w:ind w:left="1440"/>
        <w:rPr>
          <w:rFonts w:ascii="Calibri" w:hAnsi="Calibri" w:cs="Calibri"/>
          <w:sz w:val="22"/>
          <w:szCs w:val="22"/>
        </w:rPr>
      </w:pPr>
      <w:r>
        <w:rPr>
          <w:rFonts w:ascii="Calibri" w:hAnsi="Calibri" w:cs="Calibri"/>
          <w:sz w:val="22"/>
          <w:szCs w:val="22"/>
        </w:rPr>
        <w:t>N</w:t>
      </w:r>
      <w:r w:rsidR="00E320AA" w:rsidRPr="00BF333A">
        <w:rPr>
          <w:rFonts w:ascii="Calibri" w:hAnsi="Calibri" w:cs="Calibri"/>
          <w:sz w:val="22"/>
          <w:szCs w:val="22"/>
        </w:rPr>
        <w:t>ot applicable</w:t>
      </w:r>
    </w:p>
    <w:p w14:paraId="25E247F2" w14:textId="62DD98B3" w:rsidR="00E320AA" w:rsidRPr="00BF333A" w:rsidRDefault="00E320AA" w:rsidP="00BF333A">
      <w:pPr>
        <w:ind w:left="1440"/>
        <w:rPr>
          <w:rFonts w:ascii="Calibri" w:hAnsi="Calibri" w:cs="Calibri"/>
          <w:sz w:val="22"/>
          <w:szCs w:val="22"/>
        </w:rPr>
      </w:pPr>
    </w:p>
    <w:p w14:paraId="74EEE78D" w14:textId="77777777" w:rsidR="00E320AA" w:rsidRPr="00BF333A" w:rsidRDefault="00E320AA" w:rsidP="001463CA">
      <w:pPr>
        <w:pStyle w:val="Heading2"/>
        <w:numPr>
          <w:ilvl w:val="1"/>
          <w:numId w:val="5"/>
        </w:numPr>
        <w:spacing w:before="0" w:after="0"/>
        <w:rPr>
          <w:rFonts w:ascii="Calibri" w:hAnsi="Calibri" w:cs="Calibri"/>
          <w:szCs w:val="22"/>
        </w:rPr>
      </w:pPr>
      <w:r w:rsidRPr="00BF333A">
        <w:rPr>
          <w:rFonts w:ascii="Calibri" w:hAnsi="Calibri" w:cs="Calibri"/>
          <w:szCs w:val="22"/>
        </w:rPr>
        <w:t>Frequency of review of cumulative data</w:t>
      </w:r>
    </w:p>
    <w:p w14:paraId="0C3607DC"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the frequency or periodicity of review of cumulative data.</w:t>
      </w:r>
    </w:p>
    <w:p w14:paraId="0FD82B50" w14:textId="77777777" w:rsidR="00E320AA" w:rsidRPr="00BF333A" w:rsidRDefault="00E320AA" w:rsidP="00BF333A">
      <w:pPr>
        <w:ind w:left="1440"/>
        <w:rPr>
          <w:rFonts w:ascii="Calibri" w:hAnsi="Calibri" w:cs="Calibri"/>
          <w:sz w:val="22"/>
          <w:szCs w:val="22"/>
        </w:rPr>
      </w:pPr>
    </w:p>
    <w:p w14:paraId="73024BDD" w14:textId="49BCD674" w:rsidR="00E320AA" w:rsidRPr="00BF333A" w:rsidRDefault="0016399D" w:rsidP="00BF333A">
      <w:pPr>
        <w:ind w:left="1440"/>
        <w:rPr>
          <w:rFonts w:ascii="Calibri" w:hAnsi="Calibri" w:cs="Calibri"/>
          <w:sz w:val="22"/>
          <w:szCs w:val="22"/>
        </w:rPr>
      </w:pPr>
      <w:r>
        <w:rPr>
          <w:rFonts w:ascii="Calibri" w:hAnsi="Calibri" w:cs="Calibri"/>
          <w:sz w:val="22"/>
          <w:szCs w:val="22"/>
        </w:rPr>
        <w:t>Not</w:t>
      </w:r>
      <w:r w:rsidR="00E320AA" w:rsidRPr="00BF333A">
        <w:rPr>
          <w:rFonts w:ascii="Calibri" w:hAnsi="Calibri" w:cs="Calibri"/>
          <w:sz w:val="22"/>
          <w:szCs w:val="22"/>
        </w:rPr>
        <w:t xml:space="preserve"> applicable</w:t>
      </w:r>
    </w:p>
    <w:p w14:paraId="3A255924" w14:textId="795F8FD4" w:rsidR="00E320AA" w:rsidRPr="00BF333A" w:rsidRDefault="00E320AA" w:rsidP="00BF333A">
      <w:pPr>
        <w:ind w:left="1440"/>
        <w:rPr>
          <w:rFonts w:ascii="Calibri" w:hAnsi="Calibri" w:cs="Calibri"/>
          <w:sz w:val="22"/>
          <w:szCs w:val="22"/>
        </w:rPr>
      </w:pPr>
    </w:p>
    <w:p w14:paraId="45D99DA8" w14:textId="77777777" w:rsidR="00E320AA" w:rsidRPr="00BF333A" w:rsidRDefault="00E320AA" w:rsidP="001463CA">
      <w:pPr>
        <w:pStyle w:val="Heading2"/>
        <w:numPr>
          <w:ilvl w:val="1"/>
          <w:numId w:val="5"/>
        </w:numPr>
        <w:spacing w:before="0" w:after="0"/>
        <w:rPr>
          <w:rFonts w:ascii="Calibri" w:hAnsi="Calibri" w:cs="Calibri"/>
          <w:szCs w:val="22"/>
        </w:rPr>
      </w:pPr>
      <w:r w:rsidRPr="00BF333A">
        <w:rPr>
          <w:rFonts w:ascii="Calibri" w:hAnsi="Calibri" w:cs="Calibri"/>
          <w:szCs w:val="22"/>
        </w:rPr>
        <w:t>Statistical tests</w:t>
      </w:r>
    </w:p>
    <w:p w14:paraId="48821F3B"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the statistical tests for analyzing the safety data to determine whether harms are occurring.</w:t>
      </w:r>
    </w:p>
    <w:p w14:paraId="42F4F52C" w14:textId="77777777" w:rsidR="00E320AA" w:rsidRPr="00BF333A" w:rsidRDefault="00E320AA" w:rsidP="00BF333A">
      <w:pPr>
        <w:ind w:left="1440"/>
        <w:rPr>
          <w:rFonts w:ascii="Calibri" w:hAnsi="Calibri" w:cs="Calibri"/>
          <w:sz w:val="22"/>
          <w:szCs w:val="22"/>
        </w:rPr>
      </w:pPr>
    </w:p>
    <w:p w14:paraId="4A6E718D" w14:textId="7CEBBF0B" w:rsidR="00E320AA" w:rsidRPr="00BF333A" w:rsidRDefault="0016399D" w:rsidP="00BF333A">
      <w:pPr>
        <w:ind w:left="1440"/>
        <w:rPr>
          <w:rFonts w:ascii="Calibri" w:hAnsi="Calibri" w:cs="Calibri"/>
          <w:sz w:val="22"/>
          <w:szCs w:val="22"/>
        </w:rPr>
      </w:pPr>
      <w:r>
        <w:rPr>
          <w:rFonts w:ascii="Calibri" w:hAnsi="Calibri" w:cs="Calibri"/>
          <w:sz w:val="22"/>
          <w:szCs w:val="22"/>
        </w:rPr>
        <w:t>Not</w:t>
      </w:r>
      <w:r w:rsidR="00E320AA" w:rsidRPr="00BF333A">
        <w:rPr>
          <w:rFonts w:ascii="Calibri" w:hAnsi="Calibri" w:cs="Calibri"/>
          <w:sz w:val="22"/>
          <w:szCs w:val="22"/>
        </w:rPr>
        <w:t xml:space="preserve"> applicable</w:t>
      </w:r>
    </w:p>
    <w:p w14:paraId="0A06FC87" w14:textId="65AA81F1" w:rsidR="00E320AA" w:rsidRPr="00BF333A" w:rsidRDefault="00E320AA" w:rsidP="00BF333A">
      <w:pPr>
        <w:ind w:left="1440"/>
        <w:rPr>
          <w:rFonts w:ascii="Calibri" w:hAnsi="Calibri" w:cs="Calibri"/>
          <w:sz w:val="22"/>
          <w:szCs w:val="22"/>
        </w:rPr>
      </w:pPr>
    </w:p>
    <w:p w14:paraId="49127366" w14:textId="77777777" w:rsidR="00E320AA" w:rsidRPr="00BF333A" w:rsidRDefault="00E320AA" w:rsidP="001463CA">
      <w:pPr>
        <w:pStyle w:val="Heading2"/>
        <w:numPr>
          <w:ilvl w:val="1"/>
          <w:numId w:val="5"/>
        </w:numPr>
        <w:spacing w:before="0" w:after="0"/>
        <w:rPr>
          <w:rFonts w:ascii="Calibri" w:hAnsi="Calibri" w:cs="Calibri"/>
          <w:szCs w:val="22"/>
        </w:rPr>
      </w:pPr>
      <w:r w:rsidRPr="00BF333A">
        <w:rPr>
          <w:rFonts w:ascii="Calibri" w:hAnsi="Calibri" w:cs="Calibri"/>
          <w:szCs w:val="22"/>
        </w:rPr>
        <w:t>Suspension of research</w:t>
      </w:r>
    </w:p>
    <w:p w14:paraId="63E1FE46" w14:textId="77777777" w:rsidR="00E320AA" w:rsidRPr="00BF333A" w:rsidRDefault="00E320AA" w:rsidP="00BF333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1440"/>
        <w:rPr>
          <w:rFonts w:ascii="Calibri" w:hAnsi="Calibri" w:cs="Calibri"/>
          <w:sz w:val="22"/>
          <w:szCs w:val="22"/>
        </w:rPr>
      </w:pPr>
      <w:r w:rsidRPr="00BF333A">
        <w:rPr>
          <w:rFonts w:ascii="Calibri" w:hAnsi="Calibri" w:cs="Calibri"/>
          <w:sz w:val="22"/>
          <w:szCs w:val="22"/>
        </w:rPr>
        <w:t>Describe any conditions that trigger an immediate suspension of research.</w:t>
      </w:r>
    </w:p>
    <w:p w14:paraId="6FE4A4AF" w14:textId="77777777" w:rsidR="00E320AA" w:rsidRPr="00BF333A" w:rsidRDefault="00E320AA" w:rsidP="00BF333A">
      <w:pPr>
        <w:ind w:left="1440"/>
        <w:rPr>
          <w:rFonts w:ascii="Calibri" w:hAnsi="Calibri" w:cs="Calibri"/>
          <w:sz w:val="22"/>
          <w:szCs w:val="22"/>
        </w:rPr>
      </w:pPr>
    </w:p>
    <w:p w14:paraId="318EC4F0" w14:textId="7A3F7340" w:rsidR="00E320AA" w:rsidRPr="00BF333A" w:rsidRDefault="0016399D" w:rsidP="00BF333A">
      <w:pPr>
        <w:ind w:left="1440"/>
        <w:rPr>
          <w:rFonts w:ascii="Calibri" w:hAnsi="Calibri" w:cs="Calibri"/>
          <w:sz w:val="22"/>
          <w:szCs w:val="22"/>
        </w:rPr>
      </w:pPr>
      <w:r>
        <w:rPr>
          <w:rFonts w:ascii="Calibri" w:hAnsi="Calibri" w:cs="Calibri"/>
          <w:sz w:val="22"/>
          <w:szCs w:val="22"/>
        </w:rPr>
        <w:t>N</w:t>
      </w:r>
      <w:r w:rsidR="00E320AA" w:rsidRPr="00BF333A">
        <w:rPr>
          <w:rFonts w:ascii="Calibri" w:hAnsi="Calibri" w:cs="Calibri"/>
          <w:sz w:val="22"/>
          <w:szCs w:val="22"/>
        </w:rPr>
        <w:t>ot applicable</w:t>
      </w:r>
    </w:p>
    <w:p w14:paraId="4D25EC4D" w14:textId="77777777" w:rsidR="00E320AA" w:rsidRPr="00BF333A" w:rsidRDefault="00E320AA" w:rsidP="00BF333A">
      <w:pPr>
        <w:tabs>
          <w:tab w:val="left" w:pos="360"/>
        </w:tabs>
        <w:ind w:left="720"/>
        <w:rPr>
          <w:rFonts w:ascii="Calibri" w:hAnsi="Calibri" w:cs="Calibri"/>
          <w:color w:val="000000"/>
          <w:sz w:val="22"/>
          <w:szCs w:val="22"/>
        </w:rPr>
      </w:pPr>
    </w:p>
    <w:p w14:paraId="51E8D4DF" w14:textId="4E08EF63" w:rsidR="007D6472" w:rsidRPr="00BF333A" w:rsidRDefault="00397044" w:rsidP="001463CA">
      <w:pPr>
        <w:pStyle w:val="Heading1"/>
        <w:numPr>
          <w:ilvl w:val="0"/>
          <w:numId w:val="5"/>
        </w:numPr>
        <w:spacing w:before="0" w:after="0"/>
        <w:rPr>
          <w:rFonts w:ascii="Calibri" w:hAnsi="Calibri" w:cs="Calibri"/>
          <w:sz w:val="22"/>
          <w:szCs w:val="22"/>
        </w:rPr>
      </w:pPr>
      <w:bookmarkStart w:id="128" w:name="_Toc196902943"/>
      <w:r w:rsidRPr="00BF333A">
        <w:rPr>
          <w:rFonts w:ascii="Calibri" w:hAnsi="Calibri" w:cs="Calibri"/>
          <w:sz w:val="22"/>
          <w:szCs w:val="22"/>
        </w:rPr>
        <w:t>Risks</w:t>
      </w:r>
      <w:bookmarkEnd w:id="125"/>
      <w:bookmarkEnd w:id="126"/>
      <w:bookmarkEnd w:id="127"/>
      <w:bookmarkEnd w:id="128"/>
    </w:p>
    <w:p w14:paraId="31A1B71A" w14:textId="6D6F7438" w:rsidR="00D87266" w:rsidRPr="00BF333A" w:rsidRDefault="007E27BD"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BF333A">
        <w:rPr>
          <w:rFonts w:ascii="Calibri" w:hAnsi="Calibri" w:cs="Calibri"/>
          <w:sz w:val="22"/>
          <w:szCs w:val="22"/>
        </w:rPr>
        <w:t>List the reasonably foreseeable risks, discomforts, hazards, or inconveniences to the subjects related the subjects’ participation in the research. Include as may be useful for the IRB’s consideration, a description of the probability, magnitude, duration</w:t>
      </w:r>
      <w:r w:rsidR="006116D7">
        <w:rPr>
          <w:rFonts w:ascii="Calibri" w:hAnsi="Calibri" w:cs="Calibri"/>
          <w:sz w:val="22"/>
          <w:szCs w:val="22"/>
        </w:rPr>
        <w:t>,</w:t>
      </w:r>
      <w:r w:rsidRPr="00BF333A">
        <w:rPr>
          <w:rFonts w:ascii="Calibri" w:hAnsi="Calibri" w:cs="Calibri"/>
          <w:sz w:val="22"/>
          <w:szCs w:val="22"/>
        </w:rPr>
        <w:t xml:space="preserve"> and reversibility of the risks. Consider all types of risk including physical, psychological, social, legal, and economic risks. </w:t>
      </w:r>
      <w:bookmarkStart w:id="129" w:name="_Hlk117449913"/>
      <w:r w:rsidRPr="00704BC8">
        <w:rPr>
          <w:rFonts w:ascii="Calibri" w:hAnsi="Calibri" w:cs="Calibri"/>
          <w:b/>
          <w:sz w:val="22"/>
          <w:szCs w:val="22"/>
          <w:shd w:val="clear" w:color="auto" w:fill="D9D9D9" w:themeFill="background1" w:themeFillShade="D9"/>
        </w:rPr>
        <w:t>Note: Loss of confidentiality is a potential risk when conducting human subject research</w:t>
      </w:r>
      <w:r w:rsidR="00FC1DB8" w:rsidRPr="00704BC8">
        <w:rPr>
          <w:rFonts w:ascii="Calibri" w:hAnsi="Calibri" w:cs="Calibri"/>
          <w:b/>
          <w:sz w:val="22"/>
          <w:szCs w:val="22"/>
          <w:shd w:val="clear" w:color="auto" w:fill="D9D9D9" w:themeFill="background1" w:themeFillShade="D9"/>
        </w:rPr>
        <w:t xml:space="preserve"> and must be listed here</w:t>
      </w:r>
      <w:r w:rsidRPr="00704BC8">
        <w:rPr>
          <w:rFonts w:ascii="Calibri" w:hAnsi="Calibri" w:cs="Calibri"/>
          <w:b/>
          <w:sz w:val="22"/>
          <w:szCs w:val="22"/>
          <w:shd w:val="clear" w:color="auto" w:fill="D9D9D9" w:themeFill="background1" w:themeFillShade="D9"/>
        </w:rPr>
        <w:t>.</w:t>
      </w:r>
      <w:bookmarkEnd w:id="129"/>
    </w:p>
    <w:p w14:paraId="5B3068F2" w14:textId="77777777" w:rsidR="00C07D64" w:rsidRPr="00BF333A" w:rsidRDefault="00C07D64" w:rsidP="00BF333A">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00BF333A">
        <w:rPr>
          <w:rFonts w:ascii="Calibri" w:hAnsi="Calibri" w:cs="Calibri"/>
          <w:sz w:val="22"/>
          <w:szCs w:val="22"/>
        </w:rPr>
        <w:t>If applicable, indicate which procedures may have risks to the subjects that are currently unforeseeable.</w:t>
      </w:r>
    </w:p>
    <w:p w14:paraId="23FA39E9" w14:textId="6163EA5D" w:rsidR="00D87266" w:rsidRPr="00BF333A" w:rsidRDefault="00C07D64" w:rsidP="00BF333A">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00BF333A">
        <w:rPr>
          <w:rFonts w:ascii="Calibri" w:hAnsi="Calibri" w:cs="Calibri"/>
          <w:sz w:val="22"/>
          <w:szCs w:val="22"/>
        </w:rPr>
        <w:t>If applicable, indicate which procedures may have risks to an embryo or fetus should the subject be or become pregnant.</w:t>
      </w:r>
    </w:p>
    <w:p w14:paraId="6D46D602" w14:textId="40D3B632" w:rsidR="00D87266" w:rsidRPr="00BF333A" w:rsidRDefault="00C07D64" w:rsidP="00BF333A">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00BF333A">
        <w:rPr>
          <w:rFonts w:ascii="Calibri" w:hAnsi="Calibri" w:cs="Calibri"/>
          <w:sz w:val="22"/>
          <w:szCs w:val="22"/>
        </w:rPr>
        <w:t>If applicable, describe risks to others who are not subjects.</w:t>
      </w:r>
    </w:p>
    <w:p w14:paraId="1D55B038" w14:textId="7A89F2F6" w:rsidR="4D30FE38" w:rsidRPr="000B641A" w:rsidRDefault="4D30FE38" w:rsidP="1813962C">
      <w:pPr>
        <w:pStyle w:val="ListParagraph"/>
        <w:numPr>
          <w:ilvl w:val="0"/>
          <w:numId w:val="11"/>
        </w:numPr>
        <w:pBdr>
          <w:top w:val="single" w:sz="4" w:space="1" w:color="auto"/>
          <w:left w:val="single" w:sz="4" w:space="4" w:color="auto"/>
          <w:bottom w:val="single" w:sz="4" w:space="1" w:color="auto"/>
          <w:right w:val="single" w:sz="4" w:space="4" w:color="auto"/>
        </w:pBdr>
        <w:shd w:val="clear" w:color="auto" w:fill="D9D9D9" w:themeFill="background1" w:themeFillShade="D9"/>
        <w:ind w:left="1080"/>
        <w:rPr>
          <w:rFonts w:ascii="Calibri" w:hAnsi="Calibri" w:cs="Calibri"/>
          <w:sz w:val="22"/>
          <w:szCs w:val="22"/>
        </w:rPr>
      </w:pPr>
      <w:r w:rsidRPr="1813962C">
        <w:rPr>
          <w:rFonts w:ascii="Calibri" w:hAnsi="Calibri" w:cs="Calibri"/>
          <w:sz w:val="22"/>
          <w:szCs w:val="22"/>
        </w:rPr>
        <w:t>If using AI</w:t>
      </w:r>
      <w:r w:rsidR="00EF03D6" w:rsidRPr="61D01B2F">
        <w:rPr>
          <w:rFonts w:ascii="Calibri" w:hAnsi="Calibri" w:cs="Calibri"/>
          <w:sz w:val="22"/>
          <w:szCs w:val="22"/>
        </w:rPr>
        <w:t xml:space="preserve"> technology</w:t>
      </w:r>
      <w:r w:rsidRPr="61D01B2F">
        <w:rPr>
          <w:rFonts w:ascii="Calibri" w:hAnsi="Calibri" w:cs="Calibri"/>
          <w:sz w:val="22"/>
          <w:szCs w:val="22"/>
        </w:rPr>
        <w:t>, describe</w:t>
      </w:r>
      <w:r w:rsidR="00702C9F" w:rsidRPr="61D01B2F">
        <w:rPr>
          <w:rFonts w:ascii="Calibri" w:hAnsi="Calibri" w:cs="Calibri"/>
          <w:sz w:val="22"/>
          <w:szCs w:val="22"/>
        </w:rPr>
        <w:t xml:space="preserve"> (as applicable):</w:t>
      </w:r>
      <w:r w:rsidRPr="61D01B2F">
        <w:rPr>
          <w:rFonts w:ascii="Calibri" w:hAnsi="Calibri" w:cs="Calibri"/>
          <w:sz w:val="22"/>
          <w:szCs w:val="22"/>
        </w:rPr>
        <w:t xml:space="preserve"> </w:t>
      </w:r>
      <w:r w:rsidRPr="000B641A">
        <w:rPr>
          <w:rFonts w:ascii="Calibri" w:hAnsi="Calibri" w:cs="Calibri"/>
          <w:sz w:val="22"/>
          <w:szCs w:val="22"/>
        </w:rPr>
        <w:t xml:space="preserve">how mistakes in the </w:t>
      </w:r>
      <w:r w:rsidR="7A9E4BB4" w:rsidRPr="61D01B2F">
        <w:rPr>
          <w:rFonts w:ascii="Calibri" w:hAnsi="Calibri" w:cs="Calibri"/>
          <w:sz w:val="22"/>
          <w:szCs w:val="22"/>
        </w:rPr>
        <w:t xml:space="preserve">AI </w:t>
      </w:r>
      <w:r w:rsidRPr="000B641A">
        <w:rPr>
          <w:rFonts w:ascii="Calibri" w:hAnsi="Calibri" w:cs="Calibri"/>
          <w:sz w:val="22"/>
          <w:szCs w:val="22"/>
        </w:rPr>
        <w:t>algorithm may harm individuals</w:t>
      </w:r>
      <w:r w:rsidR="7F8877B8" w:rsidRPr="61D01B2F">
        <w:rPr>
          <w:rFonts w:ascii="Calibri" w:hAnsi="Calibri" w:cs="Calibri"/>
          <w:sz w:val="22"/>
          <w:szCs w:val="22"/>
        </w:rPr>
        <w:t>.</w:t>
      </w:r>
    </w:p>
    <w:p w14:paraId="4F8C2EEB" w14:textId="77777777" w:rsidR="00C07D64" w:rsidRPr="00BF333A" w:rsidRDefault="00C07D64" w:rsidP="00BF333A">
      <w:pPr>
        <w:rPr>
          <w:rFonts w:ascii="Calibri" w:hAnsi="Calibri" w:cs="Calibri"/>
          <w:sz w:val="22"/>
          <w:szCs w:val="22"/>
        </w:rPr>
      </w:pPr>
    </w:p>
    <w:p w14:paraId="384EFB61" w14:textId="77777777" w:rsidR="003037ED" w:rsidRPr="003037ED" w:rsidRDefault="003037ED" w:rsidP="003037ED">
      <w:pPr>
        <w:ind w:left="720"/>
        <w:rPr>
          <w:rFonts w:ascii="Calibri" w:hAnsi="Calibri" w:cs="Calibri"/>
          <w:sz w:val="22"/>
          <w:szCs w:val="22"/>
        </w:rPr>
      </w:pPr>
      <w:r w:rsidRPr="003037ED">
        <w:rPr>
          <w:rFonts w:ascii="Calibri" w:hAnsi="Calibri" w:cs="Calibri"/>
          <w:sz w:val="22"/>
          <w:szCs w:val="22"/>
        </w:rPr>
        <w:t>This study is expected to involve no more than minimal risk. The procedures are similar to activities that may occur in educational research and classroom settings, including instruction, student work, surveys, assessments, observations, video recording, and digital activity logging.</w:t>
      </w:r>
    </w:p>
    <w:p w14:paraId="490E7F45" w14:textId="77777777" w:rsidR="003037ED" w:rsidRPr="003037ED" w:rsidRDefault="003037ED" w:rsidP="003037ED">
      <w:pPr>
        <w:ind w:left="720"/>
        <w:rPr>
          <w:rFonts w:ascii="Calibri" w:hAnsi="Calibri" w:cs="Calibri"/>
          <w:sz w:val="22"/>
          <w:szCs w:val="22"/>
        </w:rPr>
      </w:pPr>
    </w:p>
    <w:p w14:paraId="4C355B66" w14:textId="77777777" w:rsidR="003037ED" w:rsidRPr="003037ED" w:rsidRDefault="003037ED" w:rsidP="003037ED">
      <w:pPr>
        <w:ind w:left="720"/>
        <w:rPr>
          <w:rFonts w:ascii="Calibri" w:hAnsi="Calibri" w:cs="Calibri"/>
          <w:sz w:val="22"/>
          <w:szCs w:val="22"/>
        </w:rPr>
      </w:pPr>
      <w:r w:rsidRPr="003037ED">
        <w:rPr>
          <w:rFonts w:ascii="Calibri" w:hAnsi="Calibri" w:cs="Calibri"/>
          <w:sz w:val="22"/>
          <w:szCs w:val="22"/>
        </w:rPr>
        <w:t>The main risk is loss of confidentiality. Student and teacher data may include identifiable information, written responses, classroom video/audio, digital notebook activity, assessment responses, reflections, and teacher feedback. A breach of confidentiality could result in unintended disclosure of student academic work, classroom behavior, teacher practices, or other private information. Confidentiality protections are described in Section 21.0.</w:t>
      </w:r>
    </w:p>
    <w:p w14:paraId="36003005" w14:textId="77777777" w:rsidR="003037ED" w:rsidRPr="003037ED" w:rsidRDefault="003037ED" w:rsidP="003037ED">
      <w:pPr>
        <w:ind w:left="720"/>
        <w:rPr>
          <w:rFonts w:ascii="Calibri" w:hAnsi="Calibri" w:cs="Calibri"/>
          <w:sz w:val="22"/>
          <w:szCs w:val="22"/>
        </w:rPr>
      </w:pPr>
    </w:p>
    <w:p w14:paraId="403F1319" w14:textId="77777777" w:rsidR="003037ED" w:rsidRPr="003037ED" w:rsidRDefault="003037ED" w:rsidP="003037ED">
      <w:pPr>
        <w:ind w:left="720"/>
        <w:rPr>
          <w:rFonts w:ascii="Calibri" w:hAnsi="Calibri" w:cs="Calibri"/>
          <w:sz w:val="22"/>
          <w:szCs w:val="22"/>
        </w:rPr>
      </w:pPr>
      <w:r w:rsidRPr="003037ED">
        <w:rPr>
          <w:rFonts w:ascii="Calibri" w:hAnsi="Calibri" w:cs="Calibri"/>
          <w:sz w:val="22"/>
          <w:szCs w:val="22"/>
        </w:rPr>
        <w:t xml:space="preserve">Students or teachers may feel uncomfortable being observed or video recorded. Students may also feel uncomfortable if they believe their work, mistakes, coding activity, or classroom participation is being monitored. Teachers may feel uncomfortable if they believe observations or recordings could be used to evaluate their teaching. Participants will be told that the study is for research purposes only and will not be used </w:t>
      </w:r>
      <w:r w:rsidRPr="003037ED">
        <w:rPr>
          <w:rFonts w:ascii="Calibri" w:hAnsi="Calibri" w:cs="Calibri"/>
          <w:sz w:val="22"/>
          <w:szCs w:val="22"/>
        </w:rPr>
        <w:lastRenderedPageBreak/>
        <w:t>to assign grades, evaluate students, evaluate teacher job performance, or make placement, disciplinary, employment, or eligibility decisions.</w:t>
      </w:r>
    </w:p>
    <w:p w14:paraId="4ECC7368" w14:textId="77777777" w:rsidR="003037ED" w:rsidRPr="003037ED" w:rsidRDefault="003037ED" w:rsidP="003037ED">
      <w:pPr>
        <w:ind w:left="720"/>
        <w:rPr>
          <w:rFonts w:ascii="Calibri" w:hAnsi="Calibri" w:cs="Calibri"/>
          <w:sz w:val="22"/>
          <w:szCs w:val="22"/>
        </w:rPr>
      </w:pPr>
    </w:p>
    <w:p w14:paraId="7559C91D" w14:textId="260F93F9" w:rsidR="00B300FE" w:rsidRPr="00BF333A" w:rsidRDefault="003037ED" w:rsidP="003037ED">
      <w:pPr>
        <w:ind w:left="720"/>
        <w:rPr>
          <w:rFonts w:ascii="Calibri" w:hAnsi="Calibri" w:cs="Calibri"/>
          <w:sz w:val="22"/>
          <w:szCs w:val="22"/>
        </w:rPr>
      </w:pPr>
      <w:r w:rsidRPr="003037ED">
        <w:rPr>
          <w:rFonts w:ascii="Calibri" w:hAnsi="Calibri" w:cs="Calibri"/>
          <w:sz w:val="22"/>
          <w:szCs w:val="22"/>
        </w:rPr>
        <w:t>Students may experience minor frustration, stress, or embarrassment while working on challenging mathematical modeling tasks, debugging code, or discussing ideas with peers. These risks are expected to be temporary and similar to regular classroom learning</w:t>
      </w:r>
      <w:r>
        <w:rPr>
          <w:rFonts w:ascii="Calibri" w:hAnsi="Calibri" w:cs="Calibri"/>
          <w:sz w:val="22"/>
          <w:szCs w:val="22"/>
        </w:rPr>
        <w:t>.</w:t>
      </w:r>
    </w:p>
    <w:p w14:paraId="10856562" w14:textId="77777777" w:rsidR="00D47781" w:rsidRPr="00BF333A" w:rsidRDefault="00D47781" w:rsidP="00BF333A">
      <w:pPr>
        <w:ind w:left="720"/>
        <w:rPr>
          <w:rFonts w:ascii="Calibri" w:hAnsi="Calibri" w:cs="Calibri"/>
          <w:sz w:val="22"/>
          <w:szCs w:val="22"/>
        </w:rPr>
      </w:pPr>
      <w:bookmarkStart w:id="130" w:name="_Toc361915614"/>
      <w:bookmarkStart w:id="131" w:name="_Toc361917239"/>
      <w:bookmarkStart w:id="132" w:name="_Toc364333966"/>
    </w:p>
    <w:p w14:paraId="0683086F" w14:textId="75B69883" w:rsidR="00EB2F82" w:rsidRPr="00BF333A" w:rsidRDefault="00397044" w:rsidP="001463CA">
      <w:pPr>
        <w:pStyle w:val="Heading1"/>
        <w:numPr>
          <w:ilvl w:val="0"/>
          <w:numId w:val="5"/>
        </w:numPr>
        <w:spacing w:before="0" w:after="0"/>
        <w:rPr>
          <w:rFonts w:ascii="Calibri" w:hAnsi="Calibri" w:cs="Calibri"/>
          <w:sz w:val="22"/>
          <w:szCs w:val="22"/>
        </w:rPr>
      </w:pPr>
      <w:bookmarkStart w:id="133" w:name="_Toc196902944"/>
      <w:r w:rsidRPr="00BF333A">
        <w:rPr>
          <w:rFonts w:ascii="Calibri" w:hAnsi="Calibri" w:cs="Calibri"/>
          <w:sz w:val="22"/>
          <w:szCs w:val="22"/>
        </w:rPr>
        <w:t>Potential Benefits to Subjects and Other</w:t>
      </w:r>
      <w:bookmarkEnd w:id="130"/>
      <w:bookmarkEnd w:id="131"/>
      <w:bookmarkEnd w:id="132"/>
      <w:r w:rsidR="005C7839" w:rsidRPr="00BF333A">
        <w:rPr>
          <w:rFonts w:ascii="Calibri" w:hAnsi="Calibri" w:cs="Calibri"/>
          <w:sz w:val="22"/>
          <w:szCs w:val="22"/>
        </w:rPr>
        <w:t>s</w:t>
      </w:r>
      <w:bookmarkEnd w:id="133"/>
      <w:r w:rsidR="005C7839" w:rsidRPr="00BF333A">
        <w:rPr>
          <w:rFonts w:ascii="Calibri" w:hAnsi="Calibri" w:cs="Calibri"/>
          <w:sz w:val="22"/>
          <w:szCs w:val="22"/>
        </w:rPr>
        <w:t xml:space="preserve"> </w:t>
      </w:r>
    </w:p>
    <w:p w14:paraId="3CE67D67" w14:textId="77777777" w:rsidR="00BF333A" w:rsidRDefault="00BF333A" w:rsidP="00BF333A">
      <w:pPr>
        <w:pStyle w:val="Heading2"/>
        <w:spacing w:before="0" w:after="0"/>
        <w:ind w:left="1440"/>
        <w:rPr>
          <w:rFonts w:ascii="Calibri" w:hAnsi="Calibri" w:cs="Calibri"/>
          <w:szCs w:val="22"/>
        </w:rPr>
      </w:pPr>
      <w:bookmarkStart w:id="134" w:name="_Toc361915615"/>
      <w:bookmarkStart w:id="135" w:name="_Toc361917240"/>
      <w:bookmarkStart w:id="136" w:name="_Toc364333967"/>
    </w:p>
    <w:p w14:paraId="377916DD" w14:textId="1CA9E5ED" w:rsidR="00397044" w:rsidRPr="00BF333A" w:rsidRDefault="00397044" w:rsidP="001463CA">
      <w:pPr>
        <w:pStyle w:val="Heading2"/>
        <w:numPr>
          <w:ilvl w:val="1"/>
          <w:numId w:val="5"/>
        </w:numPr>
        <w:spacing w:before="0" w:after="0"/>
        <w:rPr>
          <w:rFonts w:ascii="Calibri" w:hAnsi="Calibri" w:cs="Calibri"/>
          <w:szCs w:val="22"/>
        </w:rPr>
      </w:pPr>
      <w:r w:rsidRPr="00BF333A">
        <w:rPr>
          <w:rFonts w:ascii="Calibri" w:hAnsi="Calibri" w:cs="Calibri"/>
          <w:szCs w:val="22"/>
        </w:rPr>
        <w:t>Potential Benefits to Subjects</w:t>
      </w:r>
      <w:bookmarkEnd w:id="134"/>
      <w:bookmarkEnd w:id="135"/>
      <w:bookmarkEnd w:id="136"/>
    </w:p>
    <w:p w14:paraId="3B6F00D7" w14:textId="7ED7E26D" w:rsidR="00ED261D" w:rsidRPr="00BF333A" w:rsidRDefault="004026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Describe the potential benefits that individual subjects may experience from taking part in the research. </w:t>
      </w:r>
      <w:r w:rsidR="0077011B" w:rsidRPr="00BF333A">
        <w:rPr>
          <w:rFonts w:ascii="Calibri" w:hAnsi="Calibri" w:cs="Calibri"/>
          <w:sz w:val="22"/>
          <w:szCs w:val="22"/>
        </w:rPr>
        <w:t xml:space="preserve">If there is no direct benefit </w:t>
      </w:r>
      <w:r w:rsidR="00336751" w:rsidRPr="00BF333A">
        <w:rPr>
          <w:rFonts w:ascii="Calibri" w:hAnsi="Calibri" w:cs="Calibri"/>
          <w:sz w:val="22"/>
          <w:szCs w:val="22"/>
        </w:rPr>
        <w:t>to subjects, indicate as such. Compensation is not considered a benefit</w:t>
      </w:r>
      <w:r w:rsidR="00BE6CE9" w:rsidRPr="00BF333A">
        <w:rPr>
          <w:rFonts w:ascii="Calibri" w:hAnsi="Calibri" w:cs="Calibri"/>
          <w:sz w:val="22"/>
          <w:szCs w:val="22"/>
        </w:rPr>
        <w:t>. Compensation should be addressed in section 1</w:t>
      </w:r>
      <w:r w:rsidR="00095951" w:rsidRPr="00BF333A">
        <w:rPr>
          <w:rFonts w:ascii="Calibri" w:hAnsi="Calibri" w:cs="Calibri"/>
          <w:sz w:val="22"/>
          <w:szCs w:val="22"/>
        </w:rPr>
        <w:t>3</w:t>
      </w:r>
      <w:r w:rsidR="00BE6CE9" w:rsidRPr="00BF333A">
        <w:rPr>
          <w:rFonts w:ascii="Calibri" w:hAnsi="Calibri" w:cs="Calibri"/>
          <w:sz w:val="22"/>
          <w:szCs w:val="22"/>
        </w:rPr>
        <w:t>.0</w:t>
      </w:r>
      <w:r w:rsidR="00336751" w:rsidRPr="00BF333A">
        <w:rPr>
          <w:rFonts w:ascii="Calibri" w:hAnsi="Calibri" w:cs="Calibri"/>
          <w:sz w:val="22"/>
          <w:szCs w:val="22"/>
        </w:rPr>
        <w:t>.</w:t>
      </w:r>
    </w:p>
    <w:p w14:paraId="2C8008CE" w14:textId="77777777" w:rsidR="00D70451" w:rsidRPr="00BF333A" w:rsidRDefault="00D70451" w:rsidP="00BF333A">
      <w:pPr>
        <w:ind w:left="1440"/>
        <w:rPr>
          <w:rFonts w:ascii="Calibri" w:hAnsi="Calibri" w:cs="Calibri"/>
          <w:sz w:val="22"/>
          <w:szCs w:val="22"/>
        </w:rPr>
      </w:pPr>
    </w:p>
    <w:p w14:paraId="2282858E" w14:textId="0A2E0F49" w:rsidR="003037ED" w:rsidRPr="003037ED" w:rsidRDefault="003037ED" w:rsidP="003037ED">
      <w:pPr>
        <w:ind w:left="1440"/>
        <w:rPr>
          <w:rFonts w:ascii="Calibri" w:hAnsi="Calibri" w:cs="Calibri"/>
          <w:sz w:val="22"/>
          <w:szCs w:val="22"/>
        </w:rPr>
      </w:pPr>
      <w:r w:rsidRPr="003037ED">
        <w:rPr>
          <w:rFonts w:ascii="Calibri" w:hAnsi="Calibri" w:cs="Calibri"/>
          <w:sz w:val="22"/>
          <w:szCs w:val="22"/>
        </w:rPr>
        <w:t>Student participants may benefit from engaging in mathematical modeling activities that use authentic real-world datasets. These activities may provide opportunities for students to strengthen their mathematical modeling, statistical reasoning,</w:t>
      </w:r>
      <w:r>
        <w:rPr>
          <w:rFonts w:ascii="Calibri" w:hAnsi="Calibri" w:cs="Calibri"/>
          <w:sz w:val="22"/>
          <w:szCs w:val="22"/>
        </w:rPr>
        <w:t xml:space="preserve"> and</w:t>
      </w:r>
      <w:r w:rsidRPr="003037ED">
        <w:rPr>
          <w:rFonts w:ascii="Calibri" w:hAnsi="Calibri" w:cs="Calibri"/>
          <w:sz w:val="22"/>
          <w:szCs w:val="22"/>
        </w:rPr>
        <w:t xml:space="preserve"> data literacy. Students may gain experience working with complex data, making assumptions, selecting variables, revising models, and explaining uncertainty in real-world situations.</w:t>
      </w:r>
    </w:p>
    <w:p w14:paraId="044A4CD1" w14:textId="77777777" w:rsidR="003037ED" w:rsidRPr="003037ED" w:rsidRDefault="003037ED" w:rsidP="003037ED">
      <w:pPr>
        <w:ind w:left="1440"/>
        <w:rPr>
          <w:rFonts w:ascii="Calibri" w:hAnsi="Calibri" w:cs="Calibri"/>
          <w:sz w:val="22"/>
          <w:szCs w:val="22"/>
        </w:rPr>
      </w:pPr>
    </w:p>
    <w:p w14:paraId="31719231" w14:textId="77777777" w:rsidR="003037ED" w:rsidRPr="003037ED" w:rsidRDefault="003037ED" w:rsidP="003037ED">
      <w:pPr>
        <w:ind w:left="1440"/>
        <w:rPr>
          <w:rFonts w:ascii="Calibri" w:hAnsi="Calibri" w:cs="Calibri"/>
          <w:sz w:val="22"/>
          <w:szCs w:val="22"/>
        </w:rPr>
      </w:pPr>
      <w:r w:rsidRPr="003037ED">
        <w:rPr>
          <w:rFonts w:ascii="Calibri" w:hAnsi="Calibri" w:cs="Calibri"/>
          <w:sz w:val="22"/>
          <w:szCs w:val="22"/>
        </w:rPr>
        <w:t>Teacher participants may benefit from professional learning, curriculum materials, implementation support, and opportunities to collaborate with the research team and other educators. Teachers may develop additional knowledge and instructional strategies for supporting students’ mathematical modeling, data literacy, and use of authentic datasets in high school mathematics classrooms.</w:t>
      </w:r>
    </w:p>
    <w:p w14:paraId="6D023857" w14:textId="77777777" w:rsidR="003037ED" w:rsidRPr="003037ED" w:rsidRDefault="003037ED" w:rsidP="003037ED">
      <w:pPr>
        <w:ind w:left="1440"/>
        <w:rPr>
          <w:rFonts w:ascii="Calibri" w:hAnsi="Calibri" w:cs="Calibri"/>
          <w:sz w:val="22"/>
          <w:szCs w:val="22"/>
        </w:rPr>
      </w:pPr>
    </w:p>
    <w:p w14:paraId="426FE8C3" w14:textId="093859F2" w:rsidR="007D7095" w:rsidRDefault="003037ED" w:rsidP="003037ED">
      <w:pPr>
        <w:ind w:left="1440"/>
        <w:rPr>
          <w:rFonts w:ascii="Calibri" w:hAnsi="Calibri" w:cs="Calibri"/>
          <w:sz w:val="22"/>
          <w:szCs w:val="22"/>
        </w:rPr>
      </w:pPr>
      <w:r w:rsidRPr="003037ED">
        <w:rPr>
          <w:rFonts w:ascii="Calibri" w:hAnsi="Calibri" w:cs="Calibri"/>
          <w:sz w:val="22"/>
          <w:szCs w:val="22"/>
        </w:rPr>
        <w:t>However, these benefits cannot be guaranteed. The primary purpose of the study is to generate knowledge about how students learn mathematical modeling with complex real-world data and how such instruction can be supported in classroom settings.</w:t>
      </w:r>
    </w:p>
    <w:p w14:paraId="64DA02CE" w14:textId="77777777" w:rsidR="00BF333A" w:rsidRPr="00BF333A" w:rsidRDefault="00BF333A" w:rsidP="00BF333A">
      <w:pPr>
        <w:ind w:left="1440"/>
        <w:rPr>
          <w:rFonts w:ascii="Calibri" w:hAnsi="Calibri" w:cs="Calibri"/>
          <w:sz w:val="22"/>
          <w:szCs w:val="22"/>
        </w:rPr>
      </w:pPr>
    </w:p>
    <w:p w14:paraId="089703BD" w14:textId="23918A34" w:rsidR="0062687F" w:rsidRPr="00BF333A" w:rsidRDefault="0062687F" w:rsidP="001463CA">
      <w:pPr>
        <w:pStyle w:val="Heading2"/>
        <w:numPr>
          <w:ilvl w:val="1"/>
          <w:numId w:val="5"/>
        </w:numPr>
        <w:spacing w:before="0" w:after="0"/>
        <w:rPr>
          <w:rFonts w:ascii="Calibri" w:hAnsi="Calibri" w:cs="Calibri"/>
          <w:szCs w:val="22"/>
        </w:rPr>
      </w:pPr>
      <w:r w:rsidRPr="00BF333A">
        <w:rPr>
          <w:rFonts w:ascii="Calibri" w:hAnsi="Calibri" w:cs="Calibri"/>
          <w:szCs w:val="22"/>
        </w:rPr>
        <w:t>Potential Benefits to Others</w:t>
      </w:r>
    </w:p>
    <w:p w14:paraId="3AB4B040" w14:textId="4DFD4C75" w:rsidR="00ED261D" w:rsidRPr="00BF333A" w:rsidRDefault="00FC1DB8"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Describe the potential </w:t>
      </w:r>
      <w:r w:rsidR="004026EB" w:rsidRPr="00BF333A">
        <w:rPr>
          <w:rFonts w:ascii="Calibri" w:hAnsi="Calibri" w:cs="Calibri"/>
          <w:sz w:val="22"/>
          <w:szCs w:val="22"/>
        </w:rPr>
        <w:t>benefits to society or others.</w:t>
      </w:r>
      <w:r w:rsidR="0077011B" w:rsidRPr="00BF333A">
        <w:rPr>
          <w:rFonts w:ascii="Calibri" w:hAnsi="Calibri" w:cs="Calibri"/>
          <w:sz w:val="22"/>
          <w:szCs w:val="22"/>
        </w:rPr>
        <w:t xml:space="preserve"> </w:t>
      </w:r>
    </w:p>
    <w:p w14:paraId="40DA6775" w14:textId="77777777" w:rsidR="00D70451" w:rsidRPr="00BF333A" w:rsidRDefault="00D70451" w:rsidP="00BF333A">
      <w:pPr>
        <w:ind w:left="1440"/>
        <w:rPr>
          <w:rFonts w:ascii="Calibri" w:hAnsi="Calibri" w:cs="Calibri"/>
          <w:sz w:val="22"/>
          <w:szCs w:val="22"/>
        </w:rPr>
      </w:pPr>
    </w:p>
    <w:p w14:paraId="43BD9001" w14:textId="77777777" w:rsidR="006C66B3" w:rsidRPr="006C66B3" w:rsidRDefault="006C66B3" w:rsidP="006C66B3">
      <w:pPr>
        <w:ind w:left="1440"/>
        <w:rPr>
          <w:rFonts w:ascii="Calibri" w:hAnsi="Calibri" w:cs="Calibri"/>
          <w:sz w:val="22"/>
          <w:szCs w:val="22"/>
        </w:rPr>
      </w:pPr>
      <w:r w:rsidRPr="006C66B3">
        <w:rPr>
          <w:rFonts w:ascii="Calibri" w:hAnsi="Calibri" w:cs="Calibri"/>
          <w:sz w:val="22"/>
          <w:szCs w:val="22"/>
        </w:rPr>
        <w:t>The study may benefit other students, teachers, schools, researchers, and curriculum developers in the future. Findings from the study may help educators better understand how high school students reason with complex real-world datasets and what supports students need when learning mathematical modeling, statistics, data literacy, and computational thinking.</w:t>
      </w:r>
    </w:p>
    <w:p w14:paraId="5A4A4C28" w14:textId="77777777" w:rsidR="006C66B3" w:rsidRPr="006C66B3" w:rsidRDefault="006C66B3" w:rsidP="006C66B3">
      <w:pPr>
        <w:ind w:left="1440"/>
        <w:rPr>
          <w:rFonts w:ascii="Calibri" w:hAnsi="Calibri" w:cs="Calibri"/>
          <w:sz w:val="22"/>
          <w:szCs w:val="22"/>
        </w:rPr>
      </w:pPr>
    </w:p>
    <w:p w14:paraId="6F58738B" w14:textId="77777777" w:rsidR="006C66B3" w:rsidRPr="006C66B3" w:rsidRDefault="006C66B3" w:rsidP="006C66B3">
      <w:pPr>
        <w:ind w:left="1440"/>
        <w:rPr>
          <w:rFonts w:ascii="Calibri" w:hAnsi="Calibri" w:cs="Calibri"/>
          <w:sz w:val="22"/>
          <w:szCs w:val="22"/>
        </w:rPr>
      </w:pPr>
      <w:r w:rsidRPr="006C66B3">
        <w:rPr>
          <w:rFonts w:ascii="Calibri" w:hAnsi="Calibri" w:cs="Calibri"/>
          <w:sz w:val="22"/>
          <w:szCs w:val="22"/>
        </w:rPr>
        <w:t>The study may also benefit teachers and schools by informing the design of curriculum materials, professional learning, and instructional strategies for using authentic data in high school mathematics classrooms. Results may help identify ways to support students as they make assumptions, select variables, revise models, interpret uncertainty, and connect mathematical work to real-world contexts.</w:t>
      </w:r>
    </w:p>
    <w:p w14:paraId="2F55939C" w14:textId="77777777" w:rsidR="006C66B3" w:rsidRPr="006C66B3" w:rsidRDefault="006C66B3" w:rsidP="006C66B3">
      <w:pPr>
        <w:ind w:left="1440"/>
        <w:rPr>
          <w:rFonts w:ascii="Calibri" w:hAnsi="Calibri" w:cs="Calibri"/>
          <w:sz w:val="22"/>
          <w:szCs w:val="22"/>
        </w:rPr>
      </w:pPr>
    </w:p>
    <w:p w14:paraId="15BFD60A" w14:textId="010C81BF" w:rsidR="004026EB" w:rsidRPr="00BF333A" w:rsidRDefault="006C66B3" w:rsidP="006C66B3">
      <w:pPr>
        <w:ind w:left="1440"/>
        <w:rPr>
          <w:rFonts w:ascii="Calibri" w:hAnsi="Calibri" w:cs="Calibri"/>
          <w:sz w:val="22"/>
          <w:szCs w:val="22"/>
        </w:rPr>
      </w:pPr>
      <w:r w:rsidRPr="006C66B3">
        <w:rPr>
          <w:rFonts w:ascii="Calibri" w:hAnsi="Calibri" w:cs="Calibri"/>
          <w:sz w:val="22"/>
          <w:szCs w:val="22"/>
        </w:rPr>
        <w:t>In addition, the de-identified dataset developed through the study may support future educational research on mathematical modeling, data science learning, learning analytics, and AI-supported educational tools. Future researchers may use the dataset to study student reasoning processes and to design better formative assessments, instructional supports, or intelligent tutoring systems.</w:t>
      </w:r>
    </w:p>
    <w:p w14:paraId="7B82EBA3" w14:textId="77777777" w:rsidR="00D47781" w:rsidRPr="00BF333A" w:rsidRDefault="00D47781" w:rsidP="00BF333A">
      <w:pPr>
        <w:ind w:left="1440"/>
        <w:rPr>
          <w:rFonts w:ascii="Calibri" w:hAnsi="Calibri" w:cs="Calibri"/>
          <w:sz w:val="22"/>
          <w:szCs w:val="22"/>
        </w:rPr>
      </w:pPr>
    </w:p>
    <w:p w14:paraId="6896BA48" w14:textId="7122A3AE" w:rsidR="007D6472" w:rsidRPr="00BF333A" w:rsidRDefault="00397044" w:rsidP="00354B33">
      <w:pPr>
        <w:pStyle w:val="Heading1"/>
        <w:numPr>
          <w:ilvl w:val="0"/>
          <w:numId w:val="5"/>
        </w:numPr>
        <w:spacing w:before="0" w:after="0"/>
        <w:rPr>
          <w:rFonts w:ascii="Calibri" w:hAnsi="Calibri" w:cs="Calibri"/>
          <w:sz w:val="22"/>
          <w:szCs w:val="22"/>
        </w:rPr>
      </w:pPr>
      <w:bookmarkStart w:id="137" w:name="_Toc361915617"/>
      <w:bookmarkStart w:id="138" w:name="_Toc361917242"/>
      <w:bookmarkStart w:id="139" w:name="_Toc364333969"/>
      <w:bookmarkStart w:id="140" w:name="_Toc196902945"/>
      <w:r w:rsidRPr="00BF333A">
        <w:rPr>
          <w:rFonts w:ascii="Calibri" w:hAnsi="Calibri" w:cs="Calibri"/>
          <w:sz w:val="22"/>
          <w:szCs w:val="22"/>
        </w:rPr>
        <w:lastRenderedPageBreak/>
        <w:t>Sharing Results with Subjects</w:t>
      </w:r>
      <w:bookmarkEnd w:id="137"/>
      <w:bookmarkEnd w:id="138"/>
      <w:bookmarkEnd w:id="139"/>
      <w:bookmarkEnd w:id="140"/>
    </w:p>
    <w:p w14:paraId="797555E9" w14:textId="2A02D818" w:rsidR="00397044" w:rsidRPr="00BF333A" w:rsidRDefault="004026EB" w:rsidP="00BF333A">
      <w:pPr>
        <w:pStyle w:val="Heading2"/>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ind w:left="720"/>
        <w:rPr>
          <w:rFonts w:ascii="Calibri" w:hAnsi="Calibri" w:cs="Calibri"/>
          <w:b w:val="0"/>
          <w:szCs w:val="22"/>
        </w:rPr>
      </w:pPr>
      <w:r w:rsidRPr="00BF333A">
        <w:rPr>
          <w:rFonts w:ascii="Calibri" w:hAnsi="Calibri" w:cs="Calibri"/>
          <w:b w:val="0"/>
          <w:szCs w:val="22"/>
        </w:rPr>
        <w:t xml:space="preserve">Describe whether results (study results or individual subject results, such as results of investigational diagnostic tests, genetic tests, or incidental findings) will be shared with subjects or others (e.g., the subject’s primary care physicians) and if so, describe how </w:t>
      </w:r>
      <w:r w:rsidR="00B267AE" w:rsidRPr="00BF333A">
        <w:rPr>
          <w:rFonts w:ascii="Calibri" w:hAnsi="Calibri" w:cs="Calibri"/>
          <w:b w:val="0"/>
          <w:szCs w:val="22"/>
        </w:rPr>
        <w:t>information</w:t>
      </w:r>
      <w:r w:rsidRPr="00BF333A">
        <w:rPr>
          <w:rFonts w:ascii="Calibri" w:hAnsi="Calibri" w:cs="Calibri"/>
          <w:b w:val="0"/>
          <w:szCs w:val="22"/>
        </w:rPr>
        <w:t xml:space="preserve"> will be shared.</w:t>
      </w:r>
      <w:r w:rsidR="00774AAC" w:rsidRPr="00BF333A">
        <w:rPr>
          <w:rFonts w:ascii="Calibri" w:hAnsi="Calibri" w:cs="Calibri"/>
          <w:b w:val="0"/>
          <w:szCs w:val="22"/>
        </w:rPr>
        <w:t xml:space="preserve"> </w:t>
      </w:r>
      <w:r w:rsidR="0098624C">
        <w:rPr>
          <w:rFonts w:ascii="Calibri" w:hAnsi="Calibri" w:cs="Calibri"/>
          <w:b w:val="0"/>
          <w:szCs w:val="22"/>
        </w:rPr>
        <w:t xml:space="preserve">This includes </w:t>
      </w:r>
      <w:r w:rsidR="00B62E28">
        <w:rPr>
          <w:rFonts w:ascii="Calibri" w:hAnsi="Calibri" w:cs="Calibri"/>
          <w:b w:val="0"/>
          <w:szCs w:val="22"/>
        </w:rPr>
        <w:t>AI outputs that may be shared with subjects and/or clinical teams.</w:t>
      </w:r>
      <w:r w:rsidR="0098624C">
        <w:rPr>
          <w:rFonts w:ascii="Calibri" w:hAnsi="Calibri" w:cs="Calibri"/>
          <w:b w:val="0"/>
          <w:szCs w:val="22"/>
        </w:rPr>
        <w:t xml:space="preserve"> </w:t>
      </w:r>
    </w:p>
    <w:p w14:paraId="256DD238" w14:textId="77777777" w:rsidR="00943F6C" w:rsidRPr="00BF333A" w:rsidRDefault="00943F6C" w:rsidP="00BF333A">
      <w:pPr>
        <w:pStyle w:val="Heading1"/>
        <w:spacing w:before="0" w:after="0"/>
        <w:ind w:left="720"/>
        <w:rPr>
          <w:rFonts w:ascii="Calibri" w:hAnsi="Calibri" w:cs="Calibri"/>
          <w:b w:val="0"/>
          <w:sz w:val="22"/>
          <w:szCs w:val="22"/>
        </w:rPr>
      </w:pPr>
      <w:bookmarkStart w:id="141" w:name="_Toc361915618"/>
      <w:bookmarkStart w:id="142" w:name="_Toc361917243"/>
      <w:bookmarkStart w:id="143" w:name="_Toc364333970"/>
    </w:p>
    <w:p w14:paraId="01266A84" w14:textId="1FA5CE7B" w:rsidR="004026EB" w:rsidRPr="00BF333A" w:rsidRDefault="007A7AC3" w:rsidP="007A7AC3">
      <w:pPr>
        <w:ind w:left="720"/>
        <w:rPr>
          <w:rFonts w:ascii="Calibri" w:hAnsi="Calibri" w:cs="Calibri"/>
          <w:sz w:val="22"/>
          <w:szCs w:val="22"/>
        </w:rPr>
      </w:pPr>
      <w:r w:rsidRPr="007A7AC3">
        <w:rPr>
          <w:rFonts w:ascii="Calibri" w:hAnsi="Calibri" w:cs="Calibri"/>
          <w:sz w:val="22"/>
          <w:szCs w:val="22"/>
        </w:rPr>
        <w:t>Individual research results will generally not be shared with student participants, parent/legal guardians, or teacher participants.</w:t>
      </w:r>
      <w:r>
        <w:rPr>
          <w:rFonts w:ascii="Calibri" w:hAnsi="Calibri" w:cs="Calibri"/>
          <w:sz w:val="22"/>
          <w:szCs w:val="22"/>
        </w:rPr>
        <w:t xml:space="preserve"> </w:t>
      </w:r>
      <w:r w:rsidRPr="007A7AC3">
        <w:rPr>
          <w:rFonts w:ascii="Calibri" w:hAnsi="Calibri" w:cs="Calibri"/>
          <w:sz w:val="22"/>
          <w:szCs w:val="22"/>
        </w:rPr>
        <w:t>The research team may share overall study findings with participating teachers, schools, districts, students, families, professional audiences, and the broader research community through reports, presentations, publications, professional development materials, or summaries. These shared findings will be presented in aggregate or de-identified form. Individual students, teachers, schools, or districts will not be identified in public reports or publications unless separate written permission is obtained and approved by the IRB, as applicable.</w:t>
      </w:r>
      <w:r>
        <w:rPr>
          <w:rFonts w:ascii="Calibri" w:hAnsi="Calibri" w:cs="Calibri"/>
          <w:sz w:val="22"/>
          <w:szCs w:val="22"/>
        </w:rPr>
        <w:t xml:space="preserve"> </w:t>
      </w:r>
      <w:r w:rsidRPr="007A7AC3">
        <w:rPr>
          <w:rFonts w:ascii="Calibri" w:hAnsi="Calibri" w:cs="Calibri"/>
          <w:sz w:val="22"/>
          <w:szCs w:val="22"/>
        </w:rPr>
        <w:t>If AI/ML analyses are conducted, AI/ML outputs will be used for research and dataset-development purposes only. AI/ML outputs will not be shared with students, families, teachers, schools, clinical teams, or other parties as individual diagnostic, grading, placement, or evaluation results.</w:t>
      </w:r>
    </w:p>
    <w:p w14:paraId="39D0F7F6" w14:textId="77777777" w:rsidR="00D47781" w:rsidRPr="00BF333A" w:rsidRDefault="00D47781" w:rsidP="00BF333A">
      <w:pPr>
        <w:ind w:left="720"/>
        <w:rPr>
          <w:rFonts w:ascii="Calibri" w:hAnsi="Calibri" w:cs="Calibri"/>
          <w:sz w:val="22"/>
          <w:szCs w:val="22"/>
        </w:rPr>
      </w:pPr>
    </w:p>
    <w:p w14:paraId="20C56014" w14:textId="6B6EB0A1" w:rsidR="00172A2F" w:rsidRPr="00BF333A" w:rsidRDefault="00172A2F" w:rsidP="003B6AB8">
      <w:pPr>
        <w:pStyle w:val="Heading1"/>
        <w:numPr>
          <w:ilvl w:val="0"/>
          <w:numId w:val="5"/>
        </w:numPr>
        <w:spacing w:before="0" w:after="0"/>
        <w:rPr>
          <w:rFonts w:ascii="Calibri" w:hAnsi="Calibri" w:cs="Calibri"/>
          <w:sz w:val="22"/>
          <w:szCs w:val="22"/>
        </w:rPr>
      </w:pPr>
      <w:bookmarkStart w:id="144" w:name="_Toc361915629"/>
      <w:bookmarkStart w:id="145" w:name="_Toc361917254"/>
      <w:bookmarkStart w:id="146" w:name="_Toc364333981"/>
      <w:bookmarkStart w:id="147" w:name="_Toc196902946"/>
      <w:r w:rsidRPr="00BF333A">
        <w:rPr>
          <w:rFonts w:ascii="Calibri" w:hAnsi="Calibri" w:cs="Calibri"/>
          <w:sz w:val="22"/>
          <w:szCs w:val="22"/>
        </w:rPr>
        <w:t xml:space="preserve">Subject </w:t>
      </w:r>
      <w:r w:rsidR="000E263B" w:rsidRPr="00BF333A">
        <w:rPr>
          <w:rFonts w:ascii="Calibri" w:hAnsi="Calibri" w:cs="Calibri"/>
          <w:sz w:val="22"/>
          <w:szCs w:val="22"/>
        </w:rPr>
        <w:t xml:space="preserve">Payment </w:t>
      </w:r>
      <w:r w:rsidRPr="00BF333A">
        <w:rPr>
          <w:rFonts w:ascii="Calibri" w:hAnsi="Calibri" w:cs="Calibri"/>
          <w:sz w:val="22"/>
          <w:szCs w:val="22"/>
        </w:rPr>
        <w:t>and/or Travel Reimbursements</w:t>
      </w:r>
      <w:bookmarkEnd w:id="144"/>
      <w:bookmarkEnd w:id="145"/>
      <w:bookmarkEnd w:id="146"/>
      <w:bookmarkEnd w:id="147"/>
    </w:p>
    <w:p w14:paraId="4F0397B0" w14:textId="6C93A6EE" w:rsidR="00172A2F" w:rsidRPr="00BF333A" w:rsidRDefault="00172A2F"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BF333A">
        <w:rPr>
          <w:rFonts w:ascii="Calibri" w:hAnsi="Calibri" w:cs="Calibri"/>
          <w:sz w:val="22"/>
          <w:szCs w:val="22"/>
        </w:rPr>
        <w:t>Describe the amount</w:t>
      </w:r>
      <w:r w:rsidR="005A436B" w:rsidRPr="00BF333A">
        <w:rPr>
          <w:rFonts w:ascii="Calibri" w:hAnsi="Calibri" w:cs="Calibri"/>
          <w:sz w:val="22"/>
          <w:szCs w:val="22"/>
        </w:rPr>
        <w:t>, type (cash, check, gift card, other)</w:t>
      </w:r>
      <w:r w:rsidR="004B4A0A">
        <w:rPr>
          <w:rFonts w:ascii="Calibri" w:hAnsi="Calibri" w:cs="Calibri"/>
          <w:sz w:val="22"/>
          <w:szCs w:val="22"/>
        </w:rPr>
        <w:t>, reason/purpose (</w:t>
      </w:r>
      <w:r w:rsidR="00AC7EB1">
        <w:rPr>
          <w:rFonts w:ascii="Calibri" w:hAnsi="Calibri" w:cs="Calibri"/>
          <w:sz w:val="22"/>
          <w:szCs w:val="22"/>
        </w:rPr>
        <w:t xml:space="preserve">travel reimbursement or compensation for </w:t>
      </w:r>
      <w:r w:rsidR="004B4A0A">
        <w:rPr>
          <w:rFonts w:ascii="Calibri" w:hAnsi="Calibri" w:cs="Calibri"/>
          <w:sz w:val="22"/>
          <w:szCs w:val="22"/>
        </w:rPr>
        <w:t>their time, inconvenience, discomfort),</w:t>
      </w:r>
      <w:r w:rsidR="005A436B" w:rsidRPr="00BF333A">
        <w:rPr>
          <w:rFonts w:ascii="Calibri" w:hAnsi="Calibri" w:cs="Calibri"/>
          <w:sz w:val="22"/>
          <w:szCs w:val="22"/>
        </w:rPr>
        <w:t xml:space="preserve"> </w:t>
      </w:r>
      <w:r w:rsidRPr="00BF333A">
        <w:rPr>
          <w:rFonts w:ascii="Calibri" w:hAnsi="Calibri" w:cs="Calibri"/>
          <w:sz w:val="22"/>
          <w:szCs w:val="22"/>
        </w:rPr>
        <w:t xml:space="preserve">and timing of any subject payment or travel reimbursement. If there is </w:t>
      </w:r>
      <w:r w:rsidRPr="00BF333A">
        <w:rPr>
          <w:rFonts w:ascii="Calibri" w:hAnsi="Calibri" w:cs="Calibri"/>
          <w:b/>
          <w:sz w:val="22"/>
          <w:szCs w:val="22"/>
        </w:rPr>
        <w:t xml:space="preserve">no </w:t>
      </w:r>
      <w:r w:rsidRPr="00BF333A">
        <w:rPr>
          <w:rFonts w:ascii="Calibri" w:hAnsi="Calibri" w:cs="Calibri"/>
          <w:sz w:val="22"/>
          <w:szCs w:val="22"/>
        </w:rPr>
        <w:t xml:space="preserve">subject payment or travel reimbursement, </w:t>
      </w:r>
      <w:r w:rsidR="00AF6246" w:rsidRPr="00BF333A">
        <w:rPr>
          <w:rFonts w:ascii="Calibri" w:hAnsi="Calibri" w:cs="Calibri"/>
          <w:sz w:val="22"/>
          <w:szCs w:val="22"/>
        </w:rPr>
        <w:t>indicate as not applicable</w:t>
      </w:r>
      <w:r w:rsidRPr="00BF333A">
        <w:rPr>
          <w:rFonts w:ascii="Calibri" w:hAnsi="Calibri" w:cs="Calibri"/>
          <w:sz w:val="22"/>
          <w:szCs w:val="22"/>
        </w:rPr>
        <w:t xml:space="preserve">. </w:t>
      </w:r>
    </w:p>
    <w:p w14:paraId="57DF0C29" w14:textId="77777777" w:rsidR="00172A2F" w:rsidRPr="00BF333A" w:rsidRDefault="00172A2F"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p>
    <w:p w14:paraId="22E256D7" w14:textId="3D5FE4F1" w:rsidR="00172A2F" w:rsidRPr="00BF333A" w:rsidRDefault="005A436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BF333A">
        <w:rPr>
          <w:rFonts w:ascii="Calibri" w:hAnsi="Calibri" w:cs="Calibri"/>
          <w:sz w:val="22"/>
          <w:szCs w:val="22"/>
        </w:rPr>
        <w:t>Extra or Course Credit: D</w:t>
      </w:r>
      <w:r w:rsidR="00172A2F" w:rsidRPr="00BF333A">
        <w:rPr>
          <w:rFonts w:ascii="Calibri" w:hAnsi="Calibri" w:cs="Calibri"/>
          <w:sz w:val="22"/>
          <w:szCs w:val="22"/>
        </w:rPr>
        <w:t xml:space="preserve">escribe the amount of credit </w:t>
      </w:r>
      <w:r w:rsidR="00172A2F" w:rsidRPr="00BF333A">
        <w:rPr>
          <w:rFonts w:ascii="Calibri" w:hAnsi="Calibri" w:cs="Calibri"/>
          <w:b/>
          <w:sz w:val="22"/>
          <w:szCs w:val="22"/>
        </w:rPr>
        <w:t>and</w:t>
      </w:r>
      <w:r w:rsidR="00172A2F" w:rsidRPr="00BF333A">
        <w:rPr>
          <w:rFonts w:ascii="Calibri" w:hAnsi="Calibri" w:cs="Calibri"/>
          <w:sz w:val="22"/>
          <w:szCs w:val="22"/>
        </w:rPr>
        <w:t xml:space="preserve"> the available alternatives. Alternatives should be equal in time and effort to the amount of course or extra credit offered.</w:t>
      </w:r>
      <w:r w:rsidR="00E21653" w:rsidRPr="00BF333A">
        <w:rPr>
          <w:rFonts w:ascii="Calibri" w:hAnsi="Calibri" w:cs="Calibri"/>
          <w:sz w:val="22"/>
          <w:szCs w:val="22"/>
        </w:rPr>
        <w:t xml:space="preserve"> It is not acceptable to indicate that the amount of credit is </w:t>
      </w:r>
      <w:r w:rsidR="00F7797D" w:rsidRPr="00BF333A">
        <w:rPr>
          <w:rFonts w:ascii="Calibri" w:hAnsi="Calibri" w:cs="Calibri"/>
          <w:sz w:val="22"/>
          <w:szCs w:val="22"/>
        </w:rPr>
        <w:t>t</w:t>
      </w:r>
      <w:r w:rsidR="00184EAA" w:rsidRPr="00BF333A">
        <w:rPr>
          <w:rFonts w:ascii="Calibri" w:hAnsi="Calibri" w:cs="Calibri"/>
          <w:sz w:val="22"/>
          <w:szCs w:val="22"/>
        </w:rPr>
        <w:t xml:space="preserve">o be determined or at the discretion of the instructor of the course. </w:t>
      </w:r>
    </w:p>
    <w:p w14:paraId="602A36B1" w14:textId="77777777" w:rsidR="0077011B" w:rsidRPr="00BF333A" w:rsidRDefault="0077011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p>
    <w:p w14:paraId="4E81142B" w14:textId="3BFDDDC9" w:rsidR="0077011B" w:rsidRPr="00BF333A" w:rsidRDefault="005A436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BF333A">
        <w:rPr>
          <w:rFonts w:ascii="Calibri" w:hAnsi="Calibri" w:cs="Calibri"/>
          <w:sz w:val="22"/>
          <w:szCs w:val="22"/>
        </w:rPr>
        <w:t>Approved Subject P</w:t>
      </w:r>
      <w:r w:rsidR="0077011B" w:rsidRPr="00BF333A">
        <w:rPr>
          <w:rFonts w:ascii="Calibri" w:hAnsi="Calibri" w:cs="Calibri"/>
          <w:sz w:val="22"/>
          <w:szCs w:val="22"/>
        </w:rPr>
        <w:t>ool</w:t>
      </w:r>
      <w:r w:rsidRPr="00BF333A">
        <w:rPr>
          <w:rFonts w:ascii="Calibri" w:hAnsi="Calibri" w:cs="Calibri"/>
          <w:sz w:val="22"/>
          <w:szCs w:val="22"/>
        </w:rPr>
        <w:t>:</w:t>
      </w:r>
      <w:r w:rsidR="0077011B" w:rsidRPr="00BF333A">
        <w:rPr>
          <w:rFonts w:ascii="Calibri" w:hAnsi="Calibri" w:cs="Calibri"/>
          <w:sz w:val="22"/>
          <w:szCs w:val="22"/>
        </w:rPr>
        <w:t xml:space="preserve"> </w:t>
      </w:r>
      <w:r w:rsidRPr="00BF333A">
        <w:rPr>
          <w:rFonts w:ascii="Calibri" w:hAnsi="Calibri" w:cs="Calibri"/>
          <w:sz w:val="22"/>
          <w:szCs w:val="22"/>
        </w:rPr>
        <w:t>I</w:t>
      </w:r>
      <w:r w:rsidR="0077011B" w:rsidRPr="00BF333A">
        <w:rPr>
          <w:rFonts w:ascii="Calibri" w:hAnsi="Calibri" w:cs="Calibri"/>
          <w:sz w:val="22"/>
          <w:szCs w:val="22"/>
        </w:rPr>
        <w:t xml:space="preserve">ndicate </w:t>
      </w:r>
      <w:r w:rsidRPr="00BF333A">
        <w:rPr>
          <w:rFonts w:ascii="Calibri" w:hAnsi="Calibri" w:cs="Calibri"/>
          <w:sz w:val="22"/>
          <w:szCs w:val="22"/>
        </w:rPr>
        <w:t>which approved subject pool will be used; include in response below that course credit will be given and</w:t>
      </w:r>
      <w:r w:rsidR="0077011B" w:rsidRPr="00BF333A">
        <w:rPr>
          <w:rFonts w:ascii="Calibri" w:hAnsi="Calibri" w:cs="Calibri"/>
          <w:sz w:val="22"/>
          <w:szCs w:val="22"/>
        </w:rPr>
        <w:t xml:space="preserve"> alternatives will be offered as per the approved subject pool procedures. </w:t>
      </w:r>
    </w:p>
    <w:p w14:paraId="48EF96BA" w14:textId="77777777" w:rsidR="00172A2F" w:rsidRPr="00BF333A" w:rsidRDefault="00172A2F" w:rsidP="00BF333A">
      <w:pPr>
        <w:ind w:left="720"/>
        <w:rPr>
          <w:rFonts w:ascii="Calibri" w:hAnsi="Calibri" w:cs="Calibri"/>
          <w:sz w:val="22"/>
          <w:szCs w:val="22"/>
        </w:rPr>
      </w:pPr>
    </w:p>
    <w:p w14:paraId="5B1CA3B3" w14:textId="77777777" w:rsidR="007A7AC3" w:rsidRPr="007A7AC3" w:rsidRDefault="007A7AC3" w:rsidP="007A7AC3">
      <w:pPr>
        <w:ind w:left="720"/>
        <w:rPr>
          <w:rFonts w:ascii="Calibri" w:hAnsi="Calibri" w:cs="Calibri"/>
          <w:sz w:val="22"/>
          <w:szCs w:val="22"/>
        </w:rPr>
      </w:pPr>
      <w:r w:rsidRPr="007A7AC3">
        <w:rPr>
          <w:rFonts w:ascii="Calibri" w:hAnsi="Calibri" w:cs="Calibri"/>
          <w:sz w:val="22"/>
          <w:szCs w:val="22"/>
        </w:rPr>
        <w:t>Student participants will not receive payment or travel reimbursement for participating in this study. Student activities will occur as part of classroom-based instructional activities during the regular school day.</w:t>
      </w:r>
    </w:p>
    <w:p w14:paraId="74C0E058" w14:textId="77777777" w:rsidR="007A7AC3" w:rsidRPr="007A7AC3" w:rsidRDefault="007A7AC3" w:rsidP="007A7AC3">
      <w:pPr>
        <w:ind w:left="720"/>
        <w:rPr>
          <w:rFonts w:ascii="Calibri" w:hAnsi="Calibri" w:cs="Calibri"/>
          <w:sz w:val="22"/>
          <w:szCs w:val="22"/>
        </w:rPr>
      </w:pPr>
    </w:p>
    <w:p w14:paraId="266B7367" w14:textId="77777777" w:rsidR="007A7AC3" w:rsidRPr="007A7AC3" w:rsidRDefault="007A7AC3" w:rsidP="007A7AC3">
      <w:pPr>
        <w:ind w:left="720"/>
        <w:rPr>
          <w:rFonts w:ascii="Calibri" w:hAnsi="Calibri" w:cs="Calibri"/>
          <w:sz w:val="22"/>
          <w:szCs w:val="22"/>
        </w:rPr>
      </w:pPr>
      <w:r w:rsidRPr="007A7AC3">
        <w:rPr>
          <w:rFonts w:ascii="Calibri" w:hAnsi="Calibri" w:cs="Calibri"/>
          <w:sz w:val="22"/>
          <w:szCs w:val="22"/>
        </w:rPr>
        <w:t>Teacher participants may receive compensation or reimbursement for study-related activities that occur outside their regular employment responsibilities, such as summer professional development, project meetings, curriculum feedback, interviews, or implementation support activities. Compensation may include stipends, travel reimbursement, meals, lodging, or substitute coverage, as allowed by the project budget and school/district policies.</w:t>
      </w:r>
    </w:p>
    <w:p w14:paraId="0336EB65" w14:textId="77777777" w:rsidR="007A7AC3" w:rsidRPr="007A7AC3" w:rsidRDefault="007A7AC3" w:rsidP="007A7AC3">
      <w:pPr>
        <w:ind w:left="720"/>
        <w:rPr>
          <w:rFonts w:ascii="Calibri" w:hAnsi="Calibri" w:cs="Calibri"/>
          <w:sz w:val="22"/>
          <w:szCs w:val="22"/>
        </w:rPr>
      </w:pPr>
    </w:p>
    <w:p w14:paraId="2A7646FF" w14:textId="6CF14546" w:rsidR="00172A2F" w:rsidRPr="00BF333A" w:rsidRDefault="007A7AC3" w:rsidP="007A7AC3">
      <w:pPr>
        <w:ind w:left="720"/>
        <w:rPr>
          <w:rFonts w:ascii="Calibri" w:hAnsi="Calibri" w:cs="Calibri"/>
          <w:sz w:val="22"/>
          <w:szCs w:val="22"/>
        </w:rPr>
      </w:pPr>
      <w:r w:rsidRPr="007A7AC3">
        <w:rPr>
          <w:rFonts w:ascii="Calibri" w:hAnsi="Calibri" w:cs="Calibri"/>
          <w:sz w:val="22"/>
          <w:szCs w:val="22"/>
        </w:rPr>
        <w:t>The amount and form of teacher compensation will be described in the consent form and recruitment materials. Any compensation will not be so large as to unduly influence participation. Teachers who withdraw from the study will receive compensation or reimbursement only for the study activities completed before withdrawal, as applicable.</w:t>
      </w:r>
    </w:p>
    <w:p w14:paraId="168E6DEB" w14:textId="77777777" w:rsidR="00172A2F" w:rsidRPr="00BF333A" w:rsidRDefault="00172A2F" w:rsidP="00BF333A">
      <w:pPr>
        <w:ind w:left="720"/>
        <w:rPr>
          <w:rFonts w:ascii="Calibri" w:hAnsi="Calibri" w:cs="Calibri"/>
          <w:sz w:val="22"/>
          <w:szCs w:val="22"/>
        </w:rPr>
      </w:pPr>
    </w:p>
    <w:p w14:paraId="711B9C92" w14:textId="03B5A33E" w:rsidR="00397044" w:rsidRPr="00BF333A" w:rsidRDefault="00397044" w:rsidP="003B6AB8">
      <w:pPr>
        <w:pStyle w:val="Heading1"/>
        <w:numPr>
          <w:ilvl w:val="0"/>
          <w:numId w:val="5"/>
        </w:numPr>
        <w:spacing w:before="0" w:after="0"/>
        <w:rPr>
          <w:rFonts w:ascii="Calibri" w:hAnsi="Calibri" w:cs="Calibri"/>
          <w:sz w:val="22"/>
          <w:szCs w:val="22"/>
        </w:rPr>
      </w:pPr>
      <w:bookmarkStart w:id="148" w:name="_Toc196902947"/>
      <w:r w:rsidRPr="00BF333A">
        <w:rPr>
          <w:rFonts w:ascii="Calibri" w:hAnsi="Calibri" w:cs="Calibri"/>
          <w:sz w:val="22"/>
          <w:szCs w:val="22"/>
        </w:rPr>
        <w:t>Economic Burden to Subjects</w:t>
      </w:r>
      <w:bookmarkEnd w:id="141"/>
      <w:bookmarkEnd w:id="142"/>
      <w:bookmarkEnd w:id="143"/>
      <w:bookmarkEnd w:id="148"/>
    </w:p>
    <w:p w14:paraId="26F63179" w14:textId="77777777" w:rsidR="00BF333A" w:rsidRDefault="00BF333A" w:rsidP="00BF333A">
      <w:pPr>
        <w:pStyle w:val="Heading2"/>
        <w:spacing w:before="0" w:after="0"/>
        <w:ind w:left="1440"/>
        <w:rPr>
          <w:rFonts w:ascii="Calibri" w:hAnsi="Calibri" w:cs="Calibri"/>
          <w:szCs w:val="22"/>
        </w:rPr>
      </w:pPr>
    </w:p>
    <w:p w14:paraId="3D019142" w14:textId="3F472228" w:rsidR="00C70A8E" w:rsidRPr="00BF333A" w:rsidRDefault="0062687F" w:rsidP="003B6AB8">
      <w:pPr>
        <w:pStyle w:val="Heading2"/>
        <w:numPr>
          <w:ilvl w:val="1"/>
          <w:numId w:val="5"/>
        </w:numPr>
        <w:spacing w:before="0" w:after="0"/>
        <w:rPr>
          <w:rFonts w:ascii="Calibri" w:hAnsi="Calibri" w:cs="Calibri"/>
          <w:szCs w:val="22"/>
        </w:rPr>
      </w:pPr>
      <w:r w:rsidRPr="00BF333A">
        <w:rPr>
          <w:rFonts w:ascii="Calibri" w:hAnsi="Calibri" w:cs="Calibri"/>
          <w:szCs w:val="22"/>
        </w:rPr>
        <w:t>Costs</w:t>
      </w:r>
      <w:bookmarkStart w:id="149" w:name="_Toc361915619"/>
      <w:bookmarkStart w:id="150" w:name="_Toc361917244"/>
      <w:bookmarkStart w:id="151" w:name="_Toc364333971"/>
    </w:p>
    <w:bookmarkEnd w:id="149"/>
    <w:bookmarkEnd w:id="150"/>
    <w:bookmarkEnd w:id="151"/>
    <w:p w14:paraId="22F2B9C1" w14:textId="77777777" w:rsidR="009D7F07" w:rsidRPr="00BF333A" w:rsidRDefault="004026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any costs that subjects may be responsible for because of participation in the research.</w:t>
      </w:r>
    </w:p>
    <w:p w14:paraId="54CCE1A0" w14:textId="77777777" w:rsidR="00F1164A" w:rsidRPr="00BF333A" w:rsidRDefault="00F1164A" w:rsidP="00BF333A">
      <w:pPr>
        <w:pStyle w:val="Heading2"/>
        <w:spacing w:before="0" w:after="0"/>
        <w:ind w:left="1440"/>
        <w:rPr>
          <w:rFonts w:ascii="Calibri" w:hAnsi="Calibri" w:cs="Calibri"/>
          <w:b w:val="0"/>
          <w:szCs w:val="22"/>
        </w:rPr>
      </w:pPr>
      <w:bookmarkStart w:id="152" w:name="_Toc361915620"/>
      <w:bookmarkStart w:id="153" w:name="_Toc361917245"/>
      <w:bookmarkStart w:id="154" w:name="_Toc364333972"/>
    </w:p>
    <w:p w14:paraId="52F8A006" w14:textId="0E9405F3" w:rsidR="004026EB" w:rsidRPr="00BF333A" w:rsidRDefault="003211DD" w:rsidP="003211DD">
      <w:pPr>
        <w:ind w:left="1440"/>
        <w:rPr>
          <w:rFonts w:ascii="Calibri" w:hAnsi="Calibri" w:cs="Calibri"/>
          <w:sz w:val="22"/>
          <w:szCs w:val="22"/>
        </w:rPr>
      </w:pPr>
      <w:r w:rsidRPr="003211DD">
        <w:rPr>
          <w:rFonts w:ascii="Calibri" w:hAnsi="Calibri" w:cs="Calibri"/>
          <w:sz w:val="22"/>
          <w:szCs w:val="22"/>
        </w:rPr>
        <w:t xml:space="preserve">There are no anticipated costs </w:t>
      </w:r>
      <w:r>
        <w:rPr>
          <w:rFonts w:ascii="Calibri" w:hAnsi="Calibri" w:cs="Calibri"/>
          <w:sz w:val="22"/>
          <w:szCs w:val="22"/>
        </w:rPr>
        <w:t>for all the</w:t>
      </w:r>
      <w:r w:rsidRPr="003211DD">
        <w:rPr>
          <w:rFonts w:ascii="Calibri" w:hAnsi="Calibri" w:cs="Calibri"/>
          <w:sz w:val="22"/>
          <w:szCs w:val="22"/>
        </w:rPr>
        <w:t xml:space="preserve"> participants in this study. Student activities will occur as part of classroom-based instructional activities during the regular school day.</w:t>
      </w:r>
      <w:r>
        <w:rPr>
          <w:rFonts w:ascii="Calibri" w:hAnsi="Calibri" w:cs="Calibri"/>
          <w:sz w:val="22"/>
          <w:szCs w:val="22"/>
        </w:rPr>
        <w:t xml:space="preserve"> </w:t>
      </w:r>
      <w:r w:rsidRPr="003211DD">
        <w:rPr>
          <w:rFonts w:ascii="Calibri" w:hAnsi="Calibri" w:cs="Calibri"/>
          <w:sz w:val="22"/>
          <w:szCs w:val="22"/>
        </w:rPr>
        <w:t xml:space="preserve">Any study-related materials, </w:t>
      </w:r>
      <w:r w:rsidRPr="003211DD">
        <w:rPr>
          <w:rFonts w:ascii="Calibri" w:hAnsi="Calibri" w:cs="Calibri"/>
          <w:sz w:val="22"/>
          <w:szCs w:val="22"/>
        </w:rPr>
        <w:lastRenderedPageBreak/>
        <w:t>curriculum resources, digital tools, or professional learning activities needed for participation will be provided by the research team or through the project.</w:t>
      </w:r>
      <w:r>
        <w:rPr>
          <w:rFonts w:ascii="Calibri" w:hAnsi="Calibri" w:cs="Calibri"/>
          <w:sz w:val="22"/>
          <w:szCs w:val="22"/>
        </w:rPr>
        <w:t xml:space="preserve"> </w:t>
      </w:r>
      <w:r w:rsidRPr="003211DD">
        <w:rPr>
          <w:rFonts w:ascii="Calibri" w:hAnsi="Calibri" w:cs="Calibri"/>
          <w:sz w:val="22"/>
          <w:szCs w:val="22"/>
        </w:rPr>
        <w:t>If any study-related travel, lodging, meals, substitute coverage, or other expenses are required for teacher participation in project activities outside the regular school setting, these costs will be covered or reimbursed as allowed by the project budget and school/district policies.</w:t>
      </w:r>
    </w:p>
    <w:p w14:paraId="271FEB69" w14:textId="77777777" w:rsidR="004026EB" w:rsidRPr="00BF333A" w:rsidRDefault="004026EB" w:rsidP="00BF333A">
      <w:pPr>
        <w:ind w:left="1440"/>
        <w:rPr>
          <w:rFonts w:ascii="Calibri" w:hAnsi="Calibri" w:cs="Calibri"/>
          <w:sz w:val="22"/>
          <w:szCs w:val="22"/>
        </w:rPr>
      </w:pPr>
    </w:p>
    <w:p w14:paraId="0E96DDD6" w14:textId="56C96675" w:rsidR="00397044" w:rsidRPr="00BF333A" w:rsidRDefault="00397044" w:rsidP="003B6AB8">
      <w:pPr>
        <w:pStyle w:val="Heading2"/>
        <w:numPr>
          <w:ilvl w:val="1"/>
          <w:numId w:val="5"/>
        </w:numPr>
        <w:spacing w:before="0" w:after="0"/>
        <w:rPr>
          <w:rFonts w:ascii="Calibri" w:hAnsi="Calibri" w:cs="Calibri"/>
          <w:color w:val="000000"/>
          <w:szCs w:val="22"/>
        </w:rPr>
      </w:pPr>
      <w:r w:rsidRPr="00BF333A">
        <w:rPr>
          <w:rFonts w:ascii="Calibri" w:hAnsi="Calibri" w:cs="Calibri"/>
          <w:color w:val="000000"/>
          <w:szCs w:val="22"/>
        </w:rPr>
        <w:t>Compensation for research-related injury</w:t>
      </w:r>
      <w:bookmarkEnd w:id="152"/>
      <w:bookmarkEnd w:id="153"/>
      <w:bookmarkEnd w:id="154"/>
    </w:p>
    <w:p w14:paraId="4CC9012E" w14:textId="77777777" w:rsidR="004026EB" w:rsidRPr="00BF333A" w:rsidRDefault="004026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b/>
          <w:sz w:val="22"/>
          <w:szCs w:val="22"/>
        </w:rPr>
      </w:pPr>
      <w:r w:rsidRPr="00BF333A">
        <w:rPr>
          <w:rFonts w:ascii="Calibri" w:hAnsi="Calibri" w:cs="Calibri"/>
          <w:b/>
          <w:sz w:val="22"/>
          <w:szCs w:val="22"/>
        </w:rPr>
        <w:t xml:space="preserve">If the research involves more than </w:t>
      </w:r>
      <w:r w:rsidR="0077011B" w:rsidRPr="00BF333A">
        <w:rPr>
          <w:rFonts w:ascii="Calibri" w:hAnsi="Calibri" w:cs="Calibri"/>
          <w:b/>
          <w:sz w:val="22"/>
          <w:szCs w:val="22"/>
        </w:rPr>
        <w:t>M</w:t>
      </w:r>
      <w:r w:rsidRPr="00BF333A">
        <w:rPr>
          <w:rFonts w:ascii="Calibri" w:hAnsi="Calibri" w:cs="Calibri"/>
          <w:b/>
          <w:sz w:val="22"/>
          <w:szCs w:val="22"/>
        </w:rPr>
        <w:t xml:space="preserve">inimal </w:t>
      </w:r>
      <w:r w:rsidR="0077011B" w:rsidRPr="00BF333A">
        <w:rPr>
          <w:rFonts w:ascii="Calibri" w:hAnsi="Calibri" w:cs="Calibri"/>
          <w:b/>
          <w:sz w:val="22"/>
          <w:szCs w:val="22"/>
        </w:rPr>
        <w:t>R</w:t>
      </w:r>
      <w:r w:rsidRPr="00BF333A">
        <w:rPr>
          <w:rFonts w:ascii="Calibri" w:hAnsi="Calibri" w:cs="Calibri"/>
          <w:b/>
          <w:sz w:val="22"/>
          <w:szCs w:val="22"/>
        </w:rPr>
        <w:t>isk to subjects, describe the available compensation in the event of research related injury.</w:t>
      </w:r>
    </w:p>
    <w:p w14:paraId="563F2284" w14:textId="77777777" w:rsidR="004026EB" w:rsidRPr="00BF333A" w:rsidRDefault="004026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p>
    <w:p w14:paraId="4F1C15DE" w14:textId="77777777" w:rsidR="004026EB" w:rsidRPr="00BF333A" w:rsidRDefault="004026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b/>
          <w:sz w:val="22"/>
          <w:szCs w:val="22"/>
        </w:rPr>
      </w:pPr>
      <w:r w:rsidRPr="00BF333A">
        <w:rPr>
          <w:rFonts w:ascii="Calibri" w:hAnsi="Calibri" w:cs="Calibri"/>
          <w:b/>
          <w:sz w:val="22"/>
          <w:szCs w:val="22"/>
        </w:rPr>
        <w:t xml:space="preserve">If there is no sponsor agreement that addresses compensation for medical care for research subjects with a research-related injury, </w:t>
      </w:r>
      <w:r w:rsidR="00AF6246" w:rsidRPr="00BF333A">
        <w:rPr>
          <w:rFonts w:ascii="Calibri" w:hAnsi="Calibri" w:cs="Calibri"/>
          <w:b/>
          <w:sz w:val="22"/>
          <w:szCs w:val="22"/>
        </w:rPr>
        <w:t xml:space="preserve">include </w:t>
      </w:r>
      <w:r w:rsidRPr="00BF333A">
        <w:rPr>
          <w:rFonts w:ascii="Calibri" w:hAnsi="Calibri" w:cs="Calibri"/>
          <w:b/>
          <w:sz w:val="22"/>
          <w:szCs w:val="22"/>
        </w:rPr>
        <w:t>the following text</w:t>
      </w:r>
      <w:r w:rsidR="00AF6246" w:rsidRPr="00BF333A">
        <w:rPr>
          <w:rFonts w:ascii="Calibri" w:hAnsi="Calibri" w:cs="Calibri"/>
          <w:b/>
          <w:sz w:val="22"/>
          <w:szCs w:val="22"/>
        </w:rPr>
        <w:t xml:space="preserve"> as written</w:t>
      </w:r>
      <w:r w:rsidR="00646CA6" w:rsidRPr="00BF333A">
        <w:rPr>
          <w:rFonts w:ascii="Calibri" w:hAnsi="Calibri" w:cs="Calibri"/>
          <w:b/>
          <w:sz w:val="22"/>
          <w:szCs w:val="22"/>
        </w:rPr>
        <w:t xml:space="preserve"> </w:t>
      </w:r>
      <w:r w:rsidR="00AF6246" w:rsidRPr="00BF333A">
        <w:rPr>
          <w:rFonts w:ascii="Calibri" w:hAnsi="Calibri" w:cs="Calibri"/>
          <w:b/>
          <w:sz w:val="22"/>
          <w:szCs w:val="22"/>
        </w:rPr>
        <w:t>-</w:t>
      </w:r>
      <w:r w:rsidR="00646CA6" w:rsidRPr="00BF333A">
        <w:rPr>
          <w:rFonts w:ascii="Calibri" w:hAnsi="Calibri" w:cs="Calibri"/>
          <w:b/>
          <w:sz w:val="22"/>
          <w:szCs w:val="22"/>
        </w:rPr>
        <w:t xml:space="preserve"> </w:t>
      </w:r>
      <w:r w:rsidR="00AF6246" w:rsidRPr="00BF333A">
        <w:rPr>
          <w:rFonts w:ascii="Calibri" w:hAnsi="Calibri" w:cs="Calibri"/>
          <w:b/>
          <w:sz w:val="22"/>
          <w:szCs w:val="22"/>
        </w:rPr>
        <w:t>DO NOT ALTER OR DELETE</w:t>
      </w:r>
      <w:r w:rsidRPr="00BF333A">
        <w:rPr>
          <w:rFonts w:ascii="Calibri" w:hAnsi="Calibri" w:cs="Calibri"/>
          <w:b/>
          <w:sz w:val="22"/>
          <w:szCs w:val="22"/>
        </w:rPr>
        <w:t>:</w:t>
      </w:r>
    </w:p>
    <w:p w14:paraId="037FBF6B" w14:textId="77777777" w:rsidR="004026EB" w:rsidRPr="00BF333A" w:rsidRDefault="004026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It is the policy of the institution to provide neither financial compensation nor free medical treatment for research-related injury. In the event of injury resulting from this research, medical treatment is available but will be provided at the usual charge. Costs for the treatment of research-related injuries will be charged to subjects or their insurance carriers. </w:t>
      </w:r>
    </w:p>
    <w:p w14:paraId="56DF1036" w14:textId="77777777" w:rsidR="004026EB" w:rsidRPr="00BF333A" w:rsidRDefault="004026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p>
    <w:p w14:paraId="467DC521" w14:textId="77777777" w:rsidR="004026EB" w:rsidRPr="00BF333A" w:rsidRDefault="004026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b/>
          <w:sz w:val="22"/>
          <w:szCs w:val="22"/>
        </w:rPr>
      </w:pPr>
      <w:r w:rsidRPr="00BF333A">
        <w:rPr>
          <w:rFonts w:ascii="Calibri" w:hAnsi="Calibri" w:cs="Calibri"/>
          <w:b/>
          <w:sz w:val="22"/>
          <w:szCs w:val="22"/>
        </w:rPr>
        <w:t xml:space="preserve">For sponsored research studies with a research agreement with the sponsor that addresses compensation for medical care for research-related injuries, </w:t>
      </w:r>
      <w:r w:rsidR="00AF6246" w:rsidRPr="00BF333A">
        <w:rPr>
          <w:rFonts w:ascii="Calibri" w:hAnsi="Calibri" w:cs="Calibri"/>
          <w:b/>
          <w:sz w:val="22"/>
          <w:szCs w:val="22"/>
        </w:rPr>
        <w:t xml:space="preserve">include </w:t>
      </w:r>
      <w:r w:rsidRPr="00BF333A">
        <w:rPr>
          <w:rFonts w:ascii="Calibri" w:hAnsi="Calibri" w:cs="Calibri"/>
          <w:b/>
          <w:sz w:val="22"/>
          <w:szCs w:val="22"/>
        </w:rPr>
        <w:t>the following text</w:t>
      </w:r>
      <w:r w:rsidR="00AF6246" w:rsidRPr="00BF333A">
        <w:rPr>
          <w:rFonts w:ascii="Calibri" w:hAnsi="Calibri" w:cs="Calibri"/>
          <w:b/>
          <w:sz w:val="22"/>
          <w:szCs w:val="22"/>
        </w:rPr>
        <w:t xml:space="preserve"> as written</w:t>
      </w:r>
      <w:r w:rsidR="00646CA6" w:rsidRPr="00BF333A">
        <w:rPr>
          <w:rFonts w:ascii="Calibri" w:hAnsi="Calibri" w:cs="Calibri"/>
          <w:b/>
          <w:sz w:val="22"/>
          <w:szCs w:val="22"/>
        </w:rPr>
        <w:t xml:space="preserve"> </w:t>
      </w:r>
      <w:r w:rsidR="00AF6246" w:rsidRPr="00BF333A">
        <w:rPr>
          <w:rFonts w:ascii="Calibri" w:hAnsi="Calibri" w:cs="Calibri"/>
          <w:b/>
          <w:sz w:val="22"/>
          <w:szCs w:val="22"/>
        </w:rPr>
        <w:t>-</w:t>
      </w:r>
      <w:r w:rsidR="00AF6246" w:rsidRPr="00BF333A">
        <w:rPr>
          <w:rFonts w:ascii="Calibri" w:hAnsi="Calibri" w:cs="Calibri"/>
          <w:sz w:val="22"/>
          <w:szCs w:val="22"/>
        </w:rPr>
        <w:t xml:space="preserve"> </w:t>
      </w:r>
      <w:r w:rsidR="00AF6246" w:rsidRPr="00BF333A">
        <w:rPr>
          <w:rFonts w:ascii="Calibri" w:hAnsi="Calibri" w:cs="Calibri"/>
          <w:b/>
          <w:sz w:val="22"/>
          <w:szCs w:val="22"/>
        </w:rPr>
        <w:t>DO NOT ALTER OR DELETE</w:t>
      </w:r>
      <w:r w:rsidRPr="00BF333A">
        <w:rPr>
          <w:rFonts w:ascii="Calibri" w:hAnsi="Calibri" w:cs="Calibri"/>
          <w:b/>
          <w:sz w:val="22"/>
          <w:szCs w:val="22"/>
        </w:rPr>
        <w:t>:</w:t>
      </w:r>
    </w:p>
    <w:p w14:paraId="620050D6" w14:textId="77777777" w:rsidR="00ED261D" w:rsidRPr="00BF333A" w:rsidRDefault="004026EB"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It is the policy of the institution to provide neither financial compensation nor free medical treatment for research-related injury. In the event of injury resulting from this research, medical treatment is available but will be provided at the usual charge. Such charges may be paid by the study sponsor as outlined in the research agreement and explained in the consent form.</w:t>
      </w:r>
    </w:p>
    <w:p w14:paraId="412A1761" w14:textId="77777777" w:rsidR="00D70451" w:rsidRPr="00BF333A" w:rsidRDefault="00D70451" w:rsidP="00BF333A">
      <w:pPr>
        <w:ind w:left="1440"/>
        <w:rPr>
          <w:rFonts w:ascii="Calibri" w:hAnsi="Calibri" w:cs="Calibri"/>
          <w:sz w:val="22"/>
          <w:szCs w:val="22"/>
        </w:rPr>
      </w:pPr>
    </w:p>
    <w:p w14:paraId="6BBE8B4C" w14:textId="337907FD" w:rsidR="00D47781" w:rsidRPr="00BF333A" w:rsidRDefault="005003DE" w:rsidP="00BF333A">
      <w:pPr>
        <w:ind w:left="1440"/>
        <w:rPr>
          <w:rFonts w:ascii="Calibri" w:hAnsi="Calibri" w:cs="Calibri"/>
          <w:sz w:val="22"/>
          <w:szCs w:val="22"/>
        </w:rPr>
      </w:pPr>
      <w:r w:rsidRPr="005003DE">
        <w:rPr>
          <w:rFonts w:ascii="Calibri" w:hAnsi="Calibri" w:cs="Calibri"/>
          <w:sz w:val="22"/>
          <w:szCs w:val="22"/>
        </w:rPr>
        <w:t>This study involves no clinical procedures, medical treatment, biological specimens, or physical interventions. The study activities are classroom-based educational research procedures, such as instruction, student work, surveys, assessments, observations, video recording, interviews, and digital activity logging. Therefore, research-related physical injury is not expected.</w:t>
      </w:r>
    </w:p>
    <w:p w14:paraId="71000D16" w14:textId="52DD396F" w:rsidR="00003DE4" w:rsidRPr="00BF333A" w:rsidRDefault="00397044" w:rsidP="003B6AB8">
      <w:pPr>
        <w:pStyle w:val="Heading1"/>
        <w:numPr>
          <w:ilvl w:val="0"/>
          <w:numId w:val="5"/>
        </w:numPr>
        <w:spacing w:before="0" w:after="0"/>
        <w:rPr>
          <w:rFonts w:ascii="Calibri" w:hAnsi="Calibri" w:cs="Calibri"/>
          <w:sz w:val="22"/>
          <w:szCs w:val="22"/>
        </w:rPr>
      </w:pPr>
      <w:bookmarkStart w:id="155" w:name="_Toc361915622"/>
      <w:bookmarkStart w:id="156" w:name="_Toc361917247"/>
      <w:bookmarkStart w:id="157" w:name="_Toc364333974"/>
      <w:bookmarkStart w:id="158" w:name="_Toc196902948"/>
      <w:r w:rsidRPr="00BF333A">
        <w:rPr>
          <w:rFonts w:ascii="Calibri" w:hAnsi="Calibri" w:cs="Calibri"/>
          <w:sz w:val="22"/>
          <w:szCs w:val="22"/>
        </w:rPr>
        <w:t>Resources Availabl</w:t>
      </w:r>
      <w:bookmarkEnd w:id="155"/>
      <w:bookmarkEnd w:id="156"/>
      <w:bookmarkEnd w:id="157"/>
      <w:r w:rsidR="00003DE4" w:rsidRPr="00BF333A">
        <w:rPr>
          <w:rFonts w:ascii="Calibri" w:hAnsi="Calibri" w:cs="Calibri"/>
          <w:sz w:val="22"/>
          <w:szCs w:val="22"/>
        </w:rPr>
        <w:t>e</w:t>
      </w:r>
      <w:bookmarkEnd w:id="158"/>
      <w:r w:rsidR="00003DE4" w:rsidRPr="00BF333A">
        <w:rPr>
          <w:rFonts w:ascii="Calibri" w:hAnsi="Calibri" w:cs="Calibri"/>
          <w:sz w:val="22"/>
          <w:szCs w:val="22"/>
        </w:rPr>
        <w:t xml:space="preserve"> </w:t>
      </w:r>
    </w:p>
    <w:p w14:paraId="080BC452" w14:textId="77777777" w:rsidR="000F0CDD" w:rsidRPr="00BF333A" w:rsidRDefault="000F0CDD" w:rsidP="00BF333A">
      <w:pPr>
        <w:pStyle w:val="Heading2"/>
        <w:spacing w:before="0" w:after="0"/>
        <w:ind w:left="720"/>
        <w:rPr>
          <w:rFonts w:ascii="Calibri" w:hAnsi="Calibri" w:cs="Calibri"/>
          <w:b w:val="0"/>
          <w:color w:val="000000"/>
          <w:szCs w:val="22"/>
        </w:rPr>
      </w:pPr>
      <w:bookmarkStart w:id="159" w:name="_Toc361915623"/>
      <w:bookmarkStart w:id="160" w:name="_Toc361917248"/>
      <w:bookmarkStart w:id="161" w:name="_Toc364333975"/>
    </w:p>
    <w:p w14:paraId="4677201B" w14:textId="0AC8A3A3" w:rsidR="00397044" w:rsidRPr="00BF333A" w:rsidRDefault="00397044" w:rsidP="003B6AB8">
      <w:pPr>
        <w:pStyle w:val="Heading2"/>
        <w:numPr>
          <w:ilvl w:val="1"/>
          <w:numId w:val="5"/>
        </w:numPr>
        <w:spacing w:before="0" w:after="0"/>
        <w:rPr>
          <w:rFonts w:ascii="Calibri" w:hAnsi="Calibri" w:cs="Calibri"/>
          <w:color w:val="000000"/>
          <w:szCs w:val="22"/>
        </w:rPr>
      </w:pPr>
      <w:r w:rsidRPr="00BF333A">
        <w:rPr>
          <w:rFonts w:ascii="Calibri" w:hAnsi="Calibri" w:cs="Calibri"/>
          <w:color w:val="000000"/>
          <w:szCs w:val="22"/>
        </w:rPr>
        <w:t>Facilities and locations</w:t>
      </w:r>
      <w:bookmarkEnd w:id="159"/>
      <w:bookmarkEnd w:id="160"/>
      <w:bookmarkEnd w:id="161"/>
    </w:p>
    <w:p w14:paraId="63178CFD" w14:textId="3B9F6F60" w:rsidR="00646CA6" w:rsidRPr="00BF333A" w:rsidRDefault="00B300FE"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Identify and describe the facilities, sites</w:t>
      </w:r>
      <w:r w:rsidR="002D03F8">
        <w:rPr>
          <w:rFonts w:ascii="Calibri" w:hAnsi="Calibri" w:cs="Calibri"/>
          <w:sz w:val="22"/>
          <w:szCs w:val="22"/>
        </w:rPr>
        <w:t>,</w:t>
      </w:r>
      <w:r w:rsidRPr="00BF333A">
        <w:rPr>
          <w:rFonts w:ascii="Calibri" w:hAnsi="Calibri" w:cs="Calibri"/>
          <w:sz w:val="22"/>
          <w:szCs w:val="22"/>
        </w:rPr>
        <w:t xml:space="preserve"> and locations where recruitment and study procedures will be performed. </w:t>
      </w:r>
    </w:p>
    <w:p w14:paraId="1988B64E" w14:textId="77777777" w:rsidR="00646CA6" w:rsidRPr="00BF333A" w:rsidRDefault="00646CA6"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p>
    <w:p w14:paraId="2CC6937F" w14:textId="77777777" w:rsidR="00ED261D" w:rsidRPr="00BF333A" w:rsidRDefault="00B300FE"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If research will be conducted outside the United States, describe site-specific regulations or customs affecting the research, and describe the process for obtaining local ethical review. Also, describe the principal investigator’s experience conducting research at these locations and familiarity with local culture.</w:t>
      </w:r>
    </w:p>
    <w:p w14:paraId="59153BB6" w14:textId="77777777" w:rsidR="00EE5909" w:rsidRPr="00BF333A" w:rsidRDefault="00EE5909" w:rsidP="00BF333A">
      <w:pPr>
        <w:pStyle w:val="Heading2"/>
        <w:spacing w:before="0" w:after="0"/>
        <w:ind w:left="1440"/>
        <w:rPr>
          <w:rFonts w:ascii="Calibri" w:hAnsi="Calibri" w:cs="Calibri"/>
          <w:b w:val="0"/>
          <w:szCs w:val="22"/>
        </w:rPr>
      </w:pPr>
      <w:bookmarkStart w:id="162" w:name="_Toc361915624"/>
      <w:bookmarkStart w:id="163" w:name="_Toc361917249"/>
      <w:bookmarkStart w:id="164" w:name="_Toc364333976"/>
    </w:p>
    <w:p w14:paraId="7AB5EF3C" w14:textId="77777777" w:rsidR="005003DE" w:rsidRPr="005003DE" w:rsidRDefault="005003DE" w:rsidP="005003DE">
      <w:pPr>
        <w:ind w:left="1440"/>
        <w:rPr>
          <w:rFonts w:ascii="Calibri" w:hAnsi="Calibri" w:cs="Calibri"/>
          <w:sz w:val="22"/>
          <w:szCs w:val="22"/>
        </w:rPr>
      </w:pPr>
      <w:r w:rsidRPr="005003DE">
        <w:rPr>
          <w:rFonts w:ascii="Calibri" w:hAnsi="Calibri" w:cs="Calibri"/>
          <w:sz w:val="22"/>
          <w:szCs w:val="22"/>
        </w:rPr>
        <w:t>Study activities will take place at Penn State, participating Pennsylvania high schools, and approved virtual or online environments.</w:t>
      </w:r>
    </w:p>
    <w:p w14:paraId="30A7C131" w14:textId="77777777" w:rsidR="005003DE" w:rsidRPr="005003DE" w:rsidRDefault="005003DE" w:rsidP="005003DE">
      <w:pPr>
        <w:ind w:left="1440"/>
        <w:rPr>
          <w:rFonts w:ascii="Calibri" w:hAnsi="Calibri" w:cs="Calibri"/>
          <w:sz w:val="22"/>
          <w:szCs w:val="22"/>
        </w:rPr>
      </w:pPr>
    </w:p>
    <w:p w14:paraId="2EAB39F6" w14:textId="6D3D5EB8" w:rsidR="005003DE" w:rsidRPr="005003DE" w:rsidRDefault="005003DE" w:rsidP="005003DE">
      <w:pPr>
        <w:ind w:left="1440"/>
        <w:rPr>
          <w:rFonts w:ascii="Calibri" w:hAnsi="Calibri" w:cs="Calibri"/>
          <w:sz w:val="22"/>
          <w:szCs w:val="22"/>
        </w:rPr>
      </w:pPr>
      <w:r w:rsidRPr="005003DE">
        <w:rPr>
          <w:rFonts w:ascii="Calibri" w:hAnsi="Calibri" w:cs="Calibri"/>
          <w:sz w:val="22"/>
          <w:szCs w:val="22"/>
        </w:rPr>
        <w:t xml:space="preserve">Recruitment of teacher participants may occur through Penn State Center for Science and the Schools (CSATS) outreach activities, school or district communication channels, professional development events, educator meetings, the CSATS listserv or website, and mathematics education conferences or professional networks. Recruitment of student participants will occur through participating high school mathematics </w:t>
      </w:r>
      <w:r>
        <w:rPr>
          <w:rFonts w:ascii="Calibri" w:hAnsi="Calibri" w:cs="Calibri"/>
          <w:sz w:val="22"/>
          <w:szCs w:val="22"/>
        </w:rPr>
        <w:t>classes</w:t>
      </w:r>
      <w:r w:rsidRPr="005003DE">
        <w:rPr>
          <w:rFonts w:ascii="Calibri" w:hAnsi="Calibri" w:cs="Calibri"/>
          <w:sz w:val="22"/>
          <w:szCs w:val="22"/>
        </w:rPr>
        <w:t xml:space="preserve"> after school/district approval and teacher participation are confirmed.</w:t>
      </w:r>
    </w:p>
    <w:p w14:paraId="79DB5EF1" w14:textId="77777777" w:rsidR="005003DE" w:rsidRPr="005003DE" w:rsidRDefault="005003DE" w:rsidP="005003DE">
      <w:pPr>
        <w:ind w:left="1440"/>
        <w:rPr>
          <w:rFonts w:ascii="Calibri" w:hAnsi="Calibri" w:cs="Calibri"/>
          <w:sz w:val="22"/>
          <w:szCs w:val="22"/>
        </w:rPr>
      </w:pPr>
    </w:p>
    <w:p w14:paraId="6FD635D0" w14:textId="16267D33" w:rsidR="005003DE" w:rsidRPr="005003DE" w:rsidRDefault="005003DE" w:rsidP="005003DE">
      <w:pPr>
        <w:ind w:left="1440"/>
        <w:rPr>
          <w:rFonts w:ascii="Calibri" w:hAnsi="Calibri" w:cs="Calibri"/>
          <w:sz w:val="22"/>
          <w:szCs w:val="22"/>
        </w:rPr>
      </w:pPr>
      <w:r w:rsidRPr="005003DE">
        <w:rPr>
          <w:rFonts w:ascii="Calibri" w:hAnsi="Calibri" w:cs="Calibri"/>
          <w:sz w:val="22"/>
          <w:szCs w:val="22"/>
        </w:rPr>
        <w:lastRenderedPageBreak/>
        <w:t xml:space="preserve">Classroom-based study procedures will occur in participating high schools in Pennsylvania. The project will initially focus on rural and small suburban high schools in central Pennsylvania, including Keystone Central, Juniata Valley, Juniata County, Hollidaysburg Area, Lewisburg Area, Philipsburg-Osceola, and Jersey Shore Area, as applicable based on final school participation and approvals. </w:t>
      </w:r>
    </w:p>
    <w:p w14:paraId="07DB6CEB" w14:textId="77777777" w:rsidR="005003DE" w:rsidRPr="005003DE" w:rsidRDefault="005003DE" w:rsidP="005003DE">
      <w:pPr>
        <w:ind w:left="1440"/>
        <w:rPr>
          <w:rFonts w:ascii="Calibri" w:hAnsi="Calibri" w:cs="Calibri"/>
          <w:sz w:val="22"/>
          <w:szCs w:val="22"/>
        </w:rPr>
      </w:pPr>
    </w:p>
    <w:p w14:paraId="07EE2CB2" w14:textId="5D9DDC33" w:rsidR="005003DE" w:rsidRPr="005003DE" w:rsidRDefault="005003DE" w:rsidP="005003DE">
      <w:pPr>
        <w:ind w:left="1440"/>
        <w:rPr>
          <w:rFonts w:ascii="Calibri" w:hAnsi="Calibri" w:cs="Calibri"/>
          <w:sz w:val="22"/>
          <w:szCs w:val="22"/>
        </w:rPr>
      </w:pPr>
      <w:r w:rsidRPr="005003DE">
        <w:rPr>
          <w:rFonts w:ascii="Calibri" w:hAnsi="Calibri" w:cs="Calibri"/>
          <w:sz w:val="22"/>
          <w:szCs w:val="22"/>
        </w:rPr>
        <w:t>Teacher professional learning, curriculum planning, interviews, meetings, and implementation support may occur at Penn State, at participating schools or districts, at professional development venues, or through approved virtual meeting platforms. These activities may include summer institutes, virtual meetings, curriculum feedback sessions, and project coordination meetings.</w:t>
      </w:r>
    </w:p>
    <w:p w14:paraId="57355A6A" w14:textId="77777777" w:rsidR="005003DE" w:rsidRPr="005003DE" w:rsidRDefault="005003DE" w:rsidP="005003DE">
      <w:pPr>
        <w:ind w:left="1440"/>
        <w:rPr>
          <w:rFonts w:ascii="Calibri" w:hAnsi="Calibri" w:cs="Calibri"/>
          <w:sz w:val="22"/>
          <w:szCs w:val="22"/>
        </w:rPr>
      </w:pPr>
    </w:p>
    <w:p w14:paraId="34DA85BA" w14:textId="30C5F9F9" w:rsidR="005003DE" w:rsidRPr="005003DE" w:rsidRDefault="005003DE" w:rsidP="005003DE">
      <w:pPr>
        <w:ind w:left="1440"/>
        <w:rPr>
          <w:rFonts w:ascii="Calibri" w:hAnsi="Calibri" w:cs="Calibri"/>
          <w:sz w:val="22"/>
          <w:szCs w:val="22"/>
        </w:rPr>
      </w:pPr>
      <w:r w:rsidRPr="005003DE">
        <w:rPr>
          <w:rFonts w:ascii="Calibri" w:hAnsi="Calibri" w:cs="Calibri"/>
          <w:sz w:val="22"/>
          <w:szCs w:val="22"/>
        </w:rPr>
        <w:t>Digital study procedures may occur through approved online platforms used for the study, including Python notebook environments, secure project data systems, and other Penn State-approved technology platforms. Electronic data will be stored and managed using secure systems approved by Penn State and/or the participating school or district, as applicable.</w:t>
      </w:r>
    </w:p>
    <w:p w14:paraId="3E48F5A8" w14:textId="77777777" w:rsidR="005003DE" w:rsidRPr="005003DE" w:rsidRDefault="005003DE" w:rsidP="005003DE">
      <w:pPr>
        <w:ind w:left="1440"/>
        <w:rPr>
          <w:rFonts w:ascii="Calibri" w:hAnsi="Calibri" w:cs="Calibri"/>
          <w:sz w:val="22"/>
          <w:szCs w:val="22"/>
        </w:rPr>
      </w:pPr>
    </w:p>
    <w:p w14:paraId="11318E94" w14:textId="1004F3A5" w:rsidR="0026528C" w:rsidRDefault="005003DE" w:rsidP="005003DE">
      <w:pPr>
        <w:ind w:left="1440"/>
        <w:rPr>
          <w:rFonts w:ascii="Calibri" w:hAnsi="Calibri" w:cs="Calibri"/>
          <w:sz w:val="22"/>
          <w:szCs w:val="22"/>
        </w:rPr>
      </w:pPr>
      <w:r w:rsidRPr="005003DE">
        <w:rPr>
          <w:rFonts w:ascii="Calibri" w:hAnsi="Calibri" w:cs="Calibri"/>
          <w:sz w:val="22"/>
          <w:szCs w:val="22"/>
        </w:rPr>
        <w:t>Data analysis, coding, de-identification, annotation, and dataset preparation will occur at Penn State or through secure remote access by authorized study personnel. The study will not be conducted outside the United States. The study does not involve clinical facilities, medical procedures, biological specimens, or Penn State Health patient data.</w:t>
      </w:r>
    </w:p>
    <w:p w14:paraId="3FCAF526" w14:textId="77777777" w:rsidR="005003DE" w:rsidRDefault="005003DE" w:rsidP="005003DE">
      <w:pPr>
        <w:ind w:left="1440"/>
        <w:rPr>
          <w:rFonts w:ascii="Calibri" w:hAnsi="Calibri" w:cs="Calibri"/>
          <w:sz w:val="22"/>
          <w:szCs w:val="22"/>
        </w:rPr>
      </w:pPr>
    </w:p>
    <w:p w14:paraId="667AED3F" w14:textId="229F7CCE" w:rsidR="005003DE" w:rsidRDefault="005003DE" w:rsidP="006A376D">
      <w:pPr>
        <w:ind w:left="1440"/>
        <w:rPr>
          <w:rFonts w:ascii="Calibri" w:hAnsi="Calibri" w:cs="Calibri"/>
          <w:sz w:val="22"/>
          <w:szCs w:val="22"/>
        </w:rPr>
      </w:pPr>
      <w:r w:rsidRPr="005003DE">
        <w:rPr>
          <w:rFonts w:ascii="Calibri" w:hAnsi="Calibri" w:cs="Calibri"/>
          <w:sz w:val="22"/>
          <w:szCs w:val="22"/>
        </w:rPr>
        <w:t xml:space="preserve">The </w:t>
      </w:r>
      <w:r>
        <w:rPr>
          <w:rFonts w:ascii="Calibri" w:hAnsi="Calibri" w:cs="Calibri"/>
          <w:sz w:val="22"/>
          <w:szCs w:val="22"/>
        </w:rPr>
        <w:t>research team has</w:t>
      </w:r>
      <w:r w:rsidRPr="005003DE">
        <w:rPr>
          <w:rFonts w:ascii="Calibri" w:hAnsi="Calibri" w:cs="Calibri"/>
          <w:sz w:val="22"/>
          <w:szCs w:val="22"/>
        </w:rPr>
        <w:t xml:space="preserve"> experience </w:t>
      </w:r>
      <w:r>
        <w:rPr>
          <w:rFonts w:ascii="Calibri" w:hAnsi="Calibri" w:cs="Calibri"/>
          <w:sz w:val="22"/>
          <w:szCs w:val="22"/>
        </w:rPr>
        <w:t xml:space="preserve">in </w:t>
      </w:r>
      <w:r w:rsidRPr="005003DE">
        <w:rPr>
          <w:rFonts w:ascii="Calibri" w:hAnsi="Calibri" w:cs="Calibri"/>
          <w:sz w:val="22"/>
          <w:szCs w:val="22"/>
        </w:rPr>
        <w:t>conducting education research in school and classroom settings.</w:t>
      </w:r>
      <w:r w:rsidR="006A376D">
        <w:rPr>
          <w:rFonts w:ascii="Calibri" w:hAnsi="Calibri" w:cs="Calibri"/>
          <w:sz w:val="22"/>
          <w:szCs w:val="22"/>
        </w:rPr>
        <w:t xml:space="preserve"> </w:t>
      </w:r>
      <w:r w:rsidRPr="005003DE">
        <w:rPr>
          <w:rFonts w:ascii="Calibri" w:hAnsi="Calibri" w:cs="Calibri"/>
          <w:sz w:val="22"/>
          <w:szCs w:val="22"/>
        </w:rPr>
        <w:t>The Principal Investigator</w:t>
      </w:r>
      <w:r w:rsidR="006A376D">
        <w:rPr>
          <w:rFonts w:ascii="Calibri" w:hAnsi="Calibri" w:cs="Calibri"/>
          <w:sz w:val="22"/>
          <w:szCs w:val="22"/>
        </w:rPr>
        <w:t xml:space="preserve"> and other members in the research team</w:t>
      </w:r>
      <w:r w:rsidRPr="005003DE">
        <w:rPr>
          <w:rFonts w:ascii="Calibri" w:hAnsi="Calibri" w:cs="Calibri"/>
          <w:sz w:val="22"/>
          <w:szCs w:val="22"/>
        </w:rPr>
        <w:t xml:space="preserve"> will work closely with the Penn State Center for Science and the Schools (CSATS), which has established relationships with Pennsylvania schools and districts, including rural and small suburban districts. CSATS personnel have experience coordinating school partnerships, communicating with administrators and teachers, supporting professional learning, and implementing STEM education projects in local school contexts. This collaboration will help ensure that recruitment, consent, classroom implementation, and data collection procedures are appropriate for participating schools and responsive to local expectations.</w:t>
      </w:r>
    </w:p>
    <w:p w14:paraId="6C5353E3" w14:textId="77777777" w:rsidR="00C70A8E" w:rsidRPr="00BF333A" w:rsidRDefault="00C70A8E" w:rsidP="00184388">
      <w:pPr>
        <w:rPr>
          <w:rFonts w:ascii="Calibri" w:hAnsi="Calibri" w:cs="Calibri"/>
          <w:sz w:val="22"/>
          <w:szCs w:val="22"/>
        </w:rPr>
      </w:pPr>
    </w:p>
    <w:p w14:paraId="14423485" w14:textId="64EFBFF8" w:rsidR="00397044" w:rsidRPr="00BF333A" w:rsidRDefault="00397044" w:rsidP="003B6AB8">
      <w:pPr>
        <w:pStyle w:val="Heading2"/>
        <w:numPr>
          <w:ilvl w:val="1"/>
          <w:numId w:val="5"/>
        </w:numPr>
        <w:spacing w:before="0" w:after="0"/>
        <w:rPr>
          <w:rFonts w:ascii="Calibri" w:hAnsi="Calibri" w:cs="Calibri"/>
          <w:szCs w:val="22"/>
        </w:rPr>
      </w:pPr>
      <w:r w:rsidRPr="00BF333A">
        <w:rPr>
          <w:rFonts w:ascii="Calibri" w:hAnsi="Calibri" w:cs="Calibri"/>
          <w:szCs w:val="22"/>
        </w:rPr>
        <w:t>Feasibility of recruiting the required number of subjects</w:t>
      </w:r>
      <w:bookmarkEnd w:id="162"/>
      <w:bookmarkEnd w:id="163"/>
      <w:bookmarkEnd w:id="164"/>
    </w:p>
    <w:p w14:paraId="4AE58498" w14:textId="0B590026" w:rsidR="00ED261D" w:rsidRPr="00BF333A" w:rsidRDefault="00F6746C"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Indicate the number of potential subjects to which the study team has access. Indicate the percentage of those potential subjects needed for recruitment.</w:t>
      </w:r>
    </w:p>
    <w:p w14:paraId="621C907C" w14:textId="77777777" w:rsidR="00D70451" w:rsidRPr="00BF333A" w:rsidRDefault="00D70451" w:rsidP="00BF333A">
      <w:pPr>
        <w:ind w:left="1440"/>
        <w:rPr>
          <w:rFonts w:ascii="Calibri" w:hAnsi="Calibri" w:cs="Calibri"/>
          <w:sz w:val="22"/>
          <w:szCs w:val="22"/>
        </w:rPr>
      </w:pPr>
    </w:p>
    <w:p w14:paraId="7CDFDA02" w14:textId="65778733" w:rsidR="00F6746C" w:rsidRDefault="006A376D" w:rsidP="00BF333A">
      <w:pPr>
        <w:ind w:left="1440"/>
        <w:rPr>
          <w:rFonts w:ascii="Calibri" w:hAnsi="Calibri" w:cs="Calibri"/>
          <w:sz w:val="22"/>
          <w:szCs w:val="22"/>
        </w:rPr>
      </w:pPr>
      <w:r w:rsidRPr="006A376D">
        <w:rPr>
          <w:rFonts w:ascii="Calibri" w:hAnsi="Calibri" w:cs="Calibri"/>
          <w:sz w:val="22"/>
          <w:szCs w:val="22"/>
        </w:rPr>
        <w:t>The study team expects recruitment to be feasible because the project will draw from established school and district partnerships coordinated through the Penn State Center for Science and the Schools (CSATS). The project description identifies seven rural and small suburban school districts across central Pennsylvania that have committed to having high school mathematics teachers participate in the professional learning community.</w:t>
      </w:r>
    </w:p>
    <w:p w14:paraId="7ABA9096" w14:textId="77777777" w:rsidR="0083076E" w:rsidRDefault="0083076E" w:rsidP="00BF333A">
      <w:pPr>
        <w:ind w:left="1440"/>
        <w:rPr>
          <w:rFonts w:ascii="Calibri" w:hAnsi="Calibri" w:cs="Calibri"/>
          <w:sz w:val="22"/>
          <w:szCs w:val="22"/>
        </w:rPr>
      </w:pPr>
    </w:p>
    <w:p w14:paraId="0FC59EB1" w14:textId="0B8FBF6D" w:rsidR="0083076E" w:rsidRPr="00BF333A" w:rsidRDefault="0083076E" w:rsidP="00BF333A">
      <w:pPr>
        <w:ind w:left="1440"/>
        <w:rPr>
          <w:rFonts w:ascii="Calibri" w:hAnsi="Calibri" w:cs="Calibri"/>
          <w:sz w:val="22"/>
          <w:szCs w:val="22"/>
        </w:rPr>
      </w:pPr>
      <w:r w:rsidRPr="0083076E">
        <w:rPr>
          <w:rFonts w:ascii="Calibri" w:hAnsi="Calibri" w:cs="Calibri"/>
          <w:sz w:val="22"/>
          <w:szCs w:val="22"/>
        </w:rPr>
        <w:t>Recruitment feasibility is further supported by CSATS outreach networks, including existing school contacts, the CSATS listserv and website, professional development channels, and mathematics education venues such as the Pennsylvania Council of Teachers of Mathematics annual conference. Additional teachers or schools may be recruited through these channels if needed, subject to IRB approval and the approved maximum enrollment number.</w:t>
      </w:r>
    </w:p>
    <w:p w14:paraId="32BB6D52" w14:textId="25CA41C1" w:rsidR="00172A2F" w:rsidRPr="00BF333A" w:rsidRDefault="00172A2F" w:rsidP="00BF333A">
      <w:pPr>
        <w:ind w:left="1440"/>
        <w:rPr>
          <w:rFonts w:ascii="Calibri" w:hAnsi="Calibri" w:cs="Calibri"/>
          <w:sz w:val="22"/>
          <w:szCs w:val="22"/>
        </w:rPr>
      </w:pPr>
    </w:p>
    <w:p w14:paraId="5B5DC086" w14:textId="77777777" w:rsidR="00397044" w:rsidRPr="00BF333A" w:rsidRDefault="00FC42B2" w:rsidP="003B6AB8">
      <w:pPr>
        <w:pStyle w:val="Heading2"/>
        <w:numPr>
          <w:ilvl w:val="1"/>
          <w:numId w:val="5"/>
        </w:numPr>
        <w:spacing w:before="0" w:after="0"/>
        <w:rPr>
          <w:rFonts w:ascii="Calibri" w:hAnsi="Calibri" w:cs="Calibri"/>
          <w:szCs w:val="22"/>
        </w:rPr>
      </w:pPr>
      <w:bookmarkStart w:id="165" w:name="_Toc361915625"/>
      <w:bookmarkStart w:id="166" w:name="_Toc361917250"/>
      <w:bookmarkStart w:id="167" w:name="_Toc364333977"/>
      <w:commentRangeStart w:id="168"/>
      <w:r w:rsidRPr="00BF333A">
        <w:rPr>
          <w:rFonts w:ascii="Calibri" w:hAnsi="Calibri" w:cs="Calibri"/>
          <w:szCs w:val="22"/>
        </w:rPr>
        <w:t xml:space="preserve">PI </w:t>
      </w:r>
      <w:r w:rsidR="00397044" w:rsidRPr="00BF333A">
        <w:rPr>
          <w:rFonts w:ascii="Calibri" w:hAnsi="Calibri" w:cs="Calibri"/>
          <w:szCs w:val="22"/>
        </w:rPr>
        <w:t>Time devoted to conducting the research</w:t>
      </w:r>
      <w:bookmarkEnd w:id="165"/>
      <w:bookmarkEnd w:id="166"/>
      <w:bookmarkEnd w:id="167"/>
      <w:commentRangeEnd w:id="168"/>
      <w:r w:rsidR="0083076E" w:rsidRPr="00BF333A">
        <w:rPr>
          <w:rStyle w:val="CommentReference"/>
          <w:rFonts w:ascii="Calibri" w:hAnsi="Calibri" w:cs="Calibri"/>
          <w:sz w:val="22"/>
          <w:szCs w:val="22"/>
        </w:rPr>
        <w:commentReference w:id="168"/>
      </w:r>
    </w:p>
    <w:p w14:paraId="36AFB770" w14:textId="3DADC967" w:rsidR="0060225C" w:rsidRPr="00BF333A" w:rsidRDefault="0060225C"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Describe how the PI will ensure that a sufficient amount of time will be devoted to conducting and completing the research. </w:t>
      </w:r>
      <w:r w:rsidR="006116D7">
        <w:rPr>
          <w:rFonts w:ascii="Calibri" w:hAnsi="Calibri" w:cs="Calibri"/>
          <w:sz w:val="22"/>
          <w:szCs w:val="22"/>
        </w:rPr>
        <w:t>C</w:t>
      </w:r>
      <w:r w:rsidRPr="00BF333A">
        <w:rPr>
          <w:rFonts w:ascii="Calibri" w:hAnsi="Calibri" w:cs="Calibri"/>
          <w:sz w:val="22"/>
          <w:szCs w:val="22"/>
        </w:rPr>
        <w:t>onsider outside responsibilities as well as other on-going research for which the PI is responsible.</w:t>
      </w:r>
      <w:r w:rsidR="006116D7">
        <w:rPr>
          <w:rFonts w:ascii="Calibri" w:hAnsi="Calibri" w:cs="Calibri"/>
          <w:sz w:val="22"/>
          <w:szCs w:val="22"/>
        </w:rPr>
        <w:t xml:space="preserve"> Please only provide a response for the principal investigator – do </w:t>
      </w:r>
      <w:r w:rsidR="006116D7" w:rsidRPr="00704BC8">
        <w:rPr>
          <w:rFonts w:ascii="Calibri" w:hAnsi="Calibri" w:cs="Calibri"/>
          <w:b/>
          <w:bCs/>
          <w:sz w:val="22"/>
          <w:szCs w:val="22"/>
        </w:rPr>
        <w:t>not</w:t>
      </w:r>
      <w:r w:rsidR="006116D7">
        <w:rPr>
          <w:rFonts w:ascii="Calibri" w:hAnsi="Calibri" w:cs="Calibri"/>
          <w:sz w:val="22"/>
          <w:szCs w:val="22"/>
        </w:rPr>
        <w:t xml:space="preserve"> include information about any other study team members.</w:t>
      </w:r>
    </w:p>
    <w:p w14:paraId="0E1D069A" w14:textId="77777777" w:rsidR="00ED261D" w:rsidRPr="00BF333A" w:rsidRDefault="00ED261D" w:rsidP="00BF333A">
      <w:pPr>
        <w:ind w:left="1440"/>
        <w:rPr>
          <w:rFonts w:ascii="Calibri" w:hAnsi="Calibri" w:cs="Calibri"/>
          <w:sz w:val="22"/>
          <w:szCs w:val="22"/>
        </w:rPr>
      </w:pPr>
    </w:p>
    <w:p w14:paraId="0A92FD4B" w14:textId="77777777" w:rsidR="0060225C" w:rsidRPr="00BF333A" w:rsidRDefault="00262C08" w:rsidP="00BF333A">
      <w:pPr>
        <w:ind w:left="1440"/>
        <w:rPr>
          <w:rFonts w:ascii="Calibri" w:hAnsi="Calibri" w:cs="Calibri"/>
          <w:sz w:val="22"/>
          <w:szCs w:val="22"/>
        </w:rPr>
      </w:pPr>
      <w:r w:rsidRPr="00BF333A">
        <w:rPr>
          <w:rFonts w:ascii="Calibri" w:hAnsi="Calibri" w:cs="Calibri"/>
          <w:sz w:val="22"/>
          <w:szCs w:val="22"/>
        </w:rPr>
        <w:t>[Type protocol text here]</w:t>
      </w:r>
    </w:p>
    <w:p w14:paraId="440BD454" w14:textId="13382884" w:rsidR="0060225C" w:rsidRPr="00BF333A" w:rsidRDefault="0060225C" w:rsidP="00BF333A">
      <w:pPr>
        <w:ind w:left="1440"/>
        <w:rPr>
          <w:rFonts w:ascii="Calibri" w:hAnsi="Calibri" w:cs="Calibri"/>
          <w:sz w:val="22"/>
          <w:szCs w:val="22"/>
        </w:rPr>
      </w:pPr>
    </w:p>
    <w:p w14:paraId="14DD6931" w14:textId="77777777" w:rsidR="00397044" w:rsidRPr="00BF333A" w:rsidRDefault="00397044" w:rsidP="003B6AB8">
      <w:pPr>
        <w:pStyle w:val="Heading2"/>
        <w:numPr>
          <w:ilvl w:val="1"/>
          <w:numId w:val="5"/>
        </w:numPr>
        <w:spacing w:before="0" w:after="0"/>
        <w:rPr>
          <w:rFonts w:ascii="Calibri" w:hAnsi="Calibri" w:cs="Calibri"/>
          <w:szCs w:val="22"/>
        </w:rPr>
      </w:pPr>
      <w:bookmarkStart w:id="169" w:name="_Toc361915626"/>
      <w:bookmarkStart w:id="170" w:name="_Toc361917251"/>
      <w:bookmarkStart w:id="171" w:name="_Toc364333978"/>
      <w:r w:rsidRPr="00BF333A">
        <w:rPr>
          <w:rFonts w:ascii="Calibri" w:hAnsi="Calibri" w:cs="Calibri"/>
          <w:szCs w:val="22"/>
        </w:rPr>
        <w:t>Availability of medical or psychological resources</w:t>
      </w:r>
      <w:bookmarkEnd w:id="169"/>
      <w:bookmarkEnd w:id="170"/>
      <w:bookmarkEnd w:id="171"/>
    </w:p>
    <w:p w14:paraId="0D194C01" w14:textId="7F328AE1" w:rsidR="003C77DC" w:rsidRPr="00BF333A" w:rsidRDefault="0060225C"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the availability of medical or psychological resources that subject</w:t>
      </w:r>
      <w:r w:rsidR="00DB7277" w:rsidRPr="00BF333A">
        <w:rPr>
          <w:rFonts w:ascii="Calibri" w:hAnsi="Calibri" w:cs="Calibri"/>
          <w:sz w:val="22"/>
          <w:szCs w:val="22"/>
        </w:rPr>
        <w:t>s</w:t>
      </w:r>
      <w:r w:rsidRPr="00BF333A">
        <w:rPr>
          <w:rFonts w:ascii="Calibri" w:hAnsi="Calibri" w:cs="Calibri"/>
          <w:sz w:val="22"/>
          <w:szCs w:val="22"/>
        </w:rPr>
        <w:t xml:space="preserve"> might need as a result of their participation in the study.</w:t>
      </w:r>
    </w:p>
    <w:p w14:paraId="1E85759E" w14:textId="77777777" w:rsidR="00D70451" w:rsidRPr="00BF333A" w:rsidRDefault="00D70451" w:rsidP="00BF333A">
      <w:pPr>
        <w:ind w:left="1440"/>
        <w:rPr>
          <w:rFonts w:ascii="Calibri" w:hAnsi="Calibri" w:cs="Calibri"/>
          <w:sz w:val="22"/>
          <w:szCs w:val="22"/>
        </w:rPr>
      </w:pPr>
    </w:p>
    <w:p w14:paraId="00FDEB2B" w14:textId="6044A2B6" w:rsidR="0060225C" w:rsidRPr="00BF333A" w:rsidRDefault="0083076E" w:rsidP="00BF333A">
      <w:pPr>
        <w:ind w:left="1440"/>
        <w:rPr>
          <w:rFonts w:ascii="Calibri" w:hAnsi="Calibri" w:cs="Calibri"/>
          <w:sz w:val="22"/>
          <w:szCs w:val="22"/>
        </w:rPr>
      </w:pPr>
      <w:r>
        <w:rPr>
          <w:rFonts w:ascii="Calibri" w:hAnsi="Calibri" w:cs="Calibri"/>
          <w:sz w:val="22"/>
          <w:szCs w:val="22"/>
        </w:rPr>
        <w:t>N</w:t>
      </w:r>
      <w:r w:rsidR="004151F5" w:rsidRPr="00BF333A">
        <w:rPr>
          <w:rFonts w:ascii="Calibri" w:hAnsi="Calibri" w:cs="Calibri"/>
          <w:sz w:val="22"/>
          <w:szCs w:val="22"/>
        </w:rPr>
        <w:t>ot applicable</w:t>
      </w:r>
    </w:p>
    <w:p w14:paraId="28339003" w14:textId="4FEE2622" w:rsidR="0060225C" w:rsidRPr="00BF333A" w:rsidRDefault="0060225C" w:rsidP="00BF333A">
      <w:pPr>
        <w:ind w:left="1440"/>
        <w:rPr>
          <w:rFonts w:ascii="Calibri" w:hAnsi="Calibri" w:cs="Calibri"/>
          <w:sz w:val="22"/>
          <w:szCs w:val="22"/>
        </w:rPr>
      </w:pPr>
    </w:p>
    <w:p w14:paraId="5D289031" w14:textId="77777777" w:rsidR="00DE43F9" w:rsidRPr="00BF333A" w:rsidRDefault="00DE43F9" w:rsidP="003B6AB8">
      <w:pPr>
        <w:pStyle w:val="Heading2"/>
        <w:numPr>
          <w:ilvl w:val="1"/>
          <w:numId w:val="5"/>
        </w:numPr>
        <w:spacing w:before="0" w:after="0"/>
        <w:rPr>
          <w:rFonts w:ascii="Calibri" w:hAnsi="Calibri" w:cs="Calibri"/>
          <w:szCs w:val="22"/>
        </w:rPr>
      </w:pPr>
      <w:bookmarkStart w:id="172" w:name="_Toc361915627"/>
      <w:bookmarkStart w:id="173" w:name="_Toc361917252"/>
      <w:bookmarkStart w:id="174" w:name="_Toc364333979"/>
      <w:r w:rsidRPr="00BF333A">
        <w:rPr>
          <w:rFonts w:ascii="Calibri" w:hAnsi="Calibri" w:cs="Calibri"/>
          <w:szCs w:val="22"/>
        </w:rPr>
        <w:t>Process for informing Study Team</w:t>
      </w:r>
      <w:bookmarkEnd w:id="172"/>
      <w:bookmarkEnd w:id="173"/>
      <w:bookmarkEnd w:id="174"/>
    </w:p>
    <w:p w14:paraId="7830899E" w14:textId="5083E91A" w:rsidR="00ED261D" w:rsidRPr="00BF333A" w:rsidRDefault="0060225C"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the training plans to ensure members of the research team</w:t>
      </w:r>
      <w:r w:rsidR="0002713F">
        <w:rPr>
          <w:rFonts w:ascii="Calibri" w:hAnsi="Calibri" w:cs="Calibri"/>
          <w:sz w:val="22"/>
          <w:szCs w:val="22"/>
        </w:rPr>
        <w:t>, including the advisor,</w:t>
      </w:r>
      <w:r w:rsidRPr="00BF333A">
        <w:rPr>
          <w:rFonts w:ascii="Calibri" w:hAnsi="Calibri" w:cs="Calibri"/>
          <w:sz w:val="22"/>
          <w:szCs w:val="22"/>
        </w:rPr>
        <w:t xml:space="preserve"> are informed about the protocol and their duties.</w:t>
      </w:r>
    </w:p>
    <w:p w14:paraId="791C6470" w14:textId="77777777" w:rsidR="0060225C" w:rsidRPr="00BF333A" w:rsidRDefault="0060225C" w:rsidP="00BF333A">
      <w:pPr>
        <w:ind w:left="1440"/>
        <w:rPr>
          <w:rFonts w:ascii="Calibri" w:hAnsi="Calibri" w:cs="Calibri"/>
          <w:sz w:val="22"/>
          <w:szCs w:val="22"/>
        </w:rPr>
      </w:pPr>
    </w:p>
    <w:p w14:paraId="7C7FB7D8" w14:textId="375B7D65" w:rsidR="00E84E23" w:rsidRPr="00E84E23" w:rsidRDefault="00E84E23" w:rsidP="00E84E23">
      <w:pPr>
        <w:ind w:left="1440"/>
        <w:rPr>
          <w:rFonts w:ascii="Calibri" w:hAnsi="Calibri" w:cs="Calibri"/>
          <w:sz w:val="22"/>
          <w:szCs w:val="22"/>
        </w:rPr>
      </w:pPr>
      <w:r w:rsidRPr="00E84E23">
        <w:rPr>
          <w:rFonts w:ascii="Calibri" w:hAnsi="Calibri" w:cs="Calibri"/>
          <w:sz w:val="22"/>
          <w:szCs w:val="22"/>
        </w:rPr>
        <w:t>The Principal Investigator will ensure that all study team members are informed about the approved protocol, their assigned responsibilities, and the procedures required to protect participants.</w:t>
      </w:r>
      <w:r>
        <w:rPr>
          <w:rFonts w:ascii="Calibri" w:hAnsi="Calibri" w:cs="Calibri"/>
          <w:sz w:val="22"/>
          <w:szCs w:val="22"/>
        </w:rPr>
        <w:t xml:space="preserve"> The PI will ensure that s</w:t>
      </w:r>
      <w:r w:rsidRPr="00E84E23">
        <w:rPr>
          <w:rFonts w:ascii="Calibri" w:hAnsi="Calibri" w:cs="Calibri"/>
          <w:sz w:val="22"/>
          <w:szCs w:val="22"/>
        </w:rPr>
        <w:t>tudy team members will complete required human subjects research training before engaging in research activities.</w:t>
      </w:r>
    </w:p>
    <w:p w14:paraId="4ABCC4EA" w14:textId="77777777" w:rsidR="00E84E23" w:rsidRPr="00E84E23" w:rsidRDefault="00E84E23" w:rsidP="00E84E23">
      <w:pPr>
        <w:ind w:left="1440"/>
        <w:rPr>
          <w:rFonts w:ascii="Calibri" w:hAnsi="Calibri" w:cs="Calibri"/>
          <w:sz w:val="22"/>
          <w:szCs w:val="22"/>
        </w:rPr>
      </w:pPr>
    </w:p>
    <w:p w14:paraId="46DB30FB" w14:textId="3E713ABE" w:rsidR="00E84E23" w:rsidRPr="00E84E23" w:rsidRDefault="00E84E23" w:rsidP="00E84E23">
      <w:pPr>
        <w:ind w:left="1440"/>
        <w:rPr>
          <w:rFonts w:ascii="Calibri" w:hAnsi="Calibri" w:cs="Calibri"/>
          <w:sz w:val="22"/>
          <w:szCs w:val="22"/>
        </w:rPr>
      </w:pPr>
      <w:r w:rsidRPr="00E84E23">
        <w:rPr>
          <w:rFonts w:ascii="Calibri" w:hAnsi="Calibri" w:cs="Calibri"/>
          <w:sz w:val="22"/>
          <w:szCs w:val="22"/>
        </w:rPr>
        <w:t>The PI will maintain regular communication with study personnel through project meetings, email, shared project documents, and secure project management systems, as appropriate. These meetings will be used to review approved procedures, clarify roles, discuss school-specific logistics, and address questions from study personnel.</w:t>
      </w:r>
    </w:p>
    <w:p w14:paraId="61F2DD35" w14:textId="77777777" w:rsidR="00E84E23" w:rsidRPr="00E84E23" w:rsidRDefault="00E84E23" w:rsidP="00E84E23">
      <w:pPr>
        <w:ind w:left="1440"/>
        <w:rPr>
          <w:rFonts w:ascii="Calibri" w:hAnsi="Calibri" w:cs="Calibri"/>
          <w:sz w:val="22"/>
          <w:szCs w:val="22"/>
        </w:rPr>
      </w:pPr>
    </w:p>
    <w:p w14:paraId="51460835" w14:textId="0CAA860D" w:rsidR="0060225C" w:rsidRPr="00BF333A" w:rsidRDefault="00E84E23" w:rsidP="00E84E23">
      <w:pPr>
        <w:ind w:left="1440"/>
        <w:rPr>
          <w:rFonts w:ascii="Calibri" w:hAnsi="Calibri" w:cs="Calibri"/>
          <w:sz w:val="22"/>
          <w:szCs w:val="22"/>
        </w:rPr>
      </w:pPr>
      <w:r w:rsidRPr="00E84E23">
        <w:rPr>
          <w:rFonts w:ascii="Calibri" w:hAnsi="Calibri" w:cs="Calibri"/>
          <w:sz w:val="22"/>
          <w:szCs w:val="22"/>
        </w:rPr>
        <w:t>The PI will inform study team members of any IRB-approved modifications, continuing review requirements, reportable events, or changes in study procedures. Study team members will be instructed not to implement changes to recruitment, consent, data collection, video recording, data sharing, or analysis procedures until those changes have been approved by the IRB when approval is required.</w:t>
      </w:r>
      <w:r>
        <w:rPr>
          <w:rFonts w:ascii="Calibri" w:hAnsi="Calibri" w:cs="Calibri"/>
          <w:sz w:val="22"/>
          <w:szCs w:val="22"/>
        </w:rPr>
        <w:t xml:space="preserve"> </w:t>
      </w:r>
      <w:r w:rsidRPr="00E84E23">
        <w:rPr>
          <w:rFonts w:ascii="Calibri" w:hAnsi="Calibri" w:cs="Calibri"/>
          <w:sz w:val="22"/>
          <w:szCs w:val="22"/>
        </w:rPr>
        <w:t>The PI will also ensure that personnel understand how to report participant concerns, confidentiality issues, protocol deviations, unanticipated problems, or other issues that may affect participant rights or welfare.</w:t>
      </w:r>
    </w:p>
    <w:p w14:paraId="06B5CC46" w14:textId="77777777" w:rsidR="00AF1149" w:rsidRPr="00BF333A" w:rsidRDefault="00AF1149" w:rsidP="00BF333A">
      <w:pPr>
        <w:ind w:left="1440"/>
        <w:rPr>
          <w:rFonts w:ascii="Calibri" w:hAnsi="Calibri" w:cs="Calibri"/>
          <w:sz w:val="22"/>
          <w:szCs w:val="22"/>
        </w:rPr>
      </w:pPr>
    </w:p>
    <w:p w14:paraId="076A45F1" w14:textId="7DF93414" w:rsidR="001824C7" w:rsidRPr="00BF333A" w:rsidRDefault="00C57272" w:rsidP="003B6AB8">
      <w:pPr>
        <w:pStyle w:val="Heading1"/>
        <w:numPr>
          <w:ilvl w:val="0"/>
          <w:numId w:val="5"/>
        </w:numPr>
        <w:spacing w:before="0" w:after="0"/>
        <w:rPr>
          <w:rFonts w:ascii="Calibri" w:hAnsi="Calibri" w:cs="Calibri"/>
          <w:sz w:val="22"/>
          <w:szCs w:val="22"/>
        </w:rPr>
      </w:pPr>
      <w:bookmarkStart w:id="175" w:name="_Toc361915628"/>
      <w:bookmarkStart w:id="176" w:name="_Toc361917253"/>
      <w:bookmarkStart w:id="177" w:name="_Toc364333980"/>
      <w:bookmarkStart w:id="178" w:name="_Toc196902949"/>
      <w:r w:rsidRPr="00BF333A">
        <w:rPr>
          <w:rFonts w:ascii="Calibri" w:hAnsi="Calibri" w:cs="Calibri"/>
          <w:sz w:val="22"/>
          <w:szCs w:val="22"/>
        </w:rPr>
        <w:t xml:space="preserve">Other </w:t>
      </w:r>
      <w:r w:rsidR="00397044" w:rsidRPr="00BF333A">
        <w:rPr>
          <w:rFonts w:ascii="Calibri" w:hAnsi="Calibri" w:cs="Calibri"/>
          <w:sz w:val="22"/>
          <w:szCs w:val="22"/>
        </w:rPr>
        <w:t>Approvals</w:t>
      </w:r>
      <w:bookmarkEnd w:id="175"/>
      <w:bookmarkEnd w:id="176"/>
      <w:bookmarkEnd w:id="177"/>
      <w:bookmarkEnd w:id="178"/>
    </w:p>
    <w:p w14:paraId="0FAEFEBD" w14:textId="77777777" w:rsidR="00345EBC" w:rsidRDefault="00345EBC" w:rsidP="00704BC8">
      <w:pPr>
        <w:pStyle w:val="Heading2"/>
        <w:spacing w:before="0" w:after="0"/>
        <w:ind w:left="1440"/>
        <w:rPr>
          <w:rFonts w:ascii="Calibri" w:hAnsi="Calibri" w:cs="Calibri"/>
          <w:szCs w:val="22"/>
        </w:rPr>
      </w:pPr>
    </w:p>
    <w:p w14:paraId="1309DDFC" w14:textId="57310C3A" w:rsidR="00083BB3" w:rsidRPr="00BF333A" w:rsidRDefault="00083BB3" w:rsidP="003B6AB8">
      <w:pPr>
        <w:pStyle w:val="Heading2"/>
        <w:numPr>
          <w:ilvl w:val="1"/>
          <w:numId w:val="5"/>
        </w:numPr>
        <w:spacing w:before="0" w:after="0"/>
        <w:rPr>
          <w:rFonts w:ascii="Calibri" w:hAnsi="Calibri" w:cs="Calibri"/>
          <w:szCs w:val="22"/>
        </w:rPr>
      </w:pPr>
      <w:r w:rsidRPr="00BF333A">
        <w:rPr>
          <w:rFonts w:ascii="Calibri" w:hAnsi="Calibri" w:cs="Calibri"/>
          <w:szCs w:val="22"/>
        </w:rPr>
        <w:t>Other Approvals from External Entities</w:t>
      </w:r>
    </w:p>
    <w:p w14:paraId="7C95BF32" w14:textId="5DBD2ACD" w:rsidR="00C55D05" w:rsidRPr="00BF333A" w:rsidRDefault="00C55D05"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Describe any approvals that will be obtained prior to commencing the research (e.g., from </w:t>
      </w:r>
      <w:r w:rsidR="00E571C9" w:rsidRPr="00BF333A">
        <w:rPr>
          <w:rFonts w:ascii="Calibri" w:hAnsi="Calibri" w:cs="Calibri"/>
          <w:sz w:val="22"/>
          <w:szCs w:val="22"/>
        </w:rPr>
        <w:t xml:space="preserve">engaged </w:t>
      </w:r>
      <w:r w:rsidRPr="00BF333A">
        <w:rPr>
          <w:rFonts w:ascii="Calibri" w:hAnsi="Calibri" w:cs="Calibri"/>
          <w:sz w:val="22"/>
          <w:szCs w:val="22"/>
        </w:rPr>
        <w:t>cooperating institutions</w:t>
      </w:r>
      <w:r w:rsidR="00E571C9" w:rsidRPr="00BF333A">
        <w:rPr>
          <w:rFonts w:ascii="Calibri" w:hAnsi="Calibri" w:cs="Calibri"/>
          <w:sz w:val="22"/>
          <w:szCs w:val="22"/>
        </w:rPr>
        <w:t xml:space="preserve"> </w:t>
      </w:r>
      <w:bookmarkStart w:id="179" w:name="_Hlk535079634"/>
      <w:r w:rsidR="00E571C9" w:rsidRPr="00BF333A">
        <w:rPr>
          <w:rFonts w:ascii="Calibri" w:hAnsi="Calibri" w:cs="Calibri"/>
          <w:sz w:val="22"/>
          <w:szCs w:val="22"/>
        </w:rPr>
        <w:t xml:space="preserve">IRBs </w:t>
      </w:r>
      <w:r w:rsidR="00C25B0E" w:rsidRPr="00BF333A">
        <w:rPr>
          <w:rFonts w:ascii="Calibri" w:hAnsi="Calibri" w:cs="Calibri"/>
          <w:sz w:val="22"/>
          <w:szCs w:val="22"/>
        </w:rPr>
        <w:t xml:space="preserve">who are also reviewing the research </w:t>
      </w:r>
      <w:r w:rsidR="00E571C9" w:rsidRPr="00BF333A">
        <w:rPr>
          <w:rFonts w:ascii="Calibri" w:hAnsi="Calibri" w:cs="Calibri"/>
          <w:sz w:val="22"/>
          <w:szCs w:val="22"/>
        </w:rPr>
        <w:t>and other required review committees</w:t>
      </w:r>
      <w:r w:rsidRPr="00BF333A">
        <w:rPr>
          <w:rFonts w:ascii="Calibri" w:hAnsi="Calibri" w:cs="Calibri"/>
          <w:sz w:val="22"/>
          <w:szCs w:val="22"/>
        </w:rPr>
        <w:t xml:space="preserve">, community leaders, schools, </w:t>
      </w:r>
      <w:r w:rsidR="007A6C7E" w:rsidRPr="00BF333A">
        <w:rPr>
          <w:rFonts w:ascii="Calibri" w:hAnsi="Calibri" w:cs="Calibri"/>
          <w:sz w:val="22"/>
          <w:szCs w:val="22"/>
        </w:rPr>
        <w:t>research locations</w:t>
      </w:r>
      <w:r w:rsidR="00D90FDF" w:rsidRPr="00BF333A">
        <w:rPr>
          <w:rFonts w:ascii="Calibri" w:hAnsi="Calibri" w:cs="Calibri"/>
          <w:sz w:val="22"/>
          <w:szCs w:val="22"/>
        </w:rPr>
        <w:t xml:space="preserve"> where research is to be conducted by the Penn State investigator</w:t>
      </w:r>
      <w:r w:rsidRPr="00BF333A">
        <w:rPr>
          <w:rFonts w:ascii="Calibri" w:hAnsi="Calibri" w:cs="Calibri"/>
          <w:sz w:val="22"/>
          <w:szCs w:val="22"/>
        </w:rPr>
        <w:t>, funding agencies</w:t>
      </w:r>
      <w:r w:rsidR="00C12AB1" w:rsidRPr="00BF333A">
        <w:rPr>
          <w:rFonts w:ascii="Calibri" w:hAnsi="Calibri" w:cs="Calibri"/>
          <w:sz w:val="22"/>
          <w:szCs w:val="22"/>
        </w:rPr>
        <w:t>, etc.</w:t>
      </w:r>
      <w:r w:rsidRPr="00BF333A">
        <w:rPr>
          <w:rFonts w:ascii="Calibri" w:hAnsi="Calibri" w:cs="Calibri"/>
          <w:sz w:val="22"/>
          <w:szCs w:val="22"/>
        </w:rPr>
        <w:t>).</w:t>
      </w:r>
      <w:bookmarkEnd w:id="179"/>
    </w:p>
    <w:p w14:paraId="17D4D947" w14:textId="77777777" w:rsidR="00C55D05" w:rsidRPr="00BF333A" w:rsidRDefault="00C55D05" w:rsidP="00BF333A">
      <w:pPr>
        <w:ind w:left="1440"/>
        <w:rPr>
          <w:rFonts w:ascii="Calibri" w:hAnsi="Calibri" w:cs="Calibri"/>
          <w:sz w:val="22"/>
          <w:szCs w:val="22"/>
        </w:rPr>
      </w:pPr>
    </w:p>
    <w:p w14:paraId="5BA032DC" w14:textId="43799840" w:rsidR="00C55D05" w:rsidRPr="00BF333A" w:rsidRDefault="001D7BD1" w:rsidP="001D7BD1">
      <w:pPr>
        <w:ind w:left="1440"/>
        <w:rPr>
          <w:rFonts w:ascii="Calibri" w:hAnsi="Calibri" w:cs="Calibri"/>
          <w:sz w:val="22"/>
          <w:szCs w:val="22"/>
        </w:rPr>
      </w:pPr>
      <w:r w:rsidRPr="001D7BD1">
        <w:rPr>
          <w:rFonts w:ascii="Calibri" w:hAnsi="Calibri" w:cs="Calibri"/>
          <w:sz w:val="22"/>
          <w:szCs w:val="22"/>
        </w:rPr>
        <w:t>Before research activities begin at any participating site, the study team will obtain approval from the participating school and/or school district, as required by local school or district procedures.</w:t>
      </w:r>
      <w:r>
        <w:rPr>
          <w:rFonts w:ascii="Calibri" w:hAnsi="Calibri" w:cs="Calibri"/>
          <w:sz w:val="22"/>
          <w:szCs w:val="22"/>
        </w:rPr>
        <w:t xml:space="preserve"> </w:t>
      </w:r>
      <w:r w:rsidRPr="001D7BD1">
        <w:rPr>
          <w:rFonts w:ascii="Calibri" w:hAnsi="Calibri" w:cs="Calibri"/>
          <w:sz w:val="22"/>
          <w:szCs w:val="22"/>
        </w:rPr>
        <w:t>The research team will not begin recruitment, consent, classroom implementation, classroom observation, video recording, or student data collection at a school until the required school or district approval has been obtained.</w:t>
      </w:r>
    </w:p>
    <w:p w14:paraId="2BCC195C" w14:textId="2DFD9FA0" w:rsidR="00C55D05" w:rsidRPr="00BF333A" w:rsidRDefault="00C55D05" w:rsidP="00BF333A">
      <w:pPr>
        <w:ind w:left="1440"/>
        <w:rPr>
          <w:rFonts w:ascii="Calibri" w:hAnsi="Calibri" w:cs="Calibri"/>
          <w:sz w:val="22"/>
          <w:szCs w:val="22"/>
        </w:rPr>
      </w:pPr>
    </w:p>
    <w:p w14:paraId="1DFE92CB" w14:textId="499B6D98" w:rsidR="00953CE4" w:rsidRPr="00704BC8" w:rsidRDefault="00083BB3" w:rsidP="003B6AB8">
      <w:pPr>
        <w:pStyle w:val="Heading2"/>
        <w:numPr>
          <w:ilvl w:val="1"/>
          <w:numId w:val="5"/>
        </w:numPr>
        <w:spacing w:before="0" w:after="0"/>
        <w:rPr>
          <w:rFonts w:ascii="Calibri" w:hAnsi="Calibri" w:cs="Calibri"/>
          <w:szCs w:val="22"/>
        </w:rPr>
      </w:pPr>
      <w:r w:rsidRPr="00BF333A">
        <w:rPr>
          <w:rFonts w:ascii="Calibri" w:hAnsi="Calibri" w:cs="Calibri"/>
          <w:szCs w:val="22"/>
        </w:rPr>
        <w:t xml:space="preserve">Internal PSU </w:t>
      </w:r>
      <w:r w:rsidR="00681385">
        <w:rPr>
          <w:rFonts w:ascii="Calibri" w:hAnsi="Calibri" w:cs="Calibri"/>
          <w:szCs w:val="22"/>
        </w:rPr>
        <w:t>Ancillary Reviews</w:t>
      </w:r>
    </w:p>
    <w:p w14:paraId="0688F6BF" w14:textId="71AB2643" w:rsidR="001910C0" w:rsidRDefault="001910C0" w:rsidP="001910C0">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bookmarkStart w:id="180" w:name="_Hlk117458188"/>
      <w:r w:rsidRPr="00BF333A">
        <w:rPr>
          <w:rFonts w:ascii="Calibri" w:hAnsi="Calibri" w:cs="Calibri"/>
          <w:sz w:val="22"/>
          <w:szCs w:val="22"/>
        </w:rPr>
        <w:t xml:space="preserve">DO NOT ALTER OR DELETE: </w:t>
      </w:r>
    </w:p>
    <w:p w14:paraId="50A30E08" w14:textId="77777777" w:rsidR="001910C0" w:rsidRPr="001910C0" w:rsidRDefault="001910C0" w:rsidP="001910C0">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1910C0">
        <w:rPr>
          <w:rFonts w:ascii="Calibri" w:hAnsi="Calibri" w:cs="Calibri"/>
          <w:sz w:val="22"/>
          <w:szCs w:val="22"/>
        </w:rPr>
        <w:t>Ancillary reviews are reviewed by other compliance groups or individuals within Penn State that inform the IRB’s review of a new study or a modification to an existing study.</w:t>
      </w:r>
    </w:p>
    <w:p w14:paraId="1A5E16AF" w14:textId="77777777" w:rsidR="001910C0" w:rsidRPr="001910C0" w:rsidRDefault="001910C0" w:rsidP="001910C0">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p>
    <w:p w14:paraId="2FE48297" w14:textId="2A388C31" w:rsidR="001910C0" w:rsidRPr="00BF333A" w:rsidRDefault="001910C0" w:rsidP="001910C0">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1910C0">
        <w:rPr>
          <w:rFonts w:ascii="Calibri" w:hAnsi="Calibri" w:cs="Calibri"/>
          <w:sz w:val="22"/>
          <w:szCs w:val="22"/>
        </w:rPr>
        <w:t>PSU IRB may set applicable ancillary review</w:t>
      </w:r>
      <w:r w:rsidR="00A73807">
        <w:rPr>
          <w:rFonts w:ascii="Calibri" w:hAnsi="Calibri" w:cs="Calibri"/>
          <w:sz w:val="22"/>
          <w:szCs w:val="22"/>
        </w:rPr>
        <w:t>s</w:t>
      </w:r>
      <w:r w:rsidRPr="001910C0">
        <w:rPr>
          <w:rFonts w:ascii="Calibri" w:hAnsi="Calibri" w:cs="Calibri"/>
          <w:sz w:val="22"/>
          <w:szCs w:val="22"/>
        </w:rPr>
        <w:t xml:space="preserve"> for your study. Please refer to the </w:t>
      </w:r>
      <w:r w:rsidR="00A73807">
        <w:rPr>
          <w:rFonts w:ascii="Calibri" w:hAnsi="Calibri" w:cs="Calibri"/>
          <w:sz w:val="22"/>
          <w:szCs w:val="22"/>
        </w:rPr>
        <w:t>“</w:t>
      </w:r>
      <w:r w:rsidRPr="001910C0">
        <w:rPr>
          <w:rFonts w:ascii="Calibri" w:hAnsi="Calibri" w:cs="Calibri"/>
          <w:sz w:val="22"/>
          <w:szCs w:val="22"/>
        </w:rPr>
        <w:t>HRP-309 Worksheet – Ancillary Review Matrix</w:t>
      </w:r>
      <w:r w:rsidR="00A73807">
        <w:rPr>
          <w:rFonts w:ascii="Calibri" w:hAnsi="Calibri" w:cs="Calibri"/>
          <w:sz w:val="22"/>
          <w:szCs w:val="22"/>
        </w:rPr>
        <w:t>”</w:t>
      </w:r>
      <w:r w:rsidRPr="001910C0">
        <w:rPr>
          <w:rFonts w:ascii="Calibri" w:hAnsi="Calibri" w:cs="Calibri"/>
          <w:sz w:val="22"/>
          <w:szCs w:val="22"/>
        </w:rPr>
        <w:t xml:space="preserve"> for more information (</w:t>
      </w:r>
      <w:r w:rsidR="007C17D4">
        <w:rPr>
          <w:rFonts w:ascii="Calibri" w:hAnsi="Calibri" w:cs="Calibri"/>
          <w:sz w:val="22"/>
          <w:szCs w:val="22"/>
        </w:rPr>
        <w:t>found in the CATS Library</w:t>
      </w:r>
      <w:r w:rsidRPr="001910C0">
        <w:rPr>
          <w:rFonts w:ascii="Calibri" w:hAnsi="Calibri" w:cs="Calibri"/>
          <w:sz w:val="22"/>
          <w:szCs w:val="22"/>
        </w:rPr>
        <w:t>).</w:t>
      </w:r>
    </w:p>
    <w:p w14:paraId="65E65BB8" w14:textId="7E4F1863" w:rsidR="0022443C" w:rsidRPr="00BF333A" w:rsidRDefault="0022443C" w:rsidP="00704BC8">
      <w:pPr>
        <w:ind w:left="720" w:firstLine="720"/>
        <w:rPr>
          <w:rFonts w:ascii="Calibri" w:hAnsi="Calibri" w:cs="Calibri"/>
          <w:sz w:val="22"/>
          <w:szCs w:val="22"/>
        </w:rPr>
      </w:pPr>
    </w:p>
    <w:p w14:paraId="1028AC99" w14:textId="77777777" w:rsidR="00AF1149" w:rsidRPr="00BF333A" w:rsidRDefault="00AF1149" w:rsidP="00704BC8">
      <w:pPr>
        <w:rPr>
          <w:rFonts w:ascii="Calibri" w:hAnsi="Calibri" w:cs="Calibri"/>
          <w:b/>
          <w:sz w:val="22"/>
          <w:szCs w:val="22"/>
        </w:rPr>
      </w:pPr>
      <w:bookmarkStart w:id="181" w:name="_Hlk65249766"/>
      <w:bookmarkEnd w:id="180"/>
    </w:p>
    <w:p w14:paraId="03722B86" w14:textId="4AAB379D" w:rsidR="008709CB" w:rsidRPr="00BF333A" w:rsidRDefault="00397044" w:rsidP="003B6AB8">
      <w:pPr>
        <w:pStyle w:val="Heading1"/>
        <w:numPr>
          <w:ilvl w:val="0"/>
          <w:numId w:val="5"/>
        </w:numPr>
        <w:spacing w:before="0" w:after="0"/>
        <w:rPr>
          <w:rFonts w:ascii="Calibri" w:hAnsi="Calibri" w:cs="Calibri"/>
          <w:sz w:val="22"/>
          <w:szCs w:val="22"/>
        </w:rPr>
      </w:pPr>
      <w:bookmarkStart w:id="182" w:name="_Toc361915630"/>
      <w:bookmarkStart w:id="183" w:name="_Toc361917255"/>
      <w:bookmarkStart w:id="184" w:name="_Toc364333982"/>
      <w:bookmarkStart w:id="185" w:name="_Toc196902950"/>
      <w:bookmarkEnd w:id="181"/>
      <w:commentRangeStart w:id="186"/>
      <w:r w:rsidRPr="00BF333A">
        <w:rPr>
          <w:rFonts w:ascii="Calibri" w:hAnsi="Calibri" w:cs="Calibri"/>
          <w:sz w:val="22"/>
          <w:szCs w:val="22"/>
        </w:rPr>
        <w:t xml:space="preserve">Multi-Site </w:t>
      </w:r>
      <w:r w:rsidR="00E2601E" w:rsidRPr="00BF333A">
        <w:rPr>
          <w:rFonts w:ascii="Calibri" w:hAnsi="Calibri" w:cs="Calibri"/>
          <w:sz w:val="22"/>
          <w:szCs w:val="22"/>
        </w:rPr>
        <w:t>Study</w:t>
      </w:r>
      <w:bookmarkEnd w:id="182"/>
      <w:bookmarkEnd w:id="183"/>
      <w:bookmarkEnd w:id="184"/>
      <w:bookmarkEnd w:id="185"/>
      <w:commentRangeEnd w:id="186"/>
      <w:r w:rsidR="00E84E23" w:rsidRPr="00BF333A">
        <w:rPr>
          <w:rStyle w:val="CommentReference"/>
          <w:rFonts w:ascii="Calibri" w:hAnsi="Calibri" w:cs="Calibri"/>
          <w:sz w:val="22"/>
          <w:szCs w:val="22"/>
        </w:rPr>
        <w:commentReference w:id="186"/>
      </w:r>
    </w:p>
    <w:p w14:paraId="4DFC6129" w14:textId="435DD79D" w:rsidR="00397044" w:rsidRPr="00BF333A" w:rsidRDefault="004026EB" w:rsidP="00BF333A">
      <w:pPr>
        <w:pStyle w:val="Heading2"/>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ind w:left="720"/>
        <w:rPr>
          <w:rFonts w:ascii="Calibri" w:hAnsi="Calibri" w:cs="Calibri"/>
          <w:b w:val="0"/>
          <w:szCs w:val="22"/>
        </w:rPr>
      </w:pPr>
      <w:r w:rsidRPr="00BF333A">
        <w:rPr>
          <w:rFonts w:ascii="Calibri" w:hAnsi="Calibri" w:cs="Calibri"/>
          <w:b w:val="0"/>
          <w:szCs w:val="22"/>
        </w:rPr>
        <w:t>If this is a multi-site study (i.e.</w:t>
      </w:r>
      <w:r w:rsidR="00C86458" w:rsidRPr="00BF333A">
        <w:rPr>
          <w:rFonts w:ascii="Calibri" w:hAnsi="Calibri" w:cs="Calibri"/>
          <w:b w:val="0"/>
          <w:szCs w:val="22"/>
        </w:rPr>
        <w:t>,</w:t>
      </w:r>
      <w:r w:rsidR="006B15CF" w:rsidRPr="00BF333A">
        <w:rPr>
          <w:rFonts w:ascii="Calibri" w:hAnsi="Calibri" w:cs="Calibri"/>
          <w:b w:val="0"/>
          <w:szCs w:val="22"/>
        </w:rPr>
        <w:t xml:space="preserve"> </w:t>
      </w:r>
      <w:r w:rsidR="00E2601E" w:rsidRPr="00BF333A">
        <w:rPr>
          <w:rFonts w:ascii="Calibri" w:hAnsi="Calibri" w:cs="Calibri"/>
          <w:b w:val="0"/>
          <w:szCs w:val="22"/>
        </w:rPr>
        <w:t>a study in which two or more institutions coordinate, with each institution completing all research activities outlined in a specific protocol</w:t>
      </w:r>
      <w:r w:rsidRPr="00BF333A">
        <w:rPr>
          <w:rFonts w:ascii="Calibri" w:hAnsi="Calibri" w:cs="Calibri"/>
          <w:b w:val="0"/>
          <w:szCs w:val="22"/>
        </w:rPr>
        <w:t xml:space="preserve">) </w:t>
      </w:r>
      <w:r w:rsidRPr="00704BC8">
        <w:rPr>
          <w:rFonts w:ascii="Calibri" w:hAnsi="Calibri" w:cs="Calibri"/>
          <w:b w:val="0"/>
          <w:szCs w:val="22"/>
          <w:shd w:val="clear" w:color="auto" w:fill="D9D9D9" w:themeFill="background1" w:themeFillShade="D9"/>
        </w:rPr>
        <w:t xml:space="preserve">and </w:t>
      </w:r>
      <w:r w:rsidR="001424BD" w:rsidRPr="00704BC8">
        <w:rPr>
          <w:rFonts w:ascii="Calibri" w:hAnsi="Calibri" w:cs="Calibri"/>
          <w:szCs w:val="22"/>
          <w:shd w:val="clear" w:color="auto" w:fill="D9D9D9" w:themeFill="background1" w:themeFillShade="D9"/>
        </w:rPr>
        <w:t>the Penn State PI is</w:t>
      </w:r>
      <w:r w:rsidRPr="00704BC8">
        <w:rPr>
          <w:rFonts w:ascii="Calibri" w:hAnsi="Calibri" w:cs="Calibri"/>
          <w:szCs w:val="22"/>
          <w:shd w:val="clear" w:color="auto" w:fill="D9D9D9" w:themeFill="background1" w:themeFillShade="D9"/>
        </w:rPr>
        <w:t xml:space="preserve"> the lead investigator</w:t>
      </w:r>
      <w:r w:rsidRPr="00317C48">
        <w:rPr>
          <w:rFonts w:ascii="Calibri" w:hAnsi="Calibri" w:cs="Calibri"/>
          <w:b w:val="0"/>
          <w:bCs w:val="0"/>
          <w:szCs w:val="22"/>
        </w:rPr>
        <w:t>,</w:t>
      </w:r>
      <w:r w:rsidRPr="00317C48">
        <w:rPr>
          <w:rFonts w:ascii="Calibri" w:hAnsi="Calibri" w:cs="Calibri"/>
          <w:b w:val="0"/>
          <w:szCs w:val="22"/>
        </w:rPr>
        <w:t xml:space="preserve"> </w:t>
      </w:r>
      <w:r w:rsidRPr="00BF333A">
        <w:rPr>
          <w:rFonts w:ascii="Calibri" w:hAnsi="Calibri" w:cs="Calibri"/>
          <w:b w:val="0"/>
          <w:szCs w:val="22"/>
        </w:rPr>
        <w:t>describe the processes to ensure communication among sites in the sections below</w:t>
      </w:r>
      <w:r w:rsidR="00A35284" w:rsidRPr="00BF333A">
        <w:rPr>
          <w:rFonts w:ascii="Calibri" w:hAnsi="Calibri" w:cs="Calibri"/>
          <w:b w:val="0"/>
          <w:szCs w:val="22"/>
        </w:rPr>
        <w:t>.</w:t>
      </w:r>
    </w:p>
    <w:p w14:paraId="6628458C" w14:textId="2BAE29A1" w:rsidR="004026EB" w:rsidRPr="00BF333A" w:rsidRDefault="004026EB" w:rsidP="00BF333A">
      <w:pPr>
        <w:ind w:left="720"/>
        <w:rPr>
          <w:rFonts w:ascii="Calibri" w:hAnsi="Calibri" w:cs="Calibri"/>
          <w:sz w:val="22"/>
          <w:szCs w:val="22"/>
        </w:rPr>
      </w:pPr>
      <w:bookmarkStart w:id="187" w:name="_Hlk117083280"/>
    </w:p>
    <w:bookmarkEnd w:id="187"/>
    <w:p w14:paraId="2E94D540" w14:textId="77777777" w:rsidR="00985EA4" w:rsidRPr="00BF333A" w:rsidRDefault="00985EA4" w:rsidP="00BF333A">
      <w:pPr>
        <w:ind w:left="720"/>
        <w:rPr>
          <w:rFonts w:ascii="Calibri" w:hAnsi="Calibri" w:cs="Calibri"/>
          <w:sz w:val="22"/>
          <w:szCs w:val="22"/>
        </w:rPr>
      </w:pPr>
    </w:p>
    <w:p w14:paraId="6D763BB6" w14:textId="66EB5926" w:rsidR="00421ACF" w:rsidRPr="00BF333A" w:rsidRDefault="00421ACF" w:rsidP="003B6AB8">
      <w:pPr>
        <w:pStyle w:val="Heading2"/>
        <w:numPr>
          <w:ilvl w:val="1"/>
          <w:numId w:val="5"/>
        </w:numPr>
        <w:spacing w:before="0" w:after="0"/>
        <w:rPr>
          <w:rFonts w:ascii="Calibri" w:hAnsi="Calibri" w:cs="Calibri"/>
          <w:szCs w:val="22"/>
        </w:rPr>
      </w:pPr>
      <w:r w:rsidRPr="00BF333A">
        <w:rPr>
          <w:rFonts w:ascii="Calibri" w:hAnsi="Calibri" w:cs="Calibri"/>
          <w:szCs w:val="22"/>
        </w:rPr>
        <w:t xml:space="preserve">Other sites </w:t>
      </w:r>
    </w:p>
    <w:p w14:paraId="209B25DE" w14:textId="70D4077C" w:rsidR="00421ACF" w:rsidRPr="00BF333A" w:rsidRDefault="00421ACF"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List the name and location of all other participating sites. Provide the name</w:t>
      </w:r>
      <w:r w:rsidR="00EE42DB" w:rsidRPr="00BF333A">
        <w:rPr>
          <w:rFonts w:ascii="Calibri" w:hAnsi="Calibri" w:cs="Calibri"/>
          <w:sz w:val="22"/>
          <w:szCs w:val="22"/>
        </w:rPr>
        <w:t>, qualifications and contact information for</w:t>
      </w:r>
      <w:r w:rsidRPr="00BF333A">
        <w:rPr>
          <w:rFonts w:ascii="Calibri" w:hAnsi="Calibri" w:cs="Calibri"/>
          <w:sz w:val="22"/>
          <w:szCs w:val="22"/>
        </w:rPr>
        <w:t xml:space="preserve"> the principal investigator at each site and </w:t>
      </w:r>
      <w:r w:rsidR="00EE42DB" w:rsidRPr="00BF333A">
        <w:rPr>
          <w:rFonts w:ascii="Calibri" w:hAnsi="Calibri" w:cs="Calibri"/>
          <w:sz w:val="22"/>
          <w:szCs w:val="22"/>
        </w:rPr>
        <w:t>indicate which IRB will be reviewing the study at each site.</w:t>
      </w:r>
    </w:p>
    <w:p w14:paraId="6BDDB6D1" w14:textId="299EE197" w:rsidR="00421ACF" w:rsidRPr="00BF333A" w:rsidRDefault="008F0DA5" w:rsidP="00BF333A">
      <w:pPr>
        <w:pStyle w:val="Heading2"/>
        <w:spacing w:before="0" w:after="0"/>
        <w:ind w:left="720"/>
        <w:rPr>
          <w:rFonts w:ascii="Calibri" w:hAnsi="Calibri" w:cs="Calibri"/>
          <w:szCs w:val="22"/>
        </w:rPr>
      </w:pPr>
      <w:r w:rsidRPr="00BF333A">
        <w:rPr>
          <w:rFonts w:ascii="Calibri" w:hAnsi="Calibri" w:cs="Calibri"/>
          <w:szCs w:val="22"/>
        </w:rPr>
        <w:tab/>
      </w:r>
    </w:p>
    <w:p w14:paraId="4F413599" w14:textId="466233F6" w:rsidR="008F0DA5" w:rsidRPr="00BF333A" w:rsidRDefault="008F0DA5" w:rsidP="00BF333A">
      <w:pPr>
        <w:rPr>
          <w:rFonts w:ascii="Calibri" w:hAnsi="Calibri" w:cs="Calibri"/>
          <w:sz w:val="22"/>
          <w:szCs w:val="22"/>
        </w:rPr>
      </w:pPr>
      <w:r w:rsidRPr="00BF333A">
        <w:rPr>
          <w:rFonts w:ascii="Calibri" w:hAnsi="Calibri" w:cs="Calibri"/>
          <w:sz w:val="22"/>
          <w:szCs w:val="22"/>
        </w:rPr>
        <w:tab/>
      </w:r>
      <w:r w:rsidRPr="00BF333A">
        <w:rPr>
          <w:rFonts w:ascii="Calibri" w:hAnsi="Calibri" w:cs="Calibri"/>
          <w:sz w:val="22"/>
          <w:szCs w:val="22"/>
        </w:rPr>
        <w:tab/>
      </w:r>
      <w:r w:rsidR="00E84E23">
        <w:rPr>
          <w:rFonts w:ascii="Calibri" w:hAnsi="Calibri" w:cs="Calibri"/>
          <w:sz w:val="22"/>
          <w:szCs w:val="22"/>
        </w:rPr>
        <w:t>N</w:t>
      </w:r>
      <w:r w:rsidRPr="00BF333A">
        <w:rPr>
          <w:rFonts w:ascii="Calibri" w:hAnsi="Calibri" w:cs="Calibri"/>
          <w:sz w:val="22"/>
          <w:szCs w:val="22"/>
        </w:rPr>
        <w:t>ot applicable</w:t>
      </w:r>
    </w:p>
    <w:p w14:paraId="7B667DA7" w14:textId="77777777" w:rsidR="008F0DA5" w:rsidRPr="00BF333A" w:rsidRDefault="008F0DA5" w:rsidP="00BF333A">
      <w:pPr>
        <w:rPr>
          <w:rFonts w:ascii="Calibri" w:hAnsi="Calibri" w:cs="Calibri"/>
          <w:sz w:val="22"/>
          <w:szCs w:val="22"/>
        </w:rPr>
      </w:pPr>
    </w:p>
    <w:p w14:paraId="3200FC07" w14:textId="63AFF9BC" w:rsidR="00143598" w:rsidRPr="00BF333A" w:rsidRDefault="00143598" w:rsidP="003B6AB8">
      <w:pPr>
        <w:pStyle w:val="Heading2"/>
        <w:numPr>
          <w:ilvl w:val="1"/>
          <w:numId w:val="5"/>
        </w:numPr>
        <w:spacing w:before="0" w:after="0"/>
        <w:rPr>
          <w:rFonts w:ascii="Calibri" w:hAnsi="Calibri" w:cs="Calibri"/>
          <w:szCs w:val="22"/>
        </w:rPr>
      </w:pPr>
      <w:r w:rsidRPr="00BF333A">
        <w:rPr>
          <w:rFonts w:ascii="Calibri" w:hAnsi="Calibri" w:cs="Calibri"/>
          <w:szCs w:val="22"/>
        </w:rPr>
        <w:t>Communication Plans</w:t>
      </w:r>
    </w:p>
    <w:p w14:paraId="6AD16F28" w14:textId="7D416245" w:rsidR="00143598" w:rsidRPr="00BF333A" w:rsidRDefault="00872EDD"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Describe the plan for regular communication between the overall </w:t>
      </w:r>
      <w:r w:rsidR="0029076D">
        <w:rPr>
          <w:rFonts w:ascii="Calibri" w:hAnsi="Calibri" w:cs="Calibri"/>
          <w:sz w:val="22"/>
          <w:szCs w:val="22"/>
        </w:rPr>
        <w:t>lead investigator</w:t>
      </w:r>
      <w:r w:rsidRPr="00BF333A">
        <w:rPr>
          <w:rFonts w:ascii="Calibri" w:hAnsi="Calibri" w:cs="Calibri"/>
          <w:sz w:val="22"/>
          <w:szCs w:val="22"/>
        </w:rPr>
        <w:t xml:space="preserve"> and the other sites to ensure that all sites have the most current version of the protocol, consent document, etc. Describe the process to ensure all modifications have been communicated to sites. Describe the process to ensure that all required approvals have been obtained at each site (including approval by the site’s IRB of record). Describe the process for communication of problems with the research, interim results</w:t>
      </w:r>
      <w:r w:rsidR="00345EBC">
        <w:rPr>
          <w:rFonts w:ascii="Calibri" w:hAnsi="Calibri" w:cs="Calibri"/>
          <w:sz w:val="22"/>
          <w:szCs w:val="22"/>
        </w:rPr>
        <w:t>,</w:t>
      </w:r>
      <w:r w:rsidRPr="00BF333A">
        <w:rPr>
          <w:rFonts w:ascii="Calibri" w:hAnsi="Calibri" w:cs="Calibri"/>
          <w:sz w:val="22"/>
          <w:szCs w:val="22"/>
        </w:rPr>
        <w:t xml:space="preserve"> and closure of the study.</w:t>
      </w:r>
    </w:p>
    <w:p w14:paraId="7FA250D5" w14:textId="77777777" w:rsidR="00143598" w:rsidRPr="00BF333A" w:rsidRDefault="00143598" w:rsidP="00BF333A">
      <w:pPr>
        <w:ind w:left="1440"/>
        <w:rPr>
          <w:rFonts w:ascii="Calibri" w:hAnsi="Calibri" w:cs="Calibri"/>
          <w:sz w:val="22"/>
          <w:szCs w:val="22"/>
        </w:rPr>
      </w:pPr>
    </w:p>
    <w:p w14:paraId="1103EC99" w14:textId="1D000B34" w:rsidR="00872EDD" w:rsidRPr="00BF333A" w:rsidRDefault="00E84E23" w:rsidP="00BF333A">
      <w:pPr>
        <w:ind w:left="1440"/>
        <w:rPr>
          <w:rFonts w:ascii="Calibri" w:hAnsi="Calibri" w:cs="Calibri"/>
          <w:sz w:val="22"/>
          <w:szCs w:val="22"/>
        </w:rPr>
      </w:pPr>
      <w:r>
        <w:rPr>
          <w:rFonts w:ascii="Calibri" w:hAnsi="Calibri" w:cs="Calibri"/>
          <w:sz w:val="22"/>
          <w:szCs w:val="22"/>
        </w:rPr>
        <w:t>N</w:t>
      </w:r>
      <w:r w:rsidR="006B15CF" w:rsidRPr="00BF333A">
        <w:rPr>
          <w:rFonts w:ascii="Calibri" w:hAnsi="Calibri" w:cs="Calibri"/>
          <w:sz w:val="22"/>
          <w:szCs w:val="22"/>
        </w:rPr>
        <w:t>ot applicable</w:t>
      </w:r>
    </w:p>
    <w:p w14:paraId="5E986EBD" w14:textId="77777777" w:rsidR="00872EDD" w:rsidRPr="00BF333A" w:rsidRDefault="00872EDD" w:rsidP="00BF333A">
      <w:pPr>
        <w:ind w:left="1440"/>
        <w:rPr>
          <w:rFonts w:ascii="Calibri" w:hAnsi="Calibri" w:cs="Calibri"/>
          <w:sz w:val="22"/>
          <w:szCs w:val="22"/>
        </w:rPr>
      </w:pPr>
    </w:p>
    <w:p w14:paraId="18DD3B9A" w14:textId="79C630DB" w:rsidR="00143598" w:rsidRPr="00BF333A" w:rsidRDefault="00143598" w:rsidP="003B6AB8">
      <w:pPr>
        <w:pStyle w:val="Heading2"/>
        <w:numPr>
          <w:ilvl w:val="1"/>
          <w:numId w:val="5"/>
        </w:numPr>
        <w:spacing w:before="0" w:after="0"/>
        <w:rPr>
          <w:rFonts w:ascii="Calibri" w:hAnsi="Calibri" w:cs="Calibri"/>
          <w:szCs w:val="22"/>
        </w:rPr>
      </w:pPr>
      <w:r w:rsidRPr="00BF333A">
        <w:rPr>
          <w:rFonts w:ascii="Calibri" w:hAnsi="Calibri" w:cs="Calibri"/>
          <w:szCs w:val="22"/>
        </w:rPr>
        <w:t>Data Submission and Security Plan</w:t>
      </w:r>
    </w:p>
    <w:p w14:paraId="7A444ED8" w14:textId="643E7B9D" w:rsidR="00143598" w:rsidRPr="00BF333A" w:rsidRDefault="00872EDD"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the process and schedule for data submission and provide the data security plan for data collected from other sites. Describe the process to ensure all engaged participating sites will safeguard data as required by local information security policies.</w:t>
      </w:r>
    </w:p>
    <w:p w14:paraId="2991B4BF" w14:textId="77777777" w:rsidR="00872EDD" w:rsidRPr="00BF333A" w:rsidRDefault="00872EDD" w:rsidP="00BF333A">
      <w:pPr>
        <w:ind w:left="1440"/>
        <w:rPr>
          <w:rFonts w:ascii="Calibri" w:hAnsi="Calibri" w:cs="Calibri"/>
          <w:sz w:val="22"/>
          <w:szCs w:val="22"/>
        </w:rPr>
      </w:pPr>
    </w:p>
    <w:p w14:paraId="55CFDC07" w14:textId="04D845BF" w:rsidR="00872EDD" w:rsidRPr="00BF333A" w:rsidRDefault="00E84E23" w:rsidP="00BF333A">
      <w:pPr>
        <w:ind w:left="1440"/>
        <w:rPr>
          <w:rFonts w:ascii="Calibri" w:hAnsi="Calibri" w:cs="Calibri"/>
          <w:sz w:val="22"/>
          <w:szCs w:val="22"/>
        </w:rPr>
      </w:pPr>
      <w:r>
        <w:rPr>
          <w:rFonts w:ascii="Calibri" w:hAnsi="Calibri" w:cs="Calibri"/>
          <w:sz w:val="22"/>
          <w:szCs w:val="22"/>
        </w:rPr>
        <w:t>N</w:t>
      </w:r>
      <w:r w:rsidR="006B15CF" w:rsidRPr="00BF333A">
        <w:rPr>
          <w:rFonts w:ascii="Calibri" w:hAnsi="Calibri" w:cs="Calibri"/>
          <w:sz w:val="22"/>
          <w:szCs w:val="22"/>
        </w:rPr>
        <w:t>ot applicable</w:t>
      </w:r>
    </w:p>
    <w:p w14:paraId="2238CDD0" w14:textId="77777777" w:rsidR="00872EDD" w:rsidRPr="00BF333A" w:rsidRDefault="00872EDD" w:rsidP="00BF333A">
      <w:pPr>
        <w:ind w:left="1440"/>
        <w:rPr>
          <w:rFonts w:ascii="Calibri" w:hAnsi="Calibri" w:cs="Calibri"/>
          <w:sz w:val="22"/>
          <w:szCs w:val="22"/>
        </w:rPr>
      </w:pPr>
    </w:p>
    <w:p w14:paraId="783C7329" w14:textId="07056F34" w:rsidR="00143598" w:rsidRPr="00BF333A" w:rsidRDefault="00143598" w:rsidP="003B6AB8">
      <w:pPr>
        <w:pStyle w:val="Heading2"/>
        <w:numPr>
          <w:ilvl w:val="1"/>
          <w:numId w:val="5"/>
        </w:numPr>
        <w:spacing w:before="0" w:after="0"/>
        <w:rPr>
          <w:rFonts w:ascii="Calibri" w:hAnsi="Calibri" w:cs="Calibri"/>
          <w:szCs w:val="22"/>
        </w:rPr>
      </w:pPr>
      <w:r w:rsidRPr="00BF333A">
        <w:rPr>
          <w:rFonts w:ascii="Calibri" w:hAnsi="Calibri" w:cs="Calibri"/>
          <w:szCs w:val="22"/>
        </w:rPr>
        <w:t>Subject Enrollment</w:t>
      </w:r>
    </w:p>
    <w:p w14:paraId="421ADA7D" w14:textId="77777777" w:rsidR="00143598" w:rsidRPr="00BF333A" w:rsidRDefault="00872EDD"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the procedures for coordination of subject enrollment and randomization for the overall project.</w:t>
      </w:r>
    </w:p>
    <w:p w14:paraId="1B3CCB26" w14:textId="77777777" w:rsidR="00872EDD" w:rsidRPr="00BF333A" w:rsidRDefault="00872EDD" w:rsidP="00BF333A">
      <w:pPr>
        <w:ind w:left="1440"/>
        <w:rPr>
          <w:rFonts w:ascii="Calibri" w:hAnsi="Calibri" w:cs="Calibri"/>
          <w:sz w:val="22"/>
          <w:szCs w:val="22"/>
        </w:rPr>
      </w:pPr>
    </w:p>
    <w:p w14:paraId="064A2D33" w14:textId="50C1A0B7" w:rsidR="00872EDD" w:rsidRPr="00BF333A" w:rsidRDefault="00E84E23" w:rsidP="00BF333A">
      <w:pPr>
        <w:ind w:left="1440"/>
        <w:rPr>
          <w:rFonts w:ascii="Calibri" w:hAnsi="Calibri" w:cs="Calibri"/>
          <w:sz w:val="22"/>
          <w:szCs w:val="22"/>
        </w:rPr>
      </w:pPr>
      <w:r>
        <w:rPr>
          <w:rFonts w:ascii="Calibri" w:hAnsi="Calibri" w:cs="Calibri"/>
          <w:sz w:val="22"/>
          <w:szCs w:val="22"/>
        </w:rPr>
        <w:t>Not</w:t>
      </w:r>
      <w:r w:rsidR="003A1597" w:rsidRPr="00BF333A">
        <w:rPr>
          <w:rFonts w:ascii="Calibri" w:hAnsi="Calibri" w:cs="Calibri"/>
          <w:sz w:val="22"/>
          <w:szCs w:val="22"/>
        </w:rPr>
        <w:t xml:space="preserve"> applicable</w:t>
      </w:r>
    </w:p>
    <w:p w14:paraId="66B4C070" w14:textId="77777777" w:rsidR="00872EDD" w:rsidRPr="00BF333A" w:rsidRDefault="00872EDD" w:rsidP="00BF333A">
      <w:pPr>
        <w:ind w:left="1440"/>
        <w:rPr>
          <w:rFonts w:ascii="Calibri" w:hAnsi="Calibri" w:cs="Calibri"/>
          <w:sz w:val="22"/>
          <w:szCs w:val="22"/>
        </w:rPr>
      </w:pPr>
    </w:p>
    <w:p w14:paraId="3F476A65" w14:textId="54A71E89" w:rsidR="00143598" w:rsidRPr="00BF333A" w:rsidRDefault="00143598" w:rsidP="003B6AB8">
      <w:pPr>
        <w:pStyle w:val="Heading2"/>
        <w:numPr>
          <w:ilvl w:val="1"/>
          <w:numId w:val="5"/>
        </w:numPr>
        <w:spacing w:before="0" w:after="0"/>
        <w:rPr>
          <w:rFonts w:ascii="Calibri" w:hAnsi="Calibri" w:cs="Calibri"/>
          <w:szCs w:val="22"/>
        </w:rPr>
      </w:pPr>
      <w:r w:rsidRPr="00BF333A">
        <w:rPr>
          <w:rFonts w:ascii="Calibri" w:hAnsi="Calibri" w:cs="Calibri"/>
          <w:szCs w:val="22"/>
        </w:rPr>
        <w:t>Reporting of Adverse Events and New Information</w:t>
      </w:r>
    </w:p>
    <w:p w14:paraId="31C97923" w14:textId="77777777" w:rsidR="00143598" w:rsidRPr="00BF333A" w:rsidRDefault="00872EDD"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how adverse events and other information will be reported from the clinical sites to the overall study director. Provide the timeframe for this reporting.</w:t>
      </w:r>
    </w:p>
    <w:p w14:paraId="19390264" w14:textId="77777777" w:rsidR="00872EDD" w:rsidRPr="00BF333A" w:rsidRDefault="00872EDD" w:rsidP="00BF333A">
      <w:pPr>
        <w:ind w:left="1440"/>
        <w:rPr>
          <w:rFonts w:ascii="Calibri" w:hAnsi="Calibri" w:cs="Calibri"/>
          <w:sz w:val="22"/>
          <w:szCs w:val="22"/>
        </w:rPr>
      </w:pPr>
    </w:p>
    <w:p w14:paraId="3B1D8587" w14:textId="474413F2" w:rsidR="00872EDD" w:rsidRPr="00BF333A" w:rsidRDefault="00E84E23" w:rsidP="00BF333A">
      <w:pPr>
        <w:ind w:left="1440"/>
        <w:rPr>
          <w:rFonts w:ascii="Calibri" w:hAnsi="Calibri" w:cs="Calibri"/>
          <w:sz w:val="22"/>
          <w:szCs w:val="22"/>
        </w:rPr>
      </w:pPr>
      <w:r>
        <w:rPr>
          <w:rFonts w:ascii="Calibri" w:hAnsi="Calibri" w:cs="Calibri"/>
          <w:sz w:val="22"/>
          <w:szCs w:val="22"/>
        </w:rPr>
        <w:t>N</w:t>
      </w:r>
      <w:r w:rsidR="003A1597" w:rsidRPr="00BF333A">
        <w:rPr>
          <w:rFonts w:ascii="Calibri" w:hAnsi="Calibri" w:cs="Calibri"/>
          <w:sz w:val="22"/>
          <w:szCs w:val="22"/>
        </w:rPr>
        <w:t>ot applicable</w:t>
      </w:r>
    </w:p>
    <w:p w14:paraId="769865A7" w14:textId="77777777" w:rsidR="00872EDD" w:rsidRPr="00BF333A" w:rsidRDefault="00872EDD" w:rsidP="00BF333A">
      <w:pPr>
        <w:ind w:left="1440"/>
        <w:rPr>
          <w:rFonts w:ascii="Calibri" w:hAnsi="Calibri" w:cs="Calibri"/>
          <w:sz w:val="22"/>
          <w:szCs w:val="22"/>
        </w:rPr>
      </w:pPr>
    </w:p>
    <w:p w14:paraId="4F80C129" w14:textId="7E4A4314" w:rsidR="00143598" w:rsidRPr="00BF333A" w:rsidRDefault="00143598" w:rsidP="003B6AB8">
      <w:pPr>
        <w:pStyle w:val="Heading2"/>
        <w:numPr>
          <w:ilvl w:val="1"/>
          <w:numId w:val="5"/>
        </w:numPr>
        <w:spacing w:before="0" w:after="0"/>
        <w:rPr>
          <w:rFonts w:ascii="Calibri" w:hAnsi="Calibri" w:cs="Calibri"/>
          <w:szCs w:val="22"/>
        </w:rPr>
      </w:pPr>
      <w:r w:rsidRPr="00BF333A">
        <w:rPr>
          <w:rFonts w:ascii="Calibri" w:hAnsi="Calibri" w:cs="Calibri"/>
          <w:szCs w:val="22"/>
        </w:rPr>
        <w:lastRenderedPageBreak/>
        <w:t>Audit and Monitoring Plans</w:t>
      </w:r>
    </w:p>
    <w:p w14:paraId="197F27BA" w14:textId="77777777" w:rsidR="00397044" w:rsidRPr="00BF333A" w:rsidRDefault="00DB4315"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Describe the process to ensure all local site investigators conduct the study appropriately. Describe any on-site auditing and monitoring plans for the study.</w:t>
      </w:r>
    </w:p>
    <w:p w14:paraId="3E23B847" w14:textId="77777777" w:rsidR="00D47781" w:rsidRPr="00BF333A" w:rsidRDefault="00D47781" w:rsidP="00BF333A">
      <w:pPr>
        <w:ind w:left="1440"/>
        <w:rPr>
          <w:rFonts w:ascii="Calibri" w:hAnsi="Calibri" w:cs="Calibri"/>
          <w:sz w:val="22"/>
          <w:szCs w:val="22"/>
        </w:rPr>
      </w:pPr>
    </w:p>
    <w:p w14:paraId="7B614DFC" w14:textId="1D108ABC" w:rsidR="00DB4315" w:rsidRPr="00BF333A" w:rsidRDefault="00E84E23" w:rsidP="00BF333A">
      <w:pPr>
        <w:ind w:left="1440"/>
        <w:rPr>
          <w:rFonts w:ascii="Calibri" w:hAnsi="Calibri" w:cs="Calibri"/>
          <w:sz w:val="22"/>
          <w:szCs w:val="22"/>
        </w:rPr>
      </w:pPr>
      <w:r>
        <w:rPr>
          <w:rFonts w:ascii="Calibri" w:hAnsi="Calibri" w:cs="Calibri"/>
          <w:sz w:val="22"/>
          <w:szCs w:val="22"/>
        </w:rPr>
        <w:t>Not</w:t>
      </w:r>
      <w:r w:rsidR="003A1597" w:rsidRPr="00BF333A">
        <w:rPr>
          <w:rFonts w:ascii="Calibri" w:hAnsi="Calibri" w:cs="Calibri"/>
          <w:sz w:val="22"/>
          <w:szCs w:val="22"/>
        </w:rPr>
        <w:t xml:space="preserve"> applicable</w:t>
      </w:r>
    </w:p>
    <w:p w14:paraId="5EF9C6B7" w14:textId="77777777" w:rsidR="00AF1149" w:rsidRPr="00BF333A" w:rsidRDefault="00AF1149" w:rsidP="00BF333A">
      <w:pPr>
        <w:rPr>
          <w:rFonts w:ascii="Calibri" w:hAnsi="Calibri" w:cs="Calibri"/>
          <w:sz w:val="22"/>
          <w:szCs w:val="22"/>
        </w:rPr>
      </w:pPr>
    </w:p>
    <w:p w14:paraId="2F493239" w14:textId="178CDAFB" w:rsidR="00143598" w:rsidRPr="00BF333A" w:rsidRDefault="00143598" w:rsidP="003B6AB8">
      <w:pPr>
        <w:pStyle w:val="Heading1"/>
        <w:numPr>
          <w:ilvl w:val="0"/>
          <w:numId w:val="5"/>
        </w:numPr>
        <w:spacing w:before="0" w:after="0"/>
        <w:rPr>
          <w:rFonts w:ascii="Calibri" w:hAnsi="Calibri" w:cs="Calibri"/>
          <w:sz w:val="22"/>
          <w:szCs w:val="22"/>
        </w:rPr>
      </w:pPr>
      <w:bookmarkStart w:id="188" w:name="_Toc196902951"/>
      <w:bookmarkStart w:id="189" w:name="_Toc361915641"/>
      <w:bookmarkStart w:id="190" w:name="_Toc361917266"/>
      <w:bookmarkStart w:id="191" w:name="_Toc364333993"/>
      <w:r w:rsidRPr="00BF333A">
        <w:rPr>
          <w:rFonts w:ascii="Calibri" w:hAnsi="Calibri" w:cs="Calibri"/>
          <w:sz w:val="22"/>
          <w:szCs w:val="22"/>
        </w:rPr>
        <w:t>Adverse Event Reporting</w:t>
      </w:r>
      <w:bookmarkEnd w:id="188"/>
    </w:p>
    <w:p w14:paraId="2BE203DD" w14:textId="77777777" w:rsidR="00BF333A" w:rsidRDefault="00BF333A" w:rsidP="00BF333A">
      <w:pPr>
        <w:pStyle w:val="Heading2"/>
        <w:spacing w:before="0" w:after="0"/>
        <w:ind w:left="1440"/>
        <w:rPr>
          <w:rFonts w:ascii="Calibri" w:hAnsi="Calibri" w:cs="Calibri"/>
          <w:szCs w:val="22"/>
        </w:rPr>
      </w:pPr>
    </w:p>
    <w:p w14:paraId="15699652" w14:textId="540055A2" w:rsidR="00143598" w:rsidRPr="00BF333A" w:rsidRDefault="00143598" w:rsidP="003B6AB8">
      <w:pPr>
        <w:pStyle w:val="Heading2"/>
        <w:numPr>
          <w:ilvl w:val="1"/>
          <w:numId w:val="5"/>
        </w:numPr>
        <w:spacing w:before="0" w:after="0"/>
        <w:rPr>
          <w:rFonts w:ascii="Calibri" w:hAnsi="Calibri" w:cs="Calibri"/>
          <w:szCs w:val="22"/>
        </w:rPr>
      </w:pPr>
      <w:r w:rsidRPr="00BF333A">
        <w:rPr>
          <w:rFonts w:ascii="Calibri" w:hAnsi="Calibri" w:cs="Calibri"/>
          <w:szCs w:val="22"/>
        </w:rPr>
        <w:t>Reporting Adverse Reactions and Unanticipated Problems to the Responsible IRB</w:t>
      </w:r>
    </w:p>
    <w:p w14:paraId="0EB88B87" w14:textId="77777777" w:rsidR="006867C9" w:rsidRPr="00BF333A" w:rsidRDefault="006867C9" w:rsidP="00BF333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By submitting this study for review, you agree to the following statement – DO NOT ALTER OR DELETE: </w:t>
      </w:r>
    </w:p>
    <w:p w14:paraId="58CD754F" w14:textId="77777777" w:rsidR="008C51CF" w:rsidRPr="00BF333A" w:rsidRDefault="008C51CF" w:rsidP="00BF333A">
      <w:pPr>
        <w:pStyle w:val="Heading2"/>
        <w:spacing w:before="0" w:after="0"/>
        <w:ind w:left="1440"/>
        <w:rPr>
          <w:rFonts w:ascii="Calibri" w:hAnsi="Calibri" w:cs="Calibri"/>
          <w:b w:val="0"/>
          <w:szCs w:val="22"/>
        </w:rPr>
      </w:pPr>
    </w:p>
    <w:p w14:paraId="5D1A4B89" w14:textId="77777777" w:rsidR="00B300FE" w:rsidRPr="00BF333A" w:rsidRDefault="00B300FE" w:rsidP="00BF333A">
      <w:pPr>
        <w:ind w:left="1440"/>
        <w:rPr>
          <w:rFonts w:ascii="Calibri" w:hAnsi="Calibri" w:cs="Calibri"/>
          <w:i/>
          <w:color w:val="000000" w:themeColor="text1"/>
          <w:sz w:val="22"/>
          <w:szCs w:val="22"/>
        </w:rPr>
      </w:pPr>
      <w:r w:rsidRPr="00BF333A">
        <w:rPr>
          <w:rFonts w:ascii="Calibri" w:hAnsi="Calibri" w:cs="Calibri"/>
          <w:i/>
          <w:color w:val="000000" w:themeColor="text1"/>
          <w:sz w:val="22"/>
          <w:szCs w:val="22"/>
        </w:rPr>
        <w:t>In accordance with applicable policies of The Pennsylvania State University Institutional Review Board (IRB), the investigator will report, to the IRB, any observed or reported harm (adverse event) experienced by a subject or other individual, which in the opinion of the investigator is determined to be (1) unexpected; and (2) probably related to the research procedures. Harms (adverse events) will be submitted to the IRB in accordance with the IRB policies and procedures.</w:t>
      </w:r>
    </w:p>
    <w:p w14:paraId="54D0BFED" w14:textId="77777777" w:rsidR="00AF1149" w:rsidRPr="00BF333A" w:rsidRDefault="00AF1149" w:rsidP="00BF333A">
      <w:pPr>
        <w:ind w:left="1440"/>
        <w:rPr>
          <w:rFonts w:ascii="Calibri" w:hAnsi="Calibri" w:cs="Calibri"/>
          <w:color w:val="000000" w:themeColor="text1"/>
          <w:sz w:val="22"/>
          <w:szCs w:val="22"/>
        </w:rPr>
      </w:pPr>
    </w:p>
    <w:p w14:paraId="675FDC49" w14:textId="6215AE1B" w:rsidR="00143598" w:rsidRPr="00BF333A" w:rsidRDefault="00143598" w:rsidP="003B6AB8">
      <w:pPr>
        <w:pStyle w:val="Heading1"/>
        <w:numPr>
          <w:ilvl w:val="0"/>
          <w:numId w:val="5"/>
        </w:numPr>
        <w:spacing w:before="0" w:after="0"/>
        <w:rPr>
          <w:rFonts w:ascii="Calibri" w:hAnsi="Calibri" w:cs="Calibri"/>
          <w:sz w:val="22"/>
          <w:szCs w:val="22"/>
        </w:rPr>
      </w:pPr>
      <w:bookmarkStart w:id="192" w:name="_Toc196902952"/>
      <w:r w:rsidRPr="00BF333A">
        <w:rPr>
          <w:rFonts w:ascii="Calibri" w:hAnsi="Calibri" w:cs="Calibri"/>
          <w:sz w:val="22"/>
          <w:szCs w:val="22"/>
        </w:rPr>
        <w:t>Study Monitoring, Auditing</w:t>
      </w:r>
      <w:r w:rsidR="00345EBC">
        <w:rPr>
          <w:rFonts w:ascii="Calibri" w:hAnsi="Calibri" w:cs="Calibri"/>
          <w:sz w:val="22"/>
          <w:szCs w:val="22"/>
        </w:rPr>
        <w:t>,</w:t>
      </w:r>
      <w:r w:rsidRPr="00BF333A">
        <w:rPr>
          <w:rFonts w:ascii="Calibri" w:hAnsi="Calibri" w:cs="Calibri"/>
          <w:sz w:val="22"/>
          <w:szCs w:val="22"/>
        </w:rPr>
        <w:t xml:space="preserve"> and Inspecting</w:t>
      </w:r>
      <w:bookmarkEnd w:id="192"/>
    </w:p>
    <w:p w14:paraId="6392B9A7" w14:textId="77777777" w:rsidR="000F0CDD" w:rsidRPr="00BF333A" w:rsidRDefault="000F0CDD" w:rsidP="00BF333A">
      <w:pPr>
        <w:pStyle w:val="Heading2"/>
        <w:spacing w:before="0" w:after="0"/>
        <w:ind w:left="720"/>
        <w:rPr>
          <w:rFonts w:ascii="Calibri" w:hAnsi="Calibri" w:cs="Calibri"/>
          <w:b w:val="0"/>
          <w:szCs w:val="22"/>
        </w:rPr>
      </w:pPr>
    </w:p>
    <w:p w14:paraId="0EE93368" w14:textId="785E6AB7" w:rsidR="00143598" w:rsidRPr="00BF333A" w:rsidRDefault="00143598" w:rsidP="003B6AB8">
      <w:pPr>
        <w:pStyle w:val="Heading2"/>
        <w:numPr>
          <w:ilvl w:val="1"/>
          <w:numId w:val="5"/>
        </w:numPr>
        <w:spacing w:before="0" w:after="0"/>
        <w:rPr>
          <w:rFonts w:ascii="Calibri" w:hAnsi="Calibri" w:cs="Calibri"/>
          <w:szCs w:val="22"/>
        </w:rPr>
      </w:pPr>
      <w:r w:rsidRPr="00BF333A">
        <w:rPr>
          <w:rFonts w:ascii="Calibri" w:hAnsi="Calibri" w:cs="Calibri"/>
          <w:szCs w:val="22"/>
        </w:rPr>
        <w:t>Auditing and Inspecting</w:t>
      </w:r>
    </w:p>
    <w:p w14:paraId="2365DA4D" w14:textId="77777777" w:rsidR="006867C9" w:rsidRPr="00BF333A" w:rsidRDefault="006867C9" w:rsidP="00BF333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By submitting this study for review, you agree to the following statement – DO NOT ALTER OR DELETE: </w:t>
      </w:r>
    </w:p>
    <w:p w14:paraId="15747452" w14:textId="77777777" w:rsidR="008C51CF" w:rsidRPr="00BF333A" w:rsidRDefault="008C51CF" w:rsidP="00BF333A">
      <w:pPr>
        <w:ind w:left="1440"/>
        <w:rPr>
          <w:rFonts w:ascii="Calibri" w:hAnsi="Calibri" w:cs="Calibri"/>
          <w:sz w:val="22"/>
          <w:szCs w:val="22"/>
        </w:rPr>
      </w:pPr>
    </w:p>
    <w:p w14:paraId="0F251348" w14:textId="1D90B45F" w:rsidR="00ED1C0F" w:rsidRPr="00BF333A" w:rsidRDefault="009266E0" w:rsidP="00BF333A">
      <w:pPr>
        <w:ind w:left="1440"/>
        <w:rPr>
          <w:rFonts w:ascii="Calibri" w:hAnsi="Calibri" w:cs="Calibri"/>
          <w:color w:val="000000" w:themeColor="text1"/>
          <w:sz w:val="22"/>
          <w:szCs w:val="22"/>
        </w:rPr>
      </w:pPr>
      <w:r w:rsidRPr="00BF333A">
        <w:rPr>
          <w:rFonts w:ascii="Calibri" w:hAnsi="Calibri" w:cs="Calibri"/>
          <w:i/>
          <w:color w:val="000000" w:themeColor="text1"/>
          <w:sz w:val="22"/>
          <w:szCs w:val="22"/>
        </w:rPr>
        <w:t>The investigator will permit study-related monitoring, audits, and inspections by the Penn State quality assurance program office(s), IRB, the sponsor, and government regulatory bodies, of all study related documents (e.g., source documents, regulatory documents, data collection instruments, study data etc.).  The investigator will ensure the capability for inspections of applicable study-related facilities (e.g., pharmacy, diagnostic laboratory, etc.).</w:t>
      </w:r>
    </w:p>
    <w:p w14:paraId="2FD92B0A" w14:textId="77777777" w:rsidR="00AF1149" w:rsidRPr="00BF333A" w:rsidRDefault="00AF1149" w:rsidP="00BF333A">
      <w:pPr>
        <w:tabs>
          <w:tab w:val="left" w:pos="180"/>
        </w:tabs>
        <w:ind w:left="1440"/>
        <w:rPr>
          <w:rFonts w:ascii="Calibri" w:hAnsi="Calibri" w:cs="Calibri"/>
          <w:sz w:val="22"/>
          <w:szCs w:val="22"/>
        </w:rPr>
      </w:pPr>
      <w:bookmarkStart w:id="193" w:name="_Toc390974739"/>
    </w:p>
    <w:p w14:paraId="3954ED88" w14:textId="3BBB7F4B" w:rsidR="00397044" w:rsidRPr="00BF333A" w:rsidRDefault="00397044" w:rsidP="003B6AB8">
      <w:pPr>
        <w:pStyle w:val="Heading1"/>
        <w:numPr>
          <w:ilvl w:val="0"/>
          <w:numId w:val="5"/>
        </w:numPr>
        <w:spacing w:before="0" w:after="0"/>
        <w:rPr>
          <w:rFonts w:ascii="Calibri" w:hAnsi="Calibri" w:cs="Calibri"/>
          <w:sz w:val="22"/>
          <w:szCs w:val="22"/>
        </w:rPr>
      </w:pPr>
      <w:bookmarkStart w:id="194" w:name="_Toc196902953"/>
      <w:r w:rsidRPr="00BF333A">
        <w:rPr>
          <w:rFonts w:ascii="Calibri" w:hAnsi="Calibri" w:cs="Calibri"/>
          <w:sz w:val="22"/>
          <w:szCs w:val="22"/>
        </w:rPr>
        <w:t>References</w:t>
      </w:r>
      <w:bookmarkEnd w:id="189"/>
      <w:bookmarkEnd w:id="190"/>
      <w:bookmarkEnd w:id="191"/>
      <w:bookmarkEnd w:id="193"/>
      <w:bookmarkEnd w:id="194"/>
    </w:p>
    <w:p w14:paraId="0A295E84" w14:textId="77777777" w:rsidR="009266E0" w:rsidRPr="00BF333A" w:rsidRDefault="009266E0" w:rsidP="00BF333A">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BF333A">
        <w:rPr>
          <w:rFonts w:ascii="Calibri" w:hAnsi="Calibri" w:cs="Calibri"/>
          <w:sz w:val="22"/>
          <w:szCs w:val="22"/>
        </w:rPr>
        <w:t>List relevant references in the literature which highlight methods, controversies, and study outcomes.</w:t>
      </w:r>
    </w:p>
    <w:p w14:paraId="701B94D7" w14:textId="77777777" w:rsidR="00996223" w:rsidRPr="00BF333A" w:rsidRDefault="00996223" w:rsidP="00BF333A">
      <w:pPr>
        <w:ind w:left="720"/>
        <w:rPr>
          <w:rFonts w:ascii="Calibri" w:hAnsi="Calibri" w:cs="Calibri"/>
          <w:color w:val="000000"/>
          <w:sz w:val="22"/>
          <w:szCs w:val="22"/>
        </w:rPr>
      </w:pPr>
    </w:p>
    <w:p w14:paraId="51A4DC3B" w14:textId="77777777" w:rsidR="001679A4" w:rsidRPr="001679A4" w:rsidRDefault="001679A4" w:rsidP="001679A4">
      <w:pPr>
        <w:ind w:left="1080" w:hanging="360"/>
        <w:rPr>
          <w:rFonts w:asciiTheme="minorHAnsi" w:hAnsiTheme="minorHAnsi" w:cstheme="minorHAnsi"/>
          <w:sz w:val="22"/>
          <w:szCs w:val="22"/>
        </w:rPr>
      </w:pPr>
      <w:r w:rsidRPr="001679A4">
        <w:rPr>
          <w:rFonts w:asciiTheme="minorHAnsi" w:hAnsiTheme="minorHAnsi" w:cstheme="minorHAnsi"/>
          <w:sz w:val="22"/>
          <w:szCs w:val="22"/>
        </w:rPr>
        <w:t>Baker, R. S., &amp; Siemens, G. (2014). Educational data mining and learning analytics. In R. K. Sawyer (Ed.), The Cambridge handbook of the learning sciences (2nd ed., pp. 253–272). Cambridge University Press.</w:t>
      </w:r>
    </w:p>
    <w:p w14:paraId="3CA19A93"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Bargagliotti, A., Franklin, C., Arnold, P., Gould, R., Johnson, S., Perez, L., &amp; Spangler, D. (2020). </w:t>
      </w:r>
      <w:r w:rsidRPr="001679A4">
        <w:rPr>
          <w:rFonts w:asciiTheme="minorHAnsi" w:hAnsiTheme="minorHAnsi" w:cstheme="minorHAnsi"/>
          <w:i/>
          <w:iCs/>
          <w:sz w:val="22"/>
          <w:szCs w:val="22"/>
        </w:rPr>
        <w:t>Pre-K–12 guidelines for assessment and instruction in statistics education (GAISE) report II: A framework for statistics and data science education</w:t>
      </w:r>
      <w:r w:rsidRPr="001679A4">
        <w:rPr>
          <w:rFonts w:asciiTheme="minorHAnsi" w:hAnsiTheme="minorHAnsi" w:cstheme="minorHAnsi"/>
          <w:sz w:val="22"/>
          <w:szCs w:val="22"/>
        </w:rPr>
        <w:t>. American Statistical Association.</w:t>
      </w:r>
    </w:p>
    <w:p w14:paraId="1EB3DCC2"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Castro Sotos, A. E., Vanhoof, S., Van den Noortgate, W., &amp; Onghena, P. (2007). Students’ misconceptions of statistical inference: A review of the empirical evidence from research on statistics education. </w:t>
      </w:r>
      <w:r w:rsidRPr="001679A4">
        <w:rPr>
          <w:rFonts w:asciiTheme="minorHAnsi" w:hAnsiTheme="minorHAnsi" w:cstheme="minorHAnsi"/>
          <w:i/>
          <w:iCs/>
          <w:sz w:val="22"/>
          <w:szCs w:val="22"/>
        </w:rPr>
        <w:t>Educational Research Review, 2</w:t>
      </w:r>
      <w:r w:rsidRPr="001679A4">
        <w:rPr>
          <w:rFonts w:asciiTheme="minorHAnsi" w:hAnsiTheme="minorHAnsi" w:cstheme="minorHAnsi"/>
          <w:sz w:val="22"/>
          <w:szCs w:val="22"/>
        </w:rPr>
        <w:t>(2), 98–113.</w:t>
      </w:r>
    </w:p>
    <w:p w14:paraId="7528D2C5"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Cevikbas, M., Kaiser, G., &amp; Schukajlow, S. (2022). A systematic literature review of the current discussion on mathematical modelling competencies: State-of-the-art developments in conceptualizing, measuring, and fostering. </w:t>
      </w:r>
      <w:r w:rsidRPr="001679A4">
        <w:rPr>
          <w:rFonts w:asciiTheme="minorHAnsi" w:hAnsiTheme="minorHAnsi" w:cstheme="minorHAnsi"/>
          <w:i/>
          <w:iCs/>
          <w:sz w:val="22"/>
          <w:szCs w:val="22"/>
        </w:rPr>
        <w:t>Educational Studies in Mathematics, 109</w:t>
      </w:r>
      <w:r w:rsidRPr="001679A4">
        <w:rPr>
          <w:rFonts w:asciiTheme="minorHAnsi" w:hAnsiTheme="minorHAnsi" w:cstheme="minorHAnsi"/>
          <w:sz w:val="22"/>
          <w:szCs w:val="22"/>
        </w:rPr>
        <w:t>(2), 205–236.</w:t>
      </w:r>
    </w:p>
    <w:p w14:paraId="3A2AB6AB"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English, L. D., &amp; Watson, J. (2018). Modelling with authentic data in sixth grade. </w:t>
      </w:r>
      <w:r w:rsidRPr="001679A4">
        <w:rPr>
          <w:rFonts w:asciiTheme="minorHAnsi" w:hAnsiTheme="minorHAnsi" w:cstheme="minorHAnsi"/>
          <w:i/>
          <w:iCs/>
          <w:sz w:val="22"/>
          <w:szCs w:val="22"/>
        </w:rPr>
        <w:t>ZDM, 50</w:t>
      </w:r>
      <w:r w:rsidRPr="001679A4">
        <w:rPr>
          <w:rFonts w:asciiTheme="minorHAnsi" w:hAnsiTheme="minorHAnsi" w:cstheme="minorHAnsi"/>
          <w:sz w:val="22"/>
          <w:szCs w:val="22"/>
        </w:rPr>
        <w:t>(1), 103–115.</w:t>
      </w:r>
    </w:p>
    <w:p w14:paraId="15D73E86" w14:textId="77777777" w:rsidR="001679A4" w:rsidRPr="001679A4" w:rsidRDefault="001679A4" w:rsidP="001679A4">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Feng, M., Heffernan, N., &amp; Koedinger, K. (2009). Addressing the assessment challenge with an online system that tutors as it assesses. </w:t>
      </w:r>
      <w:r w:rsidRPr="001679A4">
        <w:rPr>
          <w:rFonts w:asciiTheme="minorHAnsi" w:hAnsiTheme="minorHAnsi" w:cstheme="minorHAnsi"/>
          <w:i/>
          <w:iCs/>
          <w:sz w:val="22"/>
          <w:szCs w:val="22"/>
        </w:rPr>
        <w:t>User Modeling and User-Adapted Interaction</w:t>
      </w:r>
      <w:r w:rsidRPr="001679A4">
        <w:rPr>
          <w:rFonts w:asciiTheme="minorHAnsi" w:hAnsiTheme="minorHAnsi" w:cstheme="minorHAnsi"/>
          <w:sz w:val="22"/>
          <w:szCs w:val="22"/>
        </w:rPr>
        <w:t xml:space="preserve">, </w:t>
      </w:r>
      <w:r w:rsidRPr="001679A4">
        <w:rPr>
          <w:rFonts w:asciiTheme="minorHAnsi" w:hAnsiTheme="minorHAnsi" w:cstheme="minorHAnsi"/>
          <w:i/>
          <w:iCs/>
          <w:sz w:val="22"/>
          <w:szCs w:val="22"/>
        </w:rPr>
        <w:t>19</w:t>
      </w:r>
      <w:r w:rsidRPr="001679A4">
        <w:rPr>
          <w:rFonts w:asciiTheme="minorHAnsi" w:hAnsiTheme="minorHAnsi" w:cstheme="minorHAnsi"/>
          <w:sz w:val="22"/>
          <w:szCs w:val="22"/>
        </w:rPr>
        <w:t>(3), 243–266.</w:t>
      </w:r>
    </w:p>
    <w:p w14:paraId="7D865CEA" w14:textId="77777777" w:rsidR="001679A4" w:rsidRPr="001679A4" w:rsidRDefault="001679A4" w:rsidP="001679A4">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Garfunkel, S., &amp; Montgomery, M. (2019). </w:t>
      </w:r>
      <w:r w:rsidRPr="001679A4">
        <w:rPr>
          <w:rFonts w:asciiTheme="minorHAnsi" w:hAnsiTheme="minorHAnsi" w:cstheme="minorHAnsi"/>
          <w:i/>
          <w:iCs/>
          <w:sz w:val="22"/>
          <w:szCs w:val="22"/>
        </w:rPr>
        <w:t>Guidelines for assessment and instruction in mathematical modeling education (GAIMME)</w:t>
      </w:r>
      <w:r w:rsidRPr="001679A4">
        <w:rPr>
          <w:rFonts w:asciiTheme="minorHAnsi" w:hAnsiTheme="minorHAnsi" w:cstheme="minorHAnsi"/>
          <w:sz w:val="22"/>
          <w:szCs w:val="22"/>
        </w:rPr>
        <w:t>. Consortium for Mathematics and Its Applications (COMAP) and Society for Industrial and Applied Mathematics (SIAM).</w:t>
      </w:r>
    </w:p>
    <w:p w14:paraId="0B909A33"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lastRenderedPageBreak/>
        <w:t xml:space="preserve">Gould, R., Sunbury, S., &amp; Dussault, M. (2014). In praise of messy data: Lessons from the search for alien worlds. </w:t>
      </w:r>
      <w:r w:rsidRPr="001679A4">
        <w:rPr>
          <w:rFonts w:asciiTheme="minorHAnsi" w:hAnsiTheme="minorHAnsi" w:cstheme="minorHAnsi"/>
          <w:i/>
          <w:iCs/>
          <w:sz w:val="22"/>
          <w:szCs w:val="22"/>
        </w:rPr>
        <w:t>The Science Teacher, 81</w:t>
      </w:r>
      <w:r w:rsidRPr="001679A4">
        <w:rPr>
          <w:rFonts w:asciiTheme="minorHAnsi" w:hAnsiTheme="minorHAnsi" w:cstheme="minorHAnsi"/>
          <w:sz w:val="22"/>
          <w:szCs w:val="22"/>
        </w:rPr>
        <w:t>(8), 31–36.</w:t>
      </w:r>
    </w:p>
    <w:p w14:paraId="45785AF0" w14:textId="77777777" w:rsidR="001679A4" w:rsidRPr="001679A4" w:rsidRDefault="001679A4" w:rsidP="001679A4">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Hardin, J. (2018). Dynamic data in the statistics classroom. </w:t>
      </w:r>
      <w:r w:rsidRPr="00ED6299">
        <w:rPr>
          <w:rFonts w:asciiTheme="minorHAnsi" w:hAnsiTheme="minorHAnsi" w:cstheme="minorHAnsi"/>
          <w:i/>
          <w:iCs/>
          <w:sz w:val="22"/>
          <w:szCs w:val="22"/>
        </w:rPr>
        <w:t>Journal of Statistics Education</w:t>
      </w:r>
      <w:r w:rsidRPr="001679A4">
        <w:rPr>
          <w:rFonts w:asciiTheme="minorHAnsi" w:hAnsiTheme="minorHAnsi" w:cstheme="minorHAnsi"/>
          <w:sz w:val="22"/>
          <w:szCs w:val="22"/>
        </w:rPr>
        <w:t xml:space="preserve">, </w:t>
      </w:r>
      <w:r w:rsidRPr="00ED6299">
        <w:rPr>
          <w:rFonts w:asciiTheme="minorHAnsi" w:hAnsiTheme="minorHAnsi" w:cstheme="minorHAnsi"/>
          <w:i/>
          <w:iCs/>
          <w:sz w:val="22"/>
          <w:szCs w:val="22"/>
        </w:rPr>
        <w:t>26</w:t>
      </w:r>
      <w:r w:rsidRPr="001679A4">
        <w:rPr>
          <w:rFonts w:asciiTheme="minorHAnsi" w:hAnsiTheme="minorHAnsi" w:cstheme="minorHAnsi"/>
          <w:sz w:val="22"/>
          <w:szCs w:val="22"/>
        </w:rPr>
        <w:t>(1), 1–8.</w:t>
      </w:r>
    </w:p>
    <w:p w14:paraId="27110587" w14:textId="7B339FEE" w:rsidR="001679A4" w:rsidRPr="001679A4" w:rsidRDefault="00ED6299" w:rsidP="00000557">
      <w:pPr>
        <w:ind w:left="1080" w:hanging="360"/>
        <w:rPr>
          <w:rFonts w:asciiTheme="minorHAnsi" w:hAnsiTheme="minorHAnsi" w:cstheme="minorHAnsi"/>
          <w:sz w:val="22"/>
          <w:szCs w:val="22"/>
        </w:rPr>
      </w:pPr>
      <w:r w:rsidRPr="00ED6299">
        <w:rPr>
          <w:rFonts w:asciiTheme="minorHAnsi" w:hAnsiTheme="minorHAnsi" w:cstheme="minorHAnsi"/>
          <w:sz w:val="22"/>
          <w:szCs w:val="22"/>
        </w:rPr>
        <w:t xml:space="preserve">Kaiser, G. (2017). The teaching and learning of mathematical modeling. In J. Cai (Ed.), </w:t>
      </w:r>
      <w:r w:rsidRPr="00ED6299">
        <w:rPr>
          <w:rFonts w:asciiTheme="minorHAnsi" w:hAnsiTheme="minorHAnsi" w:cstheme="minorHAnsi"/>
          <w:i/>
          <w:iCs/>
          <w:sz w:val="22"/>
          <w:szCs w:val="22"/>
        </w:rPr>
        <w:t>Compendium for research in mathematics education</w:t>
      </w:r>
      <w:r w:rsidRPr="00ED6299">
        <w:rPr>
          <w:rFonts w:asciiTheme="minorHAnsi" w:hAnsiTheme="minorHAnsi" w:cstheme="minorHAnsi"/>
          <w:sz w:val="22"/>
          <w:szCs w:val="22"/>
        </w:rPr>
        <w:t xml:space="preserve"> (pp. 267–291). National Council of Teachers of Mathematics</w:t>
      </w:r>
      <w:r w:rsidR="001679A4" w:rsidRPr="001679A4">
        <w:rPr>
          <w:rFonts w:asciiTheme="minorHAnsi" w:hAnsiTheme="minorHAnsi" w:cstheme="minorHAnsi"/>
          <w:sz w:val="22"/>
          <w:szCs w:val="22"/>
        </w:rPr>
        <w:t>.</w:t>
      </w:r>
    </w:p>
    <w:p w14:paraId="535C0D43" w14:textId="77777777" w:rsidR="001679A4" w:rsidRPr="001679A4" w:rsidRDefault="001679A4" w:rsidP="001679A4">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Kapur, M. (2016). Examining productive failure, productive success, unproductive failure, and unproductive success in learning. </w:t>
      </w:r>
      <w:r w:rsidRPr="00ED6299">
        <w:rPr>
          <w:rFonts w:asciiTheme="minorHAnsi" w:hAnsiTheme="minorHAnsi" w:cstheme="minorHAnsi"/>
          <w:i/>
          <w:iCs/>
          <w:sz w:val="22"/>
          <w:szCs w:val="22"/>
        </w:rPr>
        <w:t>Educational Psychologist, 51</w:t>
      </w:r>
      <w:r w:rsidRPr="001679A4">
        <w:rPr>
          <w:rFonts w:asciiTheme="minorHAnsi" w:hAnsiTheme="minorHAnsi" w:cstheme="minorHAnsi"/>
          <w:sz w:val="22"/>
          <w:szCs w:val="22"/>
        </w:rPr>
        <w:t>(2), 289–299.</w:t>
      </w:r>
    </w:p>
    <w:p w14:paraId="0D759AEF"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Kapur, M., &amp; Bielaczyc, K. (2012). Designing for productive failure. </w:t>
      </w:r>
      <w:r w:rsidRPr="001679A4">
        <w:rPr>
          <w:rFonts w:asciiTheme="minorHAnsi" w:hAnsiTheme="minorHAnsi" w:cstheme="minorHAnsi"/>
          <w:i/>
          <w:iCs/>
          <w:sz w:val="22"/>
          <w:szCs w:val="22"/>
        </w:rPr>
        <w:t>Journal of the Learning Sciences, 21</w:t>
      </w:r>
      <w:r w:rsidRPr="001679A4">
        <w:rPr>
          <w:rFonts w:asciiTheme="minorHAnsi" w:hAnsiTheme="minorHAnsi" w:cstheme="minorHAnsi"/>
          <w:sz w:val="22"/>
          <w:szCs w:val="22"/>
        </w:rPr>
        <w:t>(1), 45–83.</w:t>
      </w:r>
    </w:p>
    <w:p w14:paraId="4E3DD77D" w14:textId="77777777" w:rsidR="001679A4" w:rsidRPr="001679A4" w:rsidRDefault="001679A4" w:rsidP="001679A4">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Kjelvik, M. K., &amp; Schultheis, E. H. (2019). Getting messy with authentic data: Exploring the potential of using data from scientific research to support student data literacy. </w:t>
      </w:r>
      <w:r w:rsidRPr="00ED6299">
        <w:rPr>
          <w:rFonts w:asciiTheme="minorHAnsi" w:hAnsiTheme="minorHAnsi" w:cstheme="minorHAnsi"/>
          <w:i/>
          <w:iCs/>
          <w:sz w:val="22"/>
          <w:szCs w:val="22"/>
        </w:rPr>
        <w:t>CBE—Life Sciences Education</w:t>
      </w:r>
      <w:r w:rsidRPr="001679A4">
        <w:rPr>
          <w:rFonts w:asciiTheme="minorHAnsi" w:hAnsiTheme="minorHAnsi" w:cstheme="minorHAnsi"/>
          <w:sz w:val="22"/>
          <w:szCs w:val="22"/>
        </w:rPr>
        <w:t xml:space="preserve">, </w:t>
      </w:r>
      <w:r w:rsidRPr="00ED6299">
        <w:rPr>
          <w:rFonts w:asciiTheme="minorHAnsi" w:hAnsiTheme="minorHAnsi" w:cstheme="minorHAnsi"/>
          <w:i/>
          <w:iCs/>
          <w:sz w:val="22"/>
          <w:szCs w:val="22"/>
        </w:rPr>
        <w:t>18</w:t>
      </w:r>
      <w:r w:rsidRPr="001679A4">
        <w:rPr>
          <w:rFonts w:asciiTheme="minorHAnsi" w:hAnsiTheme="minorHAnsi" w:cstheme="minorHAnsi"/>
          <w:sz w:val="22"/>
          <w:szCs w:val="22"/>
        </w:rPr>
        <w:t>(2), es2.</w:t>
      </w:r>
    </w:p>
    <w:p w14:paraId="3580C621" w14:textId="06A4860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Knuth, E. J., Alibali, M. W., McNeil, N. M., Weinberg, A., &amp; Stephens, A. C. (2005). Middle school students’ understanding of core algebraic concepts: Equivalence and variable.</w:t>
      </w:r>
      <w:r w:rsidR="00ED6299">
        <w:rPr>
          <w:rFonts w:asciiTheme="minorHAnsi" w:hAnsiTheme="minorHAnsi" w:cstheme="minorHAnsi"/>
          <w:sz w:val="22"/>
          <w:szCs w:val="22"/>
        </w:rPr>
        <w:t xml:space="preserve"> </w:t>
      </w:r>
      <w:r w:rsidR="00ED6299" w:rsidRPr="00ED6299">
        <w:rPr>
          <w:rFonts w:asciiTheme="minorHAnsi" w:hAnsiTheme="minorHAnsi" w:cstheme="minorHAnsi"/>
          <w:i/>
          <w:iCs/>
          <w:sz w:val="22"/>
          <w:szCs w:val="22"/>
        </w:rPr>
        <w:t>ZDM</w:t>
      </w:r>
      <w:r w:rsidRPr="001679A4">
        <w:rPr>
          <w:rFonts w:asciiTheme="minorHAnsi" w:hAnsiTheme="minorHAnsi" w:cstheme="minorHAnsi"/>
          <w:sz w:val="22"/>
          <w:szCs w:val="22"/>
        </w:rPr>
        <w:t xml:space="preserve">, </w:t>
      </w:r>
      <w:r w:rsidRPr="00ED6299">
        <w:rPr>
          <w:rFonts w:asciiTheme="minorHAnsi" w:hAnsiTheme="minorHAnsi" w:cstheme="minorHAnsi"/>
          <w:i/>
          <w:iCs/>
          <w:sz w:val="22"/>
          <w:szCs w:val="22"/>
        </w:rPr>
        <w:t>37</w:t>
      </w:r>
      <w:r w:rsidRPr="001679A4">
        <w:rPr>
          <w:rFonts w:asciiTheme="minorHAnsi" w:hAnsiTheme="minorHAnsi" w:cstheme="minorHAnsi"/>
          <w:sz w:val="22"/>
          <w:szCs w:val="22"/>
        </w:rPr>
        <w:t>(1), 68–76.</w:t>
      </w:r>
    </w:p>
    <w:p w14:paraId="283DB329" w14:textId="1145A340"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Koedinger, K. R., Baker, R. S. J. d., Cunningham, K., Skogsholm, A., Leber, B., &amp; Stamper, J. (2010). A data repository for the EDM community: The PSLC DataShop. I</w:t>
      </w:r>
      <w:r w:rsidR="00ED6299">
        <w:rPr>
          <w:rFonts w:asciiTheme="minorHAnsi" w:hAnsiTheme="minorHAnsi" w:cstheme="minorHAnsi"/>
          <w:sz w:val="22"/>
          <w:szCs w:val="22"/>
        </w:rPr>
        <w:t xml:space="preserve">n C. </w:t>
      </w:r>
      <w:r w:rsidR="00ED6299" w:rsidRPr="00ED6299">
        <w:rPr>
          <w:rFonts w:asciiTheme="minorHAnsi" w:hAnsiTheme="minorHAnsi" w:cstheme="minorHAnsi"/>
          <w:sz w:val="22"/>
          <w:szCs w:val="22"/>
        </w:rPr>
        <w:t>Romero,</w:t>
      </w:r>
      <w:r w:rsidR="00ED6299">
        <w:rPr>
          <w:rFonts w:asciiTheme="minorHAnsi" w:hAnsiTheme="minorHAnsi" w:cstheme="minorHAnsi"/>
          <w:sz w:val="22"/>
          <w:szCs w:val="22"/>
        </w:rPr>
        <w:t xml:space="preserve"> S.</w:t>
      </w:r>
      <w:r w:rsidR="00ED6299" w:rsidRPr="00ED6299">
        <w:rPr>
          <w:rFonts w:asciiTheme="minorHAnsi" w:hAnsiTheme="minorHAnsi" w:cstheme="minorHAnsi"/>
          <w:sz w:val="22"/>
          <w:szCs w:val="22"/>
        </w:rPr>
        <w:t xml:space="preserve"> Ventura,</w:t>
      </w:r>
      <w:r w:rsidR="00ED6299">
        <w:rPr>
          <w:rFonts w:asciiTheme="minorHAnsi" w:hAnsiTheme="minorHAnsi" w:cstheme="minorHAnsi"/>
          <w:sz w:val="22"/>
          <w:szCs w:val="22"/>
        </w:rPr>
        <w:t xml:space="preserve"> M.</w:t>
      </w:r>
      <w:r w:rsidR="00ED6299" w:rsidRPr="00ED6299">
        <w:rPr>
          <w:rFonts w:asciiTheme="minorHAnsi" w:hAnsiTheme="minorHAnsi" w:cstheme="minorHAnsi"/>
          <w:sz w:val="22"/>
          <w:szCs w:val="22"/>
        </w:rPr>
        <w:t xml:space="preserve"> Pechenizkiy, &amp; </w:t>
      </w:r>
      <w:r w:rsidR="00ED6299">
        <w:rPr>
          <w:rFonts w:asciiTheme="minorHAnsi" w:hAnsiTheme="minorHAnsi" w:cstheme="minorHAnsi"/>
          <w:sz w:val="22"/>
          <w:szCs w:val="22"/>
        </w:rPr>
        <w:t xml:space="preserve">R. S., </w:t>
      </w:r>
      <w:r w:rsidR="00ED6299" w:rsidRPr="00ED6299">
        <w:rPr>
          <w:rFonts w:asciiTheme="minorHAnsi" w:hAnsiTheme="minorHAnsi" w:cstheme="minorHAnsi"/>
          <w:sz w:val="22"/>
          <w:szCs w:val="22"/>
        </w:rPr>
        <w:t>Baker (Eds.)</w:t>
      </w:r>
      <w:r w:rsidR="00ED6299">
        <w:rPr>
          <w:rFonts w:asciiTheme="minorHAnsi" w:hAnsiTheme="minorHAnsi" w:cstheme="minorHAnsi"/>
          <w:sz w:val="22"/>
          <w:szCs w:val="22"/>
        </w:rPr>
        <w:t>,</w:t>
      </w:r>
      <w:r w:rsidRPr="001679A4">
        <w:rPr>
          <w:rFonts w:asciiTheme="minorHAnsi" w:hAnsiTheme="minorHAnsi" w:cstheme="minorHAnsi"/>
          <w:sz w:val="22"/>
          <w:szCs w:val="22"/>
        </w:rPr>
        <w:t xml:space="preserve"> Handbook of educational data mining (pp. 43–56).</w:t>
      </w:r>
      <w:r w:rsidR="00ED6299">
        <w:rPr>
          <w:rFonts w:asciiTheme="minorHAnsi" w:hAnsiTheme="minorHAnsi" w:cstheme="minorHAnsi"/>
          <w:sz w:val="22"/>
          <w:szCs w:val="22"/>
        </w:rPr>
        <w:t xml:space="preserve"> CRC Press. </w:t>
      </w:r>
    </w:p>
    <w:p w14:paraId="4CC39AB2" w14:textId="77777777" w:rsidR="001679A4" w:rsidRPr="001679A4" w:rsidRDefault="001679A4" w:rsidP="001679A4">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Lesh, R., &amp; Doerr, H. M. (Eds.). (2003). </w:t>
      </w:r>
      <w:r w:rsidRPr="00ED6299">
        <w:rPr>
          <w:rFonts w:asciiTheme="minorHAnsi" w:hAnsiTheme="minorHAnsi" w:cstheme="minorHAnsi"/>
          <w:i/>
          <w:iCs/>
          <w:sz w:val="22"/>
          <w:szCs w:val="22"/>
        </w:rPr>
        <w:t>Beyond constructivism: Models and modeling perspectives on mathematics problem solving, learning, and teaching</w:t>
      </w:r>
      <w:r w:rsidRPr="001679A4">
        <w:rPr>
          <w:rFonts w:asciiTheme="minorHAnsi" w:hAnsiTheme="minorHAnsi" w:cstheme="minorHAnsi"/>
          <w:sz w:val="22"/>
          <w:szCs w:val="22"/>
        </w:rPr>
        <w:t>. Lawrence Erlbaum Associates.</w:t>
      </w:r>
    </w:p>
    <w:p w14:paraId="07127104"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Mullis, I. V. S., Martin, M. O., Minnich, C. A., Stanco, G. M., Arora, A., Centurino, V. A. S., &amp; Castle, C. E. (2012). </w:t>
      </w:r>
      <w:r w:rsidRPr="00ED6299">
        <w:rPr>
          <w:rFonts w:asciiTheme="minorHAnsi" w:hAnsiTheme="minorHAnsi" w:cstheme="minorHAnsi"/>
          <w:i/>
          <w:iCs/>
          <w:sz w:val="22"/>
          <w:szCs w:val="22"/>
        </w:rPr>
        <w:t>TIMSS 2011 encyclopedia: Education policy and curriculum in mathematics and science</w:t>
      </w:r>
      <w:r w:rsidRPr="001679A4">
        <w:rPr>
          <w:rFonts w:asciiTheme="minorHAnsi" w:hAnsiTheme="minorHAnsi" w:cstheme="minorHAnsi"/>
          <w:sz w:val="22"/>
          <w:szCs w:val="22"/>
        </w:rPr>
        <w:t xml:space="preserve"> (Vol. 1). ERIC.</w:t>
      </w:r>
    </w:p>
    <w:p w14:paraId="69864B77"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National Center for Education Statistics. (2011). </w:t>
      </w:r>
      <w:r w:rsidRPr="00ED6299">
        <w:rPr>
          <w:rFonts w:asciiTheme="minorHAnsi" w:hAnsiTheme="minorHAnsi" w:cstheme="minorHAnsi"/>
          <w:i/>
          <w:iCs/>
          <w:sz w:val="22"/>
          <w:szCs w:val="22"/>
        </w:rPr>
        <w:t>The nation’s report card: Mathematics 2011 (NCES 2012-458)</w:t>
      </w:r>
      <w:r w:rsidRPr="001679A4">
        <w:rPr>
          <w:rFonts w:asciiTheme="minorHAnsi" w:hAnsiTheme="minorHAnsi" w:cstheme="minorHAnsi"/>
          <w:sz w:val="22"/>
          <w:szCs w:val="22"/>
        </w:rPr>
        <w:t>. Institute of Education Sciences, U.S. Department of Education.</w:t>
      </w:r>
    </w:p>
    <w:p w14:paraId="7C3209D7"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Saldanha, L., &amp; Thompson, P. (2002). Conceptions of sample and their relationship to statistical inference. </w:t>
      </w:r>
      <w:r w:rsidRPr="001679A4">
        <w:rPr>
          <w:rFonts w:asciiTheme="minorHAnsi" w:hAnsiTheme="minorHAnsi" w:cstheme="minorHAnsi"/>
          <w:i/>
          <w:iCs/>
          <w:sz w:val="22"/>
          <w:szCs w:val="22"/>
        </w:rPr>
        <w:t>Educational Studies in Mathematics, 51</w:t>
      </w:r>
      <w:r w:rsidRPr="001679A4">
        <w:rPr>
          <w:rFonts w:asciiTheme="minorHAnsi" w:hAnsiTheme="minorHAnsi" w:cstheme="minorHAnsi"/>
          <w:sz w:val="22"/>
          <w:szCs w:val="22"/>
        </w:rPr>
        <w:t>(3), 257–270.</w:t>
      </w:r>
    </w:p>
    <w:p w14:paraId="26B0761E"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Schukajlow, S., Kaiser, G., &amp; Stillman, G. (2018). Empirical research on teaching and learning of mathematical modelling: A survey on the current state-of-the-art. </w:t>
      </w:r>
      <w:r w:rsidRPr="001679A4">
        <w:rPr>
          <w:rFonts w:asciiTheme="minorHAnsi" w:hAnsiTheme="minorHAnsi" w:cstheme="minorHAnsi"/>
          <w:i/>
          <w:iCs/>
          <w:sz w:val="22"/>
          <w:szCs w:val="22"/>
        </w:rPr>
        <w:t>ZDM, 50</w:t>
      </w:r>
      <w:r w:rsidRPr="001679A4">
        <w:rPr>
          <w:rFonts w:asciiTheme="minorHAnsi" w:hAnsiTheme="minorHAnsi" w:cstheme="minorHAnsi"/>
          <w:sz w:val="22"/>
          <w:szCs w:val="22"/>
        </w:rPr>
        <w:t>(1), 5–18.</w:t>
      </w:r>
    </w:p>
    <w:p w14:paraId="31766D45"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Wilkerson, M. H., Lanouette, K., &amp; Shareff, R. L. (2022). Exploring variability during data preparation: A way to connect data, chance, and context when working with complex public datasets. </w:t>
      </w:r>
      <w:r w:rsidRPr="001679A4">
        <w:rPr>
          <w:rFonts w:asciiTheme="minorHAnsi" w:hAnsiTheme="minorHAnsi" w:cstheme="minorHAnsi"/>
          <w:i/>
          <w:iCs/>
          <w:sz w:val="22"/>
          <w:szCs w:val="22"/>
        </w:rPr>
        <w:t>Mathematical Thinking and Learning, 24</w:t>
      </w:r>
      <w:r w:rsidRPr="001679A4">
        <w:rPr>
          <w:rFonts w:asciiTheme="minorHAnsi" w:hAnsiTheme="minorHAnsi" w:cstheme="minorHAnsi"/>
          <w:sz w:val="22"/>
          <w:szCs w:val="22"/>
        </w:rPr>
        <w:t>(4), 312–330.</w:t>
      </w:r>
    </w:p>
    <w:p w14:paraId="274ABC92" w14:textId="77777777" w:rsidR="001679A4" w:rsidRPr="001679A4" w:rsidRDefault="001679A4" w:rsidP="00000557">
      <w:pPr>
        <w:ind w:left="1080" w:hanging="360"/>
        <w:rPr>
          <w:rFonts w:asciiTheme="minorHAnsi" w:hAnsiTheme="minorHAnsi" w:cstheme="minorHAnsi"/>
          <w:sz w:val="22"/>
          <w:szCs w:val="22"/>
        </w:rPr>
      </w:pPr>
      <w:r w:rsidRPr="001679A4">
        <w:rPr>
          <w:rFonts w:asciiTheme="minorHAnsi" w:hAnsiTheme="minorHAnsi" w:cstheme="minorHAnsi"/>
          <w:sz w:val="22"/>
          <w:szCs w:val="22"/>
        </w:rPr>
        <w:t xml:space="preserve">Winne, P. H., &amp; Hadwin, A. F. (1998). Studying as self-regulated learning. In D. J. Hacker, J. Dunlosky, &amp; A. C. Graesser (Eds.), </w:t>
      </w:r>
      <w:r w:rsidRPr="001679A4">
        <w:rPr>
          <w:rFonts w:asciiTheme="minorHAnsi" w:hAnsiTheme="minorHAnsi" w:cstheme="minorHAnsi"/>
          <w:i/>
          <w:iCs/>
          <w:sz w:val="22"/>
          <w:szCs w:val="22"/>
        </w:rPr>
        <w:t>Metacognition in educational theory and practice</w:t>
      </w:r>
      <w:r w:rsidRPr="001679A4">
        <w:rPr>
          <w:rFonts w:asciiTheme="minorHAnsi" w:hAnsiTheme="minorHAnsi" w:cstheme="minorHAnsi"/>
          <w:sz w:val="22"/>
          <w:szCs w:val="22"/>
        </w:rPr>
        <w:t xml:space="preserve"> (pp. 277–304). Lawrence Erlbaum Associates.</w:t>
      </w:r>
    </w:p>
    <w:p w14:paraId="5414DE05" w14:textId="41E37C68" w:rsidR="00785510" w:rsidRPr="00BF333A" w:rsidRDefault="00785510" w:rsidP="00BF333A">
      <w:pPr>
        <w:ind w:left="720"/>
        <w:rPr>
          <w:rFonts w:ascii="Calibri" w:hAnsi="Calibri" w:cs="Calibri"/>
          <w:color w:val="000000"/>
          <w:sz w:val="22"/>
          <w:szCs w:val="22"/>
        </w:rPr>
      </w:pPr>
    </w:p>
    <w:p w14:paraId="00B3DB13" w14:textId="4A41AC98" w:rsidR="004C105B" w:rsidRDefault="004C105B" w:rsidP="003B6AB8">
      <w:pPr>
        <w:pStyle w:val="Heading1"/>
        <w:numPr>
          <w:ilvl w:val="0"/>
          <w:numId w:val="5"/>
        </w:numPr>
        <w:spacing w:before="0" w:after="0"/>
        <w:rPr>
          <w:rFonts w:ascii="Calibri" w:hAnsi="Calibri" w:cs="Calibri"/>
          <w:sz w:val="22"/>
          <w:szCs w:val="22"/>
        </w:rPr>
      </w:pPr>
      <w:bookmarkStart w:id="195" w:name="_Toc196902954"/>
      <w:r w:rsidRPr="00BF333A">
        <w:rPr>
          <w:rFonts w:ascii="Calibri" w:hAnsi="Calibri" w:cs="Calibri"/>
          <w:sz w:val="22"/>
          <w:szCs w:val="22"/>
        </w:rPr>
        <w:t>Confidentiality, Privacy and Data Management</w:t>
      </w:r>
      <w:bookmarkEnd w:id="195"/>
      <w:r w:rsidRPr="00BF333A">
        <w:rPr>
          <w:rFonts w:ascii="Calibri" w:hAnsi="Calibri" w:cs="Calibri"/>
          <w:sz w:val="22"/>
          <w:szCs w:val="22"/>
        </w:rPr>
        <w:t xml:space="preserve"> </w:t>
      </w:r>
    </w:p>
    <w:p w14:paraId="10E0C3B8" w14:textId="77777777" w:rsidR="008E00E2" w:rsidRPr="00BF333A" w:rsidRDefault="008E00E2" w:rsidP="008E00E2">
      <w:pPr>
        <w:rPr>
          <w:rFonts w:ascii="Calibri" w:hAnsi="Calibri" w:cs="Calibri"/>
          <w:b/>
          <w:sz w:val="22"/>
          <w:szCs w:val="22"/>
        </w:rPr>
      </w:pPr>
    </w:p>
    <w:p w14:paraId="19C11BE6" w14:textId="44F036AE" w:rsidR="008E00E2" w:rsidRDefault="008E00E2" w:rsidP="45ABEFA6">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b/>
          <w:bCs/>
          <w:sz w:val="22"/>
          <w:szCs w:val="22"/>
          <w:u w:val="single"/>
        </w:rPr>
      </w:pPr>
      <w:r w:rsidRPr="45ABEFA6">
        <w:rPr>
          <w:rFonts w:ascii="Calibri" w:hAnsi="Calibri" w:cs="Calibri"/>
          <w:b/>
          <w:bCs/>
          <w:sz w:val="22"/>
          <w:szCs w:val="22"/>
          <w:u w:val="single"/>
        </w:rPr>
        <w:t>For data level classification:</w:t>
      </w:r>
      <w:r w:rsidRPr="45ABEFA6">
        <w:rPr>
          <w:rFonts w:ascii="Calibri" w:hAnsi="Calibri" w:cs="Calibri"/>
          <w:sz w:val="22"/>
          <w:szCs w:val="22"/>
        </w:rPr>
        <w:t xml:space="preserve"> </w:t>
      </w:r>
      <w:hyperlink r:id="rId28" w:history="1">
        <w:r w:rsidR="00123038" w:rsidRPr="009A1FF9">
          <w:rPr>
            <w:rStyle w:val="Hyperlink"/>
            <w:rFonts w:ascii="Calibri" w:hAnsi="Calibri" w:cs="Calibri"/>
            <w:sz w:val="22"/>
            <w:szCs w:val="22"/>
          </w:rPr>
          <w:t>https://security.psu.edu/awareness/icdt/</w:t>
        </w:r>
      </w:hyperlink>
      <w:r w:rsidR="00123038">
        <w:rPr>
          <w:rFonts w:ascii="Calibri" w:hAnsi="Calibri" w:cs="Calibri"/>
          <w:sz w:val="22"/>
          <w:szCs w:val="22"/>
        </w:rPr>
        <w:t xml:space="preserve"> </w:t>
      </w:r>
      <w:r w:rsidR="007B498A">
        <w:rPr>
          <w:rFonts w:ascii="Calibri" w:hAnsi="Calibri" w:cs="Calibri"/>
          <w:sz w:val="22"/>
          <w:szCs w:val="22"/>
        </w:rPr>
        <w:t xml:space="preserve">   </w:t>
      </w:r>
    </w:p>
    <w:p w14:paraId="205806EC" w14:textId="77777777" w:rsidR="008E00E2" w:rsidRDefault="008E00E2" w:rsidP="008E00E2">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b/>
          <w:sz w:val="22"/>
          <w:szCs w:val="22"/>
          <w:u w:val="single"/>
        </w:rPr>
      </w:pPr>
    </w:p>
    <w:p w14:paraId="6C0E4055" w14:textId="77777777" w:rsidR="008E00E2" w:rsidRDefault="008E00E2" w:rsidP="008E00E2">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sz w:val="22"/>
          <w:szCs w:val="22"/>
        </w:rPr>
      </w:pPr>
      <w:r w:rsidRPr="459F45DE">
        <w:rPr>
          <w:rFonts w:ascii="Calibri" w:hAnsi="Calibri" w:cs="Calibri"/>
          <w:b/>
          <w:bCs/>
          <w:sz w:val="22"/>
          <w:szCs w:val="22"/>
          <w:u w:val="single"/>
        </w:rPr>
        <w:t xml:space="preserve">For approved </w:t>
      </w:r>
      <w:r>
        <w:rPr>
          <w:rFonts w:ascii="Calibri" w:hAnsi="Calibri" w:cs="Calibri"/>
          <w:b/>
          <w:bCs/>
          <w:sz w:val="22"/>
          <w:szCs w:val="22"/>
          <w:u w:val="single"/>
        </w:rPr>
        <w:t xml:space="preserve">UP/Commonwealth </w:t>
      </w:r>
      <w:r w:rsidRPr="459F45DE">
        <w:rPr>
          <w:rFonts w:ascii="Calibri" w:hAnsi="Calibri" w:cs="Calibri"/>
          <w:b/>
          <w:bCs/>
          <w:sz w:val="22"/>
          <w:szCs w:val="22"/>
          <w:u w:val="single"/>
        </w:rPr>
        <w:t>storage platforms:</w:t>
      </w:r>
      <w:r w:rsidRPr="459F45DE">
        <w:rPr>
          <w:rFonts w:ascii="Calibri" w:hAnsi="Calibri" w:cs="Calibri"/>
          <w:sz w:val="22"/>
          <w:szCs w:val="22"/>
        </w:rPr>
        <w:t xml:space="preserve"> </w:t>
      </w:r>
    </w:p>
    <w:p w14:paraId="58868CA6" w14:textId="5963A59E" w:rsidR="00123038" w:rsidRPr="00123038" w:rsidRDefault="00123038" w:rsidP="00123038">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sz w:val="22"/>
          <w:szCs w:val="22"/>
        </w:rPr>
      </w:pPr>
      <w:hyperlink r:id="rId29" w:history="1">
        <w:r w:rsidRPr="009A1FF9">
          <w:rPr>
            <w:rStyle w:val="Hyperlink"/>
            <w:rFonts w:ascii="Calibri" w:hAnsi="Calibri" w:cs="Calibri"/>
            <w:sz w:val="22"/>
            <w:szCs w:val="22"/>
          </w:rPr>
          <w:t>https://security.psu.edu/awareness/storage/</w:t>
        </w:r>
      </w:hyperlink>
      <w:r>
        <w:rPr>
          <w:rFonts w:ascii="Calibri" w:hAnsi="Calibri" w:cs="Calibri"/>
          <w:sz w:val="22"/>
          <w:szCs w:val="22"/>
        </w:rPr>
        <w:t xml:space="preserve"> </w:t>
      </w:r>
    </w:p>
    <w:p w14:paraId="5F1940B5" w14:textId="5263A601" w:rsidR="008E00E2" w:rsidRPr="003E11AB" w:rsidRDefault="00123038" w:rsidP="57DD2EFF">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HAnsi" w:hAnsiTheme="minorHAnsi" w:cstheme="minorBidi"/>
          <w:sz w:val="22"/>
          <w:szCs w:val="22"/>
        </w:rPr>
      </w:pPr>
      <w:hyperlink r:id="rId30">
        <w:r w:rsidRPr="57DD2EFF">
          <w:rPr>
            <w:rStyle w:val="Hyperlink"/>
            <w:rFonts w:asciiTheme="minorHAnsi" w:hAnsiTheme="minorHAnsi" w:cstheme="minorBidi"/>
            <w:sz w:val="22"/>
            <w:szCs w:val="22"/>
          </w:rPr>
          <w:t>https://datastoragefinder.psu.edu/computing/backup-storage/finder</w:t>
        </w:r>
      </w:hyperlink>
      <w:r w:rsidRPr="57DD2EFF">
        <w:rPr>
          <w:rFonts w:asciiTheme="minorHAnsi" w:hAnsiTheme="minorHAnsi" w:cstheme="minorBidi"/>
          <w:sz w:val="22"/>
          <w:szCs w:val="22"/>
        </w:rPr>
        <w:t xml:space="preserve"> </w:t>
      </w:r>
      <w:r>
        <w:t xml:space="preserve">  </w:t>
      </w:r>
    </w:p>
    <w:p w14:paraId="66D43AA4" w14:textId="77777777" w:rsidR="008E00E2" w:rsidRDefault="008E00E2" w:rsidP="008E00E2">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b/>
          <w:sz w:val="22"/>
          <w:szCs w:val="22"/>
        </w:rPr>
      </w:pPr>
    </w:p>
    <w:p w14:paraId="76DA8C14" w14:textId="5DE91FE2" w:rsidR="008E00E2" w:rsidRPr="00BF333A" w:rsidRDefault="008E00E2" w:rsidP="008E00E2">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b/>
          <w:sz w:val="22"/>
          <w:szCs w:val="22"/>
        </w:rPr>
      </w:pPr>
      <w:r w:rsidRPr="002135B7">
        <w:rPr>
          <w:rFonts w:ascii="Calibri" w:hAnsi="Calibri" w:cs="Calibri"/>
          <w:b/>
          <w:sz w:val="22"/>
          <w:szCs w:val="22"/>
        </w:rPr>
        <w:t xml:space="preserve">Please visit </w:t>
      </w:r>
      <w:hyperlink r:id="rId31" w:history="1">
        <w:r w:rsidR="00123038" w:rsidRPr="009A1FF9">
          <w:rPr>
            <w:rStyle w:val="Hyperlink"/>
            <w:rFonts w:ascii="Calibri" w:hAnsi="Calibri" w:cs="Calibri"/>
            <w:b/>
            <w:sz w:val="22"/>
            <w:szCs w:val="22"/>
          </w:rPr>
          <w:t>https://datastoragefinder.psu.edu</w:t>
        </w:r>
      </w:hyperlink>
      <w:r w:rsidR="00123038">
        <w:rPr>
          <w:rFonts w:ascii="Calibri" w:hAnsi="Calibri" w:cs="Calibri"/>
          <w:b/>
          <w:sz w:val="22"/>
          <w:szCs w:val="22"/>
        </w:rPr>
        <w:t xml:space="preserve"> </w:t>
      </w:r>
      <w:r w:rsidRPr="002135B7">
        <w:rPr>
          <w:rFonts w:ascii="Calibri" w:hAnsi="Calibri" w:cs="Calibri"/>
          <w:b/>
          <w:sz w:val="22"/>
          <w:szCs w:val="22"/>
        </w:rPr>
        <w:t xml:space="preserve">and </w:t>
      </w:r>
      <w:hyperlink r:id="rId32" w:history="1">
        <w:r w:rsidR="00123038" w:rsidRPr="009A1FF9">
          <w:rPr>
            <w:rStyle w:val="Hyperlink"/>
            <w:rFonts w:ascii="Calibri" w:hAnsi="Calibri" w:cs="Calibri"/>
            <w:b/>
            <w:sz w:val="22"/>
            <w:szCs w:val="22"/>
          </w:rPr>
          <w:t>https://security.psu.edu/awareness/storage/</w:t>
        </w:r>
      </w:hyperlink>
      <w:r w:rsidR="00123038">
        <w:rPr>
          <w:rFonts w:ascii="Calibri" w:hAnsi="Calibri" w:cs="Calibri"/>
          <w:b/>
          <w:sz w:val="22"/>
          <w:szCs w:val="22"/>
        </w:rPr>
        <w:t xml:space="preserve"> </w:t>
      </w:r>
      <w:r w:rsidRPr="002135B7">
        <w:rPr>
          <w:rFonts w:ascii="Calibri" w:hAnsi="Calibri" w:cs="Calibri"/>
          <w:b/>
          <w:sz w:val="22"/>
          <w:szCs w:val="22"/>
        </w:rPr>
        <w:t xml:space="preserve">for assistance with identifying appropriate data storage options. If the software to be used does not appear on that site, please visit </w:t>
      </w:r>
      <w:hyperlink r:id="rId33" w:history="1">
        <w:r w:rsidR="00123038" w:rsidRPr="009A1FF9">
          <w:rPr>
            <w:rStyle w:val="Hyperlink"/>
            <w:rFonts w:ascii="Calibri" w:hAnsi="Calibri" w:cs="Calibri"/>
            <w:b/>
            <w:sz w:val="22"/>
            <w:szCs w:val="22"/>
          </w:rPr>
          <w:t>https://procurement.psu.edu/electronic-click-through-contracts</w:t>
        </w:r>
      </w:hyperlink>
      <w:r w:rsidR="00123038">
        <w:rPr>
          <w:rFonts w:ascii="Calibri" w:hAnsi="Calibri" w:cs="Calibri"/>
          <w:b/>
          <w:sz w:val="22"/>
          <w:szCs w:val="22"/>
        </w:rPr>
        <w:t xml:space="preserve"> </w:t>
      </w:r>
      <w:r w:rsidRPr="002135B7">
        <w:rPr>
          <w:rFonts w:ascii="Calibri" w:hAnsi="Calibri" w:cs="Calibri"/>
          <w:b/>
          <w:sz w:val="22"/>
          <w:szCs w:val="22"/>
        </w:rPr>
        <w:t>to consider whether a software request form must be completed.</w:t>
      </w:r>
    </w:p>
    <w:p w14:paraId="393CC7B0" w14:textId="77777777" w:rsidR="008E00E2" w:rsidRPr="00BF333A" w:rsidRDefault="008E00E2" w:rsidP="008E00E2">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sz w:val="22"/>
          <w:szCs w:val="22"/>
        </w:rPr>
      </w:pPr>
    </w:p>
    <w:p w14:paraId="6BC57E7B" w14:textId="64B57069" w:rsidR="008E00E2" w:rsidRPr="00BF333A" w:rsidRDefault="008E00E2" w:rsidP="15751562">
      <w:pPr>
        <w:pStyle w:val="ListParagraph"/>
        <w:pBdr>
          <w:top w:val="single" w:sz="4" w:space="1" w:color="000000"/>
          <w:left w:val="single" w:sz="4" w:space="4" w:color="000000"/>
          <w:bottom w:val="single" w:sz="4" w:space="1" w:color="000000"/>
          <w:right w:val="single" w:sz="4" w:space="4" w:color="000000"/>
        </w:pBdr>
        <w:shd w:val="clear" w:color="auto" w:fill="D9D9D9" w:themeFill="background1" w:themeFillShade="D9"/>
        <w:rPr>
          <w:rFonts w:ascii="Calibri" w:hAnsi="Calibri" w:cs="Calibri"/>
          <w:sz w:val="22"/>
          <w:szCs w:val="22"/>
        </w:rPr>
      </w:pPr>
      <w:r>
        <w:rPr>
          <w:rFonts w:ascii="Calibri" w:hAnsi="Calibri" w:cs="Calibri"/>
          <w:b/>
          <w:bCs/>
          <w:sz w:val="22"/>
          <w:szCs w:val="22"/>
          <w:u w:val="single"/>
        </w:rPr>
        <w:t>NOTE</w:t>
      </w:r>
      <w:r w:rsidRPr="00BF333A">
        <w:rPr>
          <w:rFonts w:ascii="Calibri" w:hAnsi="Calibri" w:cs="Calibri"/>
          <w:sz w:val="22"/>
          <w:szCs w:val="22"/>
        </w:rPr>
        <w:t xml:space="preserve">: Please refer to </w:t>
      </w:r>
      <w:hyperlink r:id="rId34" w:anchor="C" w:history="1">
        <w:r w:rsidRPr="00BF333A">
          <w:rPr>
            <w:rStyle w:val="Hyperlink"/>
            <w:rFonts w:ascii="Calibri" w:hAnsi="Calibri" w:cs="Calibri"/>
            <w:sz w:val="22"/>
            <w:szCs w:val="22"/>
          </w:rPr>
          <w:t>PSU Policy AD95</w:t>
        </w:r>
      </w:hyperlink>
      <w:r w:rsidRPr="00BF333A">
        <w:rPr>
          <w:rFonts w:ascii="Calibri" w:hAnsi="Calibri" w:cs="Calibri"/>
          <w:sz w:val="22"/>
          <w:szCs w:val="22"/>
        </w:rPr>
        <w:t xml:space="preserve"> for information regarding information classification and security standards and requirements. </w:t>
      </w:r>
      <w:r w:rsidRPr="45ABEFA6">
        <w:rPr>
          <w:rFonts w:ascii="Calibri" w:hAnsi="Calibri" w:cs="Calibri"/>
          <w:b/>
          <w:bCs/>
          <w:sz w:val="22"/>
          <w:szCs w:val="22"/>
        </w:rPr>
        <w:t>UP/Commonwealth campuses:</w:t>
      </w:r>
      <w:r>
        <w:rPr>
          <w:rFonts w:ascii="Calibri" w:hAnsi="Calibri" w:cs="Calibri"/>
          <w:sz w:val="22"/>
          <w:szCs w:val="22"/>
        </w:rPr>
        <w:t xml:space="preserve"> </w:t>
      </w:r>
      <w:r w:rsidRPr="00BF333A">
        <w:rPr>
          <w:rFonts w:ascii="Calibri" w:hAnsi="Calibri" w:cs="Calibri"/>
          <w:sz w:val="22"/>
          <w:szCs w:val="22"/>
        </w:rPr>
        <w:t>If you have questions about Penn State’s Policy AD95 or standards or need a consultation regarding data security, please contact</w:t>
      </w:r>
      <w:r>
        <w:rPr>
          <w:rFonts w:ascii="Calibri" w:hAnsi="Calibri" w:cs="Calibri"/>
          <w:sz w:val="22"/>
          <w:szCs w:val="22"/>
        </w:rPr>
        <w:t xml:space="preserve"> Penn State IT – Information Security at</w:t>
      </w:r>
      <w:r w:rsidRPr="0055307E">
        <w:rPr>
          <w:rFonts w:ascii="Calibri" w:hAnsi="Calibri" w:cs="Calibri"/>
          <w:color w:val="2B579A"/>
          <w:sz w:val="22"/>
          <w:szCs w:val="22"/>
          <w:shd w:val="clear" w:color="auto" w:fill="E6E6E6"/>
        </w:rPr>
        <w:t xml:space="preserve"> </w:t>
      </w:r>
      <w:hyperlink r:id="rId35" w:history="1">
        <w:r w:rsidRPr="0055307E">
          <w:rPr>
            <w:rStyle w:val="Hyperlink"/>
            <w:rFonts w:ascii="Calibri" w:hAnsi="Calibri" w:cs="Calibri"/>
            <w:sz w:val="22"/>
            <w:szCs w:val="22"/>
          </w:rPr>
          <w:t>security@psu.edu</w:t>
        </w:r>
      </w:hyperlink>
      <w:r w:rsidRPr="0055307E">
        <w:rPr>
          <w:rFonts w:ascii="Calibri" w:hAnsi="Calibri" w:cs="Calibri"/>
          <w:color w:val="2B579A"/>
          <w:sz w:val="22"/>
          <w:szCs w:val="22"/>
          <w:shd w:val="clear" w:color="auto" w:fill="E6E6E6"/>
        </w:rPr>
        <w:t>.</w:t>
      </w:r>
      <w:r w:rsidRPr="00BF333A">
        <w:rPr>
          <w:rFonts w:ascii="Calibri" w:hAnsi="Calibri" w:cs="Calibri"/>
          <w:sz w:val="22"/>
          <w:szCs w:val="22"/>
        </w:rPr>
        <w:t xml:space="preserve"> </w:t>
      </w:r>
      <w:r w:rsidR="00DD01E8" w:rsidRPr="45ABEFA6">
        <w:rPr>
          <w:rFonts w:ascii="Calibri" w:hAnsi="Calibri" w:cs="Calibri"/>
          <w:b/>
          <w:bCs/>
          <w:sz w:val="22"/>
          <w:szCs w:val="22"/>
        </w:rPr>
        <w:t>College of Medicine</w:t>
      </w:r>
      <w:r w:rsidRPr="45ABEFA6">
        <w:rPr>
          <w:rFonts w:ascii="Calibri" w:hAnsi="Calibri" w:cs="Calibri"/>
          <w:b/>
          <w:bCs/>
          <w:sz w:val="22"/>
          <w:szCs w:val="22"/>
        </w:rPr>
        <w:t xml:space="preserve">: </w:t>
      </w:r>
      <w:r w:rsidRPr="00BF333A">
        <w:rPr>
          <w:rFonts w:ascii="Calibri" w:hAnsi="Calibri" w:cs="Calibri"/>
          <w:sz w:val="22"/>
          <w:szCs w:val="22"/>
        </w:rPr>
        <w:t xml:space="preserve">If you have questions about Penn State’s Policy AD95 or </w:t>
      </w:r>
      <w:r w:rsidRPr="00BF333A">
        <w:rPr>
          <w:rFonts w:ascii="Calibri" w:hAnsi="Calibri" w:cs="Calibri"/>
          <w:sz w:val="22"/>
          <w:szCs w:val="22"/>
        </w:rPr>
        <w:lastRenderedPageBreak/>
        <w:t>standards or need a consultation regarding data security, please contact</w:t>
      </w:r>
      <w:r>
        <w:rPr>
          <w:rFonts w:ascii="Calibri" w:hAnsi="Calibri" w:cs="Calibri"/>
          <w:sz w:val="22"/>
          <w:szCs w:val="22"/>
        </w:rPr>
        <w:t xml:space="preserve"> </w:t>
      </w:r>
      <w:r w:rsidR="1E99B3F2">
        <w:rPr>
          <w:rFonts w:ascii="Calibri" w:hAnsi="Calibri" w:cs="Calibri"/>
          <w:sz w:val="22"/>
          <w:szCs w:val="22"/>
        </w:rPr>
        <w:t>Philemon Canakis</w:t>
      </w:r>
      <w:r>
        <w:rPr>
          <w:rFonts w:ascii="Calibri" w:hAnsi="Calibri" w:cs="Calibri"/>
          <w:sz w:val="22"/>
          <w:szCs w:val="22"/>
        </w:rPr>
        <w:t xml:space="preserve"> in the Penn State IT Security Group at</w:t>
      </w:r>
      <w:r w:rsidRPr="0055307E">
        <w:rPr>
          <w:rFonts w:ascii="Calibri" w:hAnsi="Calibri" w:cs="Calibri"/>
          <w:color w:val="2B579A"/>
          <w:sz w:val="22"/>
          <w:szCs w:val="22"/>
          <w:shd w:val="clear" w:color="auto" w:fill="E6E6E6"/>
        </w:rPr>
        <w:t xml:space="preserve"> </w:t>
      </w:r>
      <w:hyperlink r:id="rId36" w:history="1">
        <w:r w:rsidR="711AD53F" w:rsidRPr="15751562">
          <w:rPr>
            <w:rStyle w:val="Hyperlink"/>
            <w:rFonts w:ascii="Calibri" w:hAnsi="Calibri" w:cs="Calibri"/>
            <w:sz w:val="22"/>
            <w:szCs w:val="22"/>
          </w:rPr>
          <w:t>pcanakis@pennstatehealth.psu.edu</w:t>
        </w:r>
      </w:hyperlink>
      <w:r w:rsidRPr="0055307E">
        <w:rPr>
          <w:rFonts w:ascii="Calibri" w:hAnsi="Calibri" w:cs="Calibri"/>
          <w:color w:val="2B579A"/>
          <w:sz w:val="22"/>
          <w:szCs w:val="22"/>
          <w:shd w:val="clear" w:color="auto" w:fill="E6E6E6"/>
        </w:rPr>
        <w:t>.</w:t>
      </w:r>
    </w:p>
    <w:p w14:paraId="129222D5" w14:textId="77777777" w:rsidR="008E00E2" w:rsidRPr="00BF333A" w:rsidRDefault="008E00E2" w:rsidP="008E00E2">
      <w:pPr>
        <w:rPr>
          <w:rFonts w:ascii="Calibri" w:hAnsi="Calibri" w:cs="Calibri"/>
          <w:color w:val="000000"/>
          <w:sz w:val="22"/>
          <w:szCs w:val="22"/>
        </w:rPr>
      </w:pPr>
    </w:p>
    <w:p w14:paraId="0B4EF975" w14:textId="77777777" w:rsidR="008E00E2" w:rsidRPr="00BF333A" w:rsidRDefault="008E00E2" w:rsidP="008E00E2">
      <w:pPr>
        <w:pStyle w:val="Heading2"/>
        <w:numPr>
          <w:ilvl w:val="1"/>
          <w:numId w:val="5"/>
        </w:numPr>
        <w:spacing w:before="0" w:after="0"/>
        <w:ind w:left="900" w:hanging="630"/>
        <w:rPr>
          <w:rFonts w:ascii="Calibri" w:hAnsi="Calibri" w:cs="Calibri"/>
          <w:szCs w:val="22"/>
        </w:rPr>
      </w:pPr>
      <w:r w:rsidRPr="00BF333A">
        <w:rPr>
          <w:rFonts w:ascii="Calibri" w:hAnsi="Calibri" w:cs="Calibri"/>
          <w:szCs w:val="22"/>
        </w:rPr>
        <w:t>Which of the following identifiers will be recorded for the research project? Check all that apply. If none of the following identifiers will be recorded, do not check any of the boxes.</w:t>
      </w:r>
    </w:p>
    <w:tbl>
      <w:tblPr>
        <w:tblStyle w:val="TableGrid"/>
        <w:tblW w:w="10528" w:type="dxa"/>
        <w:tblInd w:w="267" w:type="dxa"/>
        <w:tblLayout w:type="fixed"/>
        <w:tblLook w:val="04A0" w:firstRow="1" w:lastRow="0" w:firstColumn="1" w:lastColumn="0" w:noHBand="0" w:noVBand="1"/>
      </w:tblPr>
      <w:tblGrid>
        <w:gridCol w:w="8368"/>
        <w:gridCol w:w="900"/>
        <w:gridCol w:w="1260"/>
      </w:tblGrid>
      <w:tr w:rsidR="008E00E2" w:rsidRPr="00BF333A" w14:paraId="05D46B21" w14:textId="77777777" w:rsidTr="008E00E2">
        <w:trPr>
          <w:trHeight w:val="827"/>
        </w:trPr>
        <w:tc>
          <w:tcPr>
            <w:tcW w:w="8368" w:type="dxa"/>
            <w:tcBorders>
              <w:top w:val="single" w:sz="4" w:space="0" w:color="auto"/>
              <w:left w:val="single" w:sz="4" w:space="0" w:color="auto"/>
              <w:bottom w:val="single" w:sz="4" w:space="0" w:color="auto"/>
              <w:right w:val="single" w:sz="4" w:space="0" w:color="auto"/>
            </w:tcBorders>
          </w:tcPr>
          <w:p w14:paraId="6FC4BA31" w14:textId="77777777" w:rsidR="008E00E2" w:rsidRPr="00BF333A" w:rsidRDefault="008E00E2" w:rsidP="008E00E2">
            <w:pPr>
              <w:rPr>
                <w:rFonts w:ascii="Calibri" w:hAnsi="Calibri" w:cs="Calibri"/>
                <w:sz w:val="22"/>
                <w:szCs w:val="22"/>
              </w:rPr>
            </w:pPr>
          </w:p>
          <w:p w14:paraId="6927EEF2" w14:textId="77777777" w:rsidR="008E00E2" w:rsidRPr="00BF333A" w:rsidRDefault="008E00E2" w:rsidP="008E00E2">
            <w:pPr>
              <w:rPr>
                <w:rFonts w:ascii="Calibri" w:hAnsi="Calibri" w:cs="Calibri"/>
                <w:sz w:val="22"/>
                <w:szCs w:val="22"/>
              </w:rPr>
            </w:pPr>
          </w:p>
        </w:tc>
        <w:tc>
          <w:tcPr>
            <w:tcW w:w="900" w:type="dxa"/>
            <w:tcBorders>
              <w:top w:val="single" w:sz="4" w:space="0" w:color="auto"/>
              <w:left w:val="single" w:sz="4" w:space="0" w:color="auto"/>
              <w:bottom w:val="single" w:sz="4" w:space="0" w:color="auto"/>
              <w:right w:val="single" w:sz="4" w:space="0" w:color="auto"/>
            </w:tcBorders>
          </w:tcPr>
          <w:p w14:paraId="3C06B193"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Hard Copy Data</w:t>
            </w:r>
          </w:p>
        </w:tc>
        <w:tc>
          <w:tcPr>
            <w:tcW w:w="1260" w:type="dxa"/>
            <w:tcBorders>
              <w:top w:val="single" w:sz="4" w:space="0" w:color="auto"/>
              <w:left w:val="single" w:sz="4" w:space="0" w:color="auto"/>
              <w:bottom w:val="single" w:sz="4" w:space="0" w:color="auto"/>
              <w:right w:val="single" w:sz="4" w:space="0" w:color="auto"/>
            </w:tcBorders>
          </w:tcPr>
          <w:p w14:paraId="67D73150"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 xml:space="preserve">Electronic </w:t>
            </w:r>
          </w:p>
          <w:p w14:paraId="458BACE5"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 xml:space="preserve">Stored </w:t>
            </w:r>
          </w:p>
          <w:p w14:paraId="1A749713"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 xml:space="preserve">Data </w:t>
            </w:r>
          </w:p>
        </w:tc>
      </w:tr>
      <w:tr w:rsidR="008E00E2" w:rsidRPr="00BF333A" w14:paraId="585ECC56"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411E7F72"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Names and/or initials (including on signed consent documents)</w:t>
            </w:r>
          </w:p>
        </w:tc>
        <w:tc>
          <w:tcPr>
            <w:tcW w:w="900" w:type="dxa"/>
            <w:tcBorders>
              <w:top w:val="single" w:sz="4" w:space="0" w:color="auto"/>
              <w:left w:val="single" w:sz="4" w:space="0" w:color="auto"/>
              <w:bottom w:val="single" w:sz="4" w:space="0" w:color="auto"/>
              <w:right w:val="single" w:sz="4" w:space="0" w:color="auto"/>
            </w:tcBorders>
          </w:tcPr>
          <w:p w14:paraId="4A0C0391" w14:textId="65A56BB4" w:rsidR="008E00E2" w:rsidRPr="00BF333A" w:rsidRDefault="00EC2134" w:rsidP="008E00E2">
            <w:pPr>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49F1B2A2" w14:textId="67A894D7" w:rsidR="008E00E2" w:rsidRPr="00BF333A" w:rsidRDefault="00EC2134" w:rsidP="008E00E2">
            <w:pPr>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w:t>
            </w:r>
          </w:p>
        </w:tc>
      </w:tr>
      <w:tr w:rsidR="008E00E2" w:rsidRPr="00BF333A" w14:paraId="41B78252"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47D1F721" w14:textId="77777777" w:rsidR="008E00E2" w:rsidRPr="00BF333A" w:rsidRDefault="008E00E2" w:rsidP="008E00E2">
            <w:pPr>
              <w:rPr>
                <w:rFonts w:ascii="Calibri" w:hAnsi="Calibri" w:cs="Calibri"/>
                <w:sz w:val="22"/>
                <w:szCs w:val="22"/>
              </w:rPr>
            </w:pPr>
            <w:r w:rsidRPr="00BF333A">
              <w:rPr>
                <w:rFonts w:ascii="Calibri" w:hAnsi="Calibri" w:cs="Calibri"/>
                <w:color w:val="000000"/>
                <w:sz w:val="22"/>
                <w:szCs w:val="22"/>
              </w:rPr>
              <w:t>All geographic subdivisions smaller than a State, including street address, city, county, precinct, zip code, and their equivalent geocodes,</w:t>
            </w:r>
          </w:p>
        </w:tc>
        <w:tc>
          <w:tcPr>
            <w:tcW w:w="900" w:type="dxa"/>
            <w:tcBorders>
              <w:top w:val="single" w:sz="4" w:space="0" w:color="auto"/>
              <w:left w:val="single" w:sz="4" w:space="0" w:color="auto"/>
              <w:bottom w:val="single" w:sz="4" w:space="0" w:color="auto"/>
              <w:right w:val="single" w:sz="4" w:space="0" w:color="auto"/>
            </w:tcBorders>
          </w:tcPr>
          <w:p w14:paraId="5D027871"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42D35D85"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7B32554A"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380F56CF" w14:textId="77777777" w:rsidR="008E00E2" w:rsidRPr="00BF333A" w:rsidRDefault="008E00E2" w:rsidP="008E00E2">
            <w:pPr>
              <w:rPr>
                <w:rFonts w:ascii="Calibri" w:hAnsi="Calibri" w:cs="Calibri"/>
                <w:sz w:val="22"/>
                <w:szCs w:val="22"/>
              </w:rPr>
            </w:pPr>
            <w:r w:rsidRPr="00BF333A">
              <w:rPr>
                <w:rFonts w:ascii="Calibri" w:hAnsi="Calibri" w:cs="Calibri"/>
                <w:color w:val="000000"/>
                <w:sz w:val="22"/>
                <w:szCs w:val="22"/>
              </w:rPr>
              <w:t>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older</w:t>
            </w:r>
          </w:p>
        </w:tc>
        <w:tc>
          <w:tcPr>
            <w:tcW w:w="900" w:type="dxa"/>
            <w:tcBorders>
              <w:top w:val="single" w:sz="4" w:space="0" w:color="auto"/>
              <w:left w:val="single" w:sz="4" w:space="0" w:color="auto"/>
              <w:bottom w:val="single" w:sz="4" w:space="0" w:color="auto"/>
              <w:right w:val="single" w:sz="4" w:space="0" w:color="auto"/>
            </w:tcBorders>
          </w:tcPr>
          <w:p w14:paraId="3F8226EE"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7F1C493B"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0D97CCB5"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54FEF7A2"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Telephone numbers</w:t>
            </w:r>
          </w:p>
        </w:tc>
        <w:tc>
          <w:tcPr>
            <w:tcW w:w="900" w:type="dxa"/>
            <w:tcBorders>
              <w:top w:val="single" w:sz="4" w:space="0" w:color="auto"/>
              <w:left w:val="single" w:sz="4" w:space="0" w:color="auto"/>
              <w:bottom w:val="single" w:sz="4" w:space="0" w:color="auto"/>
              <w:right w:val="single" w:sz="4" w:space="0" w:color="auto"/>
            </w:tcBorders>
          </w:tcPr>
          <w:p w14:paraId="546EF684"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3FF3F8AD"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4B2003D3"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1394F6A7"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Fax numbers</w:t>
            </w:r>
          </w:p>
        </w:tc>
        <w:tc>
          <w:tcPr>
            <w:tcW w:w="900" w:type="dxa"/>
            <w:tcBorders>
              <w:top w:val="single" w:sz="4" w:space="0" w:color="auto"/>
              <w:left w:val="single" w:sz="4" w:space="0" w:color="auto"/>
              <w:bottom w:val="single" w:sz="4" w:space="0" w:color="auto"/>
              <w:right w:val="single" w:sz="4" w:space="0" w:color="auto"/>
            </w:tcBorders>
          </w:tcPr>
          <w:p w14:paraId="54C70F4D"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73A2E45F"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05D731EA"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263FA479"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Electronic mail addresses</w:t>
            </w:r>
          </w:p>
        </w:tc>
        <w:tc>
          <w:tcPr>
            <w:tcW w:w="900" w:type="dxa"/>
            <w:tcBorders>
              <w:top w:val="single" w:sz="4" w:space="0" w:color="auto"/>
              <w:left w:val="single" w:sz="4" w:space="0" w:color="auto"/>
              <w:bottom w:val="single" w:sz="4" w:space="0" w:color="auto"/>
              <w:right w:val="single" w:sz="4" w:space="0" w:color="auto"/>
            </w:tcBorders>
          </w:tcPr>
          <w:p w14:paraId="7295823B"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6CB20E30"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2A811EC9"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2BA295D5"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Social security numbers</w:t>
            </w:r>
          </w:p>
        </w:tc>
        <w:tc>
          <w:tcPr>
            <w:tcW w:w="900" w:type="dxa"/>
            <w:tcBorders>
              <w:top w:val="single" w:sz="4" w:space="0" w:color="auto"/>
              <w:left w:val="single" w:sz="4" w:space="0" w:color="auto"/>
              <w:bottom w:val="single" w:sz="4" w:space="0" w:color="auto"/>
              <w:right w:val="single" w:sz="4" w:space="0" w:color="auto"/>
            </w:tcBorders>
          </w:tcPr>
          <w:p w14:paraId="175ACC38"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115950E5"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34B88E32"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3686C456"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Medical record numbers</w:t>
            </w:r>
          </w:p>
        </w:tc>
        <w:tc>
          <w:tcPr>
            <w:tcW w:w="900" w:type="dxa"/>
            <w:tcBorders>
              <w:top w:val="single" w:sz="4" w:space="0" w:color="auto"/>
              <w:left w:val="single" w:sz="4" w:space="0" w:color="auto"/>
              <w:bottom w:val="single" w:sz="4" w:space="0" w:color="auto"/>
              <w:right w:val="single" w:sz="4" w:space="0" w:color="auto"/>
            </w:tcBorders>
          </w:tcPr>
          <w:p w14:paraId="6B26DD5F"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4D078650"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56BA120B"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2733D38E"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Health plan beneficiary numbers</w:t>
            </w:r>
          </w:p>
        </w:tc>
        <w:tc>
          <w:tcPr>
            <w:tcW w:w="900" w:type="dxa"/>
            <w:tcBorders>
              <w:top w:val="single" w:sz="4" w:space="0" w:color="auto"/>
              <w:left w:val="single" w:sz="4" w:space="0" w:color="auto"/>
              <w:bottom w:val="single" w:sz="4" w:space="0" w:color="auto"/>
              <w:right w:val="single" w:sz="4" w:space="0" w:color="auto"/>
            </w:tcBorders>
          </w:tcPr>
          <w:p w14:paraId="0A47BBB1"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7CF82540"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43D3E0E9" w14:textId="77777777" w:rsidTr="008E00E2">
        <w:tc>
          <w:tcPr>
            <w:tcW w:w="8368" w:type="dxa"/>
            <w:tcBorders>
              <w:top w:val="single" w:sz="4" w:space="0" w:color="auto"/>
              <w:left w:val="single" w:sz="4" w:space="0" w:color="auto"/>
              <w:bottom w:val="single" w:sz="4" w:space="0" w:color="auto"/>
              <w:right w:val="single" w:sz="4" w:space="0" w:color="auto"/>
            </w:tcBorders>
            <w:hideMark/>
          </w:tcPr>
          <w:p w14:paraId="3B530B56"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Account numbers</w:t>
            </w:r>
          </w:p>
        </w:tc>
        <w:tc>
          <w:tcPr>
            <w:tcW w:w="900" w:type="dxa"/>
            <w:tcBorders>
              <w:top w:val="single" w:sz="4" w:space="0" w:color="auto"/>
              <w:left w:val="single" w:sz="4" w:space="0" w:color="auto"/>
              <w:bottom w:val="single" w:sz="4" w:space="0" w:color="auto"/>
              <w:right w:val="single" w:sz="4" w:space="0" w:color="auto"/>
            </w:tcBorders>
          </w:tcPr>
          <w:p w14:paraId="7BE6A5D3"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5A7489B6"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6CA35FCA" w14:textId="77777777" w:rsidTr="008E00E2">
        <w:tc>
          <w:tcPr>
            <w:tcW w:w="8368" w:type="dxa"/>
            <w:tcBorders>
              <w:top w:val="single" w:sz="4" w:space="0" w:color="auto"/>
              <w:left w:val="single" w:sz="4" w:space="0" w:color="auto"/>
              <w:bottom w:val="single" w:sz="4" w:space="0" w:color="auto"/>
              <w:right w:val="single" w:sz="4" w:space="0" w:color="auto"/>
            </w:tcBorders>
          </w:tcPr>
          <w:p w14:paraId="326823A9"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Certificate/license numbers</w:t>
            </w:r>
          </w:p>
        </w:tc>
        <w:tc>
          <w:tcPr>
            <w:tcW w:w="900" w:type="dxa"/>
            <w:tcBorders>
              <w:top w:val="single" w:sz="4" w:space="0" w:color="auto"/>
              <w:left w:val="single" w:sz="4" w:space="0" w:color="auto"/>
              <w:bottom w:val="single" w:sz="4" w:space="0" w:color="auto"/>
              <w:right w:val="single" w:sz="4" w:space="0" w:color="auto"/>
            </w:tcBorders>
          </w:tcPr>
          <w:p w14:paraId="602CDC24"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34063170"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0011016E" w14:textId="77777777" w:rsidTr="008E00E2">
        <w:tc>
          <w:tcPr>
            <w:tcW w:w="8368" w:type="dxa"/>
            <w:tcBorders>
              <w:top w:val="single" w:sz="4" w:space="0" w:color="auto"/>
              <w:left w:val="single" w:sz="4" w:space="0" w:color="auto"/>
              <w:bottom w:val="single" w:sz="4" w:space="0" w:color="auto"/>
              <w:right w:val="single" w:sz="4" w:space="0" w:color="auto"/>
            </w:tcBorders>
          </w:tcPr>
          <w:p w14:paraId="529EBADF" w14:textId="77777777" w:rsidR="008E00E2" w:rsidRPr="00BF333A" w:rsidRDefault="008E00E2" w:rsidP="008E00E2">
            <w:pPr>
              <w:rPr>
                <w:rFonts w:ascii="Calibri" w:hAnsi="Calibri" w:cs="Calibri"/>
                <w:sz w:val="22"/>
                <w:szCs w:val="22"/>
              </w:rPr>
            </w:pPr>
            <w:r w:rsidRPr="00BF333A">
              <w:rPr>
                <w:rFonts w:ascii="Calibri" w:hAnsi="Calibri" w:cs="Calibri"/>
                <w:color w:val="000000"/>
                <w:sz w:val="22"/>
                <w:szCs w:val="22"/>
              </w:rPr>
              <w:t>Vehicle identifiers and serial numbers, including license plate numbers</w:t>
            </w:r>
          </w:p>
        </w:tc>
        <w:tc>
          <w:tcPr>
            <w:tcW w:w="900" w:type="dxa"/>
            <w:tcBorders>
              <w:top w:val="single" w:sz="4" w:space="0" w:color="auto"/>
              <w:left w:val="single" w:sz="4" w:space="0" w:color="auto"/>
              <w:bottom w:val="single" w:sz="4" w:space="0" w:color="auto"/>
              <w:right w:val="single" w:sz="4" w:space="0" w:color="auto"/>
            </w:tcBorders>
          </w:tcPr>
          <w:p w14:paraId="2E73EBD5"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302B16A8"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4BB3773F" w14:textId="77777777" w:rsidTr="008E00E2">
        <w:trPr>
          <w:trHeight w:val="242"/>
        </w:trPr>
        <w:tc>
          <w:tcPr>
            <w:tcW w:w="8368" w:type="dxa"/>
            <w:tcBorders>
              <w:top w:val="single" w:sz="4" w:space="0" w:color="auto"/>
              <w:left w:val="single" w:sz="4" w:space="0" w:color="auto"/>
              <w:bottom w:val="single" w:sz="4" w:space="0" w:color="auto"/>
              <w:right w:val="single" w:sz="4" w:space="0" w:color="auto"/>
            </w:tcBorders>
          </w:tcPr>
          <w:p w14:paraId="277076A2" w14:textId="77777777" w:rsidR="008E00E2" w:rsidRPr="00BF333A" w:rsidRDefault="008E00E2" w:rsidP="008E00E2">
            <w:pPr>
              <w:rPr>
                <w:rFonts w:ascii="Calibri" w:hAnsi="Calibri" w:cs="Calibri"/>
                <w:sz w:val="22"/>
                <w:szCs w:val="22"/>
              </w:rPr>
            </w:pPr>
            <w:r w:rsidRPr="00BF333A">
              <w:rPr>
                <w:rFonts w:ascii="Calibri" w:hAnsi="Calibri" w:cs="Calibri"/>
                <w:color w:val="000000"/>
                <w:sz w:val="22"/>
                <w:szCs w:val="22"/>
              </w:rPr>
              <w:t>Device identifiers and serial numbers</w:t>
            </w:r>
          </w:p>
        </w:tc>
        <w:tc>
          <w:tcPr>
            <w:tcW w:w="900" w:type="dxa"/>
            <w:tcBorders>
              <w:top w:val="single" w:sz="4" w:space="0" w:color="auto"/>
              <w:left w:val="single" w:sz="4" w:space="0" w:color="auto"/>
              <w:bottom w:val="single" w:sz="4" w:space="0" w:color="auto"/>
              <w:right w:val="single" w:sz="4" w:space="0" w:color="auto"/>
            </w:tcBorders>
          </w:tcPr>
          <w:p w14:paraId="2083FBFF"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02673045"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5DD53F73" w14:textId="77777777" w:rsidTr="008E00E2">
        <w:tc>
          <w:tcPr>
            <w:tcW w:w="8368" w:type="dxa"/>
            <w:tcBorders>
              <w:top w:val="single" w:sz="4" w:space="0" w:color="auto"/>
              <w:left w:val="single" w:sz="4" w:space="0" w:color="auto"/>
              <w:bottom w:val="single" w:sz="4" w:space="0" w:color="auto"/>
              <w:right w:val="single" w:sz="4" w:space="0" w:color="auto"/>
            </w:tcBorders>
          </w:tcPr>
          <w:p w14:paraId="3EF27DDC" w14:textId="77777777" w:rsidR="008E00E2" w:rsidRPr="00BF333A" w:rsidRDefault="008E00E2" w:rsidP="008E00E2">
            <w:pPr>
              <w:rPr>
                <w:rFonts w:ascii="Calibri" w:hAnsi="Calibri" w:cs="Calibri"/>
                <w:sz w:val="22"/>
                <w:szCs w:val="22"/>
              </w:rPr>
            </w:pPr>
            <w:r w:rsidRPr="00BF333A">
              <w:rPr>
                <w:rFonts w:ascii="Calibri" w:hAnsi="Calibri" w:cs="Calibri"/>
                <w:color w:val="000000"/>
                <w:sz w:val="22"/>
                <w:szCs w:val="22"/>
              </w:rPr>
              <w:t>Web Universal Resource Locators (URLs)</w:t>
            </w:r>
          </w:p>
        </w:tc>
        <w:tc>
          <w:tcPr>
            <w:tcW w:w="900" w:type="dxa"/>
            <w:tcBorders>
              <w:top w:val="single" w:sz="4" w:space="0" w:color="auto"/>
              <w:left w:val="single" w:sz="4" w:space="0" w:color="auto"/>
              <w:bottom w:val="single" w:sz="4" w:space="0" w:color="auto"/>
              <w:right w:val="single" w:sz="4" w:space="0" w:color="auto"/>
            </w:tcBorders>
          </w:tcPr>
          <w:p w14:paraId="77D346D2"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7F50E7B0"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5C7B35BA" w14:textId="77777777" w:rsidTr="008E00E2">
        <w:tc>
          <w:tcPr>
            <w:tcW w:w="8368" w:type="dxa"/>
            <w:tcBorders>
              <w:top w:val="single" w:sz="4" w:space="0" w:color="auto"/>
              <w:left w:val="single" w:sz="4" w:space="0" w:color="auto"/>
              <w:bottom w:val="single" w:sz="4" w:space="0" w:color="auto"/>
              <w:right w:val="single" w:sz="4" w:space="0" w:color="auto"/>
            </w:tcBorders>
          </w:tcPr>
          <w:p w14:paraId="58F00A00" w14:textId="77777777" w:rsidR="008E00E2" w:rsidRPr="00BF333A" w:rsidRDefault="008E00E2" w:rsidP="008E00E2">
            <w:pPr>
              <w:rPr>
                <w:rFonts w:ascii="Calibri" w:hAnsi="Calibri" w:cs="Calibri"/>
                <w:sz w:val="22"/>
                <w:szCs w:val="22"/>
              </w:rPr>
            </w:pPr>
            <w:r w:rsidRPr="00BF333A">
              <w:rPr>
                <w:rFonts w:ascii="Calibri" w:hAnsi="Calibri" w:cs="Calibri"/>
                <w:color w:val="000000"/>
                <w:sz w:val="22"/>
                <w:szCs w:val="22"/>
              </w:rPr>
              <w:t>Internet Protocol (IP) address numbers</w:t>
            </w:r>
          </w:p>
        </w:tc>
        <w:tc>
          <w:tcPr>
            <w:tcW w:w="900" w:type="dxa"/>
            <w:tcBorders>
              <w:top w:val="single" w:sz="4" w:space="0" w:color="auto"/>
              <w:left w:val="single" w:sz="4" w:space="0" w:color="auto"/>
              <w:bottom w:val="single" w:sz="4" w:space="0" w:color="auto"/>
              <w:right w:val="single" w:sz="4" w:space="0" w:color="auto"/>
            </w:tcBorders>
          </w:tcPr>
          <w:p w14:paraId="0BBC7912"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587D5D90"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5692CA44" w14:textId="77777777" w:rsidTr="008E00E2">
        <w:tc>
          <w:tcPr>
            <w:tcW w:w="8368" w:type="dxa"/>
            <w:tcBorders>
              <w:top w:val="single" w:sz="4" w:space="0" w:color="auto"/>
              <w:left w:val="single" w:sz="4" w:space="0" w:color="auto"/>
              <w:bottom w:val="single" w:sz="4" w:space="0" w:color="auto"/>
              <w:right w:val="single" w:sz="4" w:space="0" w:color="auto"/>
            </w:tcBorders>
          </w:tcPr>
          <w:p w14:paraId="7DC9074B" w14:textId="77777777" w:rsidR="008E00E2" w:rsidRPr="00BF333A" w:rsidRDefault="008E00E2" w:rsidP="008E00E2">
            <w:pPr>
              <w:rPr>
                <w:rFonts w:ascii="Calibri" w:hAnsi="Calibri" w:cs="Calibri"/>
                <w:sz w:val="22"/>
                <w:szCs w:val="22"/>
              </w:rPr>
            </w:pPr>
            <w:r w:rsidRPr="00BF333A">
              <w:rPr>
                <w:rFonts w:ascii="Calibri" w:hAnsi="Calibri" w:cs="Calibri"/>
                <w:color w:val="000000"/>
                <w:sz w:val="22"/>
                <w:szCs w:val="22"/>
              </w:rPr>
              <w:t>Biometric identifiers, including finger and voice prints</w:t>
            </w:r>
          </w:p>
        </w:tc>
        <w:tc>
          <w:tcPr>
            <w:tcW w:w="900" w:type="dxa"/>
            <w:tcBorders>
              <w:top w:val="single" w:sz="4" w:space="0" w:color="auto"/>
              <w:left w:val="single" w:sz="4" w:space="0" w:color="auto"/>
              <w:bottom w:val="single" w:sz="4" w:space="0" w:color="auto"/>
              <w:right w:val="single" w:sz="4" w:space="0" w:color="auto"/>
            </w:tcBorders>
          </w:tcPr>
          <w:p w14:paraId="2429C993"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7226D3A8"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3C207416" w14:textId="77777777" w:rsidTr="008E00E2">
        <w:tc>
          <w:tcPr>
            <w:tcW w:w="8368" w:type="dxa"/>
            <w:tcBorders>
              <w:top w:val="single" w:sz="4" w:space="0" w:color="auto"/>
              <w:left w:val="single" w:sz="4" w:space="0" w:color="auto"/>
              <w:bottom w:val="single" w:sz="4" w:space="0" w:color="auto"/>
              <w:right w:val="single" w:sz="4" w:space="0" w:color="auto"/>
            </w:tcBorders>
          </w:tcPr>
          <w:p w14:paraId="586684D1" w14:textId="77777777" w:rsidR="008E00E2" w:rsidRPr="00BF333A" w:rsidRDefault="008E00E2" w:rsidP="008E00E2">
            <w:pPr>
              <w:rPr>
                <w:rFonts w:ascii="Calibri" w:hAnsi="Calibri" w:cs="Calibri"/>
                <w:sz w:val="22"/>
                <w:szCs w:val="22"/>
              </w:rPr>
            </w:pPr>
            <w:r w:rsidRPr="00BF333A">
              <w:rPr>
                <w:rFonts w:ascii="Calibri" w:hAnsi="Calibri" w:cs="Calibri"/>
                <w:color w:val="000000"/>
                <w:sz w:val="22"/>
                <w:szCs w:val="22"/>
              </w:rPr>
              <w:t>Full face photographic images and any comparable images</w:t>
            </w:r>
          </w:p>
        </w:tc>
        <w:tc>
          <w:tcPr>
            <w:tcW w:w="900" w:type="dxa"/>
            <w:tcBorders>
              <w:top w:val="single" w:sz="4" w:space="0" w:color="auto"/>
              <w:left w:val="single" w:sz="4" w:space="0" w:color="auto"/>
              <w:bottom w:val="single" w:sz="4" w:space="0" w:color="auto"/>
              <w:right w:val="single" w:sz="4" w:space="0" w:color="auto"/>
            </w:tcBorders>
          </w:tcPr>
          <w:p w14:paraId="70023844"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20356996" w14:textId="457F40C5" w:rsidR="008E00E2" w:rsidRPr="00BF333A" w:rsidRDefault="00EC2134" w:rsidP="008E00E2">
            <w:pPr>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w:t>
            </w:r>
          </w:p>
        </w:tc>
      </w:tr>
      <w:tr w:rsidR="008E00E2" w:rsidRPr="00BF333A" w14:paraId="44CDAC43" w14:textId="77777777" w:rsidTr="008E00E2">
        <w:tc>
          <w:tcPr>
            <w:tcW w:w="8368" w:type="dxa"/>
            <w:tcBorders>
              <w:top w:val="single" w:sz="4" w:space="0" w:color="auto"/>
              <w:left w:val="single" w:sz="4" w:space="0" w:color="auto"/>
              <w:bottom w:val="single" w:sz="4" w:space="0" w:color="auto"/>
              <w:right w:val="single" w:sz="4" w:space="0" w:color="auto"/>
            </w:tcBorders>
          </w:tcPr>
          <w:p w14:paraId="44124C9B" w14:textId="77777777" w:rsidR="008E00E2" w:rsidRPr="00BF333A" w:rsidRDefault="008E00E2" w:rsidP="008E00E2">
            <w:pPr>
              <w:rPr>
                <w:rFonts w:ascii="Calibri" w:hAnsi="Calibri" w:cs="Calibri"/>
                <w:sz w:val="22"/>
                <w:szCs w:val="22"/>
              </w:rPr>
            </w:pPr>
            <w:r w:rsidRPr="00BF333A">
              <w:rPr>
                <w:rFonts w:ascii="Calibri" w:hAnsi="Calibri" w:cs="Calibri"/>
                <w:color w:val="000000"/>
                <w:sz w:val="22"/>
                <w:szCs w:val="22"/>
              </w:rPr>
              <w:t>Any other unique identifying number, characteristic, or code (such as the pathology number)</w:t>
            </w:r>
          </w:p>
        </w:tc>
        <w:tc>
          <w:tcPr>
            <w:tcW w:w="900" w:type="dxa"/>
            <w:tcBorders>
              <w:top w:val="single" w:sz="4" w:space="0" w:color="auto"/>
              <w:left w:val="single" w:sz="4" w:space="0" w:color="auto"/>
              <w:bottom w:val="single" w:sz="4" w:space="0" w:color="auto"/>
              <w:right w:val="single" w:sz="4" w:space="0" w:color="auto"/>
            </w:tcBorders>
          </w:tcPr>
          <w:p w14:paraId="0D119D45"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77CB1410"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p>
        </w:tc>
      </w:tr>
      <w:tr w:rsidR="008E00E2" w:rsidRPr="00BF333A" w14:paraId="7849453C" w14:textId="77777777" w:rsidTr="008E00E2">
        <w:tc>
          <w:tcPr>
            <w:tcW w:w="8368" w:type="dxa"/>
            <w:tcBorders>
              <w:top w:val="single" w:sz="4" w:space="0" w:color="auto"/>
              <w:left w:val="single" w:sz="4" w:space="0" w:color="auto"/>
              <w:bottom w:val="single" w:sz="4" w:space="0" w:color="auto"/>
              <w:right w:val="single" w:sz="4" w:space="0" w:color="auto"/>
            </w:tcBorders>
          </w:tcPr>
          <w:p w14:paraId="21566953"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Study code number with linking list</w:t>
            </w:r>
          </w:p>
        </w:tc>
        <w:tc>
          <w:tcPr>
            <w:tcW w:w="900" w:type="dxa"/>
            <w:tcBorders>
              <w:top w:val="single" w:sz="4" w:space="0" w:color="auto"/>
              <w:left w:val="single" w:sz="4" w:space="0" w:color="auto"/>
              <w:bottom w:val="single" w:sz="4" w:space="0" w:color="auto"/>
              <w:right w:val="single" w:sz="4" w:space="0" w:color="auto"/>
            </w:tcBorders>
          </w:tcPr>
          <w:p w14:paraId="0B13469C"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7D887DA6" w14:textId="33174611" w:rsidR="008E00E2" w:rsidRPr="00BF333A" w:rsidRDefault="00EC2134" w:rsidP="008E00E2">
            <w:pPr>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w:t>
            </w:r>
          </w:p>
        </w:tc>
      </w:tr>
      <w:tr w:rsidR="008E00E2" w:rsidRPr="00BF333A" w14:paraId="6D0BB617" w14:textId="77777777" w:rsidTr="008E00E2">
        <w:tc>
          <w:tcPr>
            <w:tcW w:w="8368" w:type="dxa"/>
            <w:tcBorders>
              <w:top w:val="single" w:sz="4" w:space="0" w:color="auto"/>
              <w:left w:val="single" w:sz="4" w:space="0" w:color="auto"/>
              <w:bottom w:val="single" w:sz="4" w:space="0" w:color="auto"/>
              <w:right w:val="single" w:sz="4" w:space="0" w:color="auto"/>
            </w:tcBorders>
          </w:tcPr>
          <w:p w14:paraId="2DF1F96C"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Genomic sequence data</w:t>
            </w:r>
          </w:p>
        </w:tc>
        <w:tc>
          <w:tcPr>
            <w:tcW w:w="900" w:type="dxa"/>
            <w:tcBorders>
              <w:top w:val="single" w:sz="4" w:space="0" w:color="auto"/>
              <w:left w:val="single" w:sz="4" w:space="0" w:color="auto"/>
              <w:bottom w:val="single" w:sz="4" w:space="0" w:color="auto"/>
              <w:right w:val="single" w:sz="4" w:space="0" w:color="auto"/>
            </w:tcBorders>
          </w:tcPr>
          <w:p w14:paraId="36FA69FE"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3FC1133C"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r>
      <w:tr w:rsidR="008E00E2" w:rsidRPr="00BF333A" w14:paraId="5AE17EA7" w14:textId="77777777" w:rsidTr="008E00E2">
        <w:tc>
          <w:tcPr>
            <w:tcW w:w="8368" w:type="dxa"/>
            <w:tcBorders>
              <w:top w:val="single" w:sz="4" w:space="0" w:color="auto"/>
              <w:left w:val="single" w:sz="4" w:space="0" w:color="auto"/>
              <w:bottom w:val="single" w:sz="4" w:space="0" w:color="auto"/>
              <w:right w:val="single" w:sz="4" w:space="0" w:color="auto"/>
            </w:tcBorders>
          </w:tcPr>
          <w:p w14:paraId="755593A0"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State ID numbers</w:t>
            </w:r>
          </w:p>
        </w:tc>
        <w:tc>
          <w:tcPr>
            <w:tcW w:w="900" w:type="dxa"/>
            <w:tcBorders>
              <w:top w:val="single" w:sz="4" w:space="0" w:color="auto"/>
              <w:left w:val="single" w:sz="4" w:space="0" w:color="auto"/>
              <w:bottom w:val="single" w:sz="4" w:space="0" w:color="auto"/>
              <w:right w:val="single" w:sz="4" w:space="0" w:color="auto"/>
            </w:tcBorders>
          </w:tcPr>
          <w:p w14:paraId="6F0D6A51"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70B495BE"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r>
      <w:tr w:rsidR="008E00E2" w:rsidRPr="00BF333A" w14:paraId="67E74689" w14:textId="77777777" w:rsidTr="008E00E2">
        <w:tc>
          <w:tcPr>
            <w:tcW w:w="8368" w:type="dxa"/>
            <w:tcBorders>
              <w:top w:val="single" w:sz="4" w:space="0" w:color="auto"/>
              <w:left w:val="single" w:sz="4" w:space="0" w:color="auto"/>
              <w:bottom w:val="single" w:sz="4" w:space="0" w:color="auto"/>
              <w:right w:val="single" w:sz="4" w:space="0" w:color="auto"/>
            </w:tcBorders>
          </w:tcPr>
          <w:p w14:paraId="17C4A469"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Passport numbers</w:t>
            </w:r>
          </w:p>
        </w:tc>
        <w:tc>
          <w:tcPr>
            <w:tcW w:w="900" w:type="dxa"/>
            <w:tcBorders>
              <w:top w:val="single" w:sz="4" w:space="0" w:color="auto"/>
              <w:left w:val="single" w:sz="4" w:space="0" w:color="auto"/>
              <w:bottom w:val="single" w:sz="4" w:space="0" w:color="auto"/>
              <w:right w:val="single" w:sz="4" w:space="0" w:color="auto"/>
            </w:tcBorders>
          </w:tcPr>
          <w:p w14:paraId="6DE41E84"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6373AE01"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r>
      <w:tr w:rsidR="008E00E2" w:rsidRPr="00BF333A" w14:paraId="605DE1BD" w14:textId="77777777" w:rsidTr="008E00E2">
        <w:tc>
          <w:tcPr>
            <w:tcW w:w="8368" w:type="dxa"/>
            <w:tcBorders>
              <w:top w:val="single" w:sz="4" w:space="0" w:color="auto"/>
              <w:left w:val="single" w:sz="4" w:space="0" w:color="auto"/>
              <w:bottom w:val="single" w:sz="4" w:space="0" w:color="auto"/>
              <w:right w:val="single" w:sz="4" w:space="0" w:color="auto"/>
            </w:tcBorders>
          </w:tcPr>
          <w:p w14:paraId="2E89DE5F" w14:textId="77777777" w:rsidR="008E00E2" w:rsidRPr="00BF333A" w:rsidRDefault="008E00E2" w:rsidP="008E00E2">
            <w:pPr>
              <w:rPr>
                <w:rFonts w:ascii="Calibri" w:hAnsi="Calibri" w:cs="Calibri"/>
                <w:sz w:val="22"/>
                <w:szCs w:val="22"/>
              </w:rPr>
            </w:pPr>
            <w:r w:rsidRPr="00BF333A">
              <w:rPr>
                <w:rFonts w:ascii="Calibri" w:hAnsi="Calibri" w:cs="Calibri"/>
                <w:sz w:val="22"/>
                <w:szCs w:val="22"/>
              </w:rPr>
              <w:t>Driver’s license numbers</w:t>
            </w:r>
          </w:p>
        </w:tc>
        <w:tc>
          <w:tcPr>
            <w:tcW w:w="900" w:type="dxa"/>
            <w:tcBorders>
              <w:top w:val="single" w:sz="4" w:space="0" w:color="auto"/>
              <w:left w:val="single" w:sz="4" w:space="0" w:color="auto"/>
              <w:bottom w:val="single" w:sz="4" w:space="0" w:color="auto"/>
              <w:right w:val="single" w:sz="4" w:space="0" w:color="auto"/>
            </w:tcBorders>
          </w:tcPr>
          <w:p w14:paraId="7A24ABDD"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c>
          <w:tcPr>
            <w:tcW w:w="1260" w:type="dxa"/>
            <w:tcBorders>
              <w:top w:val="single" w:sz="4" w:space="0" w:color="auto"/>
              <w:left w:val="single" w:sz="4" w:space="0" w:color="auto"/>
              <w:bottom w:val="single" w:sz="4" w:space="0" w:color="auto"/>
              <w:right w:val="single" w:sz="4" w:space="0" w:color="auto"/>
            </w:tcBorders>
          </w:tcPr>
          <w:p w14:paraId="6BE236D1" w14:textId="77777777" w:rsidR="008E00E2" w:rsidRPr="00BF333A" w:rsidRDefault="008E00E2" w:rsidP="008E00E2">
            <w:pPr>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p>
        </w:tc>
      </w:tr>
    </w:tbl>
    <w:p w14:paraId="0CAA0C92" w14:textId="77777777" w:rsidR="008E00E2" w:rsidRDefault="008E00E2" w:rsidP="008E00E2">
      <w:pPr>
        <w:pStyle w:val="NormalWeb"/>
        <w:spacing w:before="0" w:beforeAutospacing="0" w:after="0" w:afterAutospacing="0"/>
        <w:ind w:left="360"/>
        <w:rPr>
          <w:rFonts w:ascii="Calibri" w:hAnsi="Calibri" w:cs="Calibri"/>
          <w:sz w:val="22"/>
          <w:szCs w:val="22"/>
        </w:rPr>
      </w:pPr>
    </w:p>
    <w:p w14:paraId="72B0E8A5" w14:textId="77777777" w:rsidR="008E00E2" w:rsidRPr="00BF333A" w:rsidRDefault="008E00E2" w:rsidP="008E00E2">
      <w:pPr>
        <w:pStyle w:val="NormalWeb"/>
        <w:spacing w:before="0" w:beforeAutospacing="0" w:after="0" w:afterAutospacing="0"/>
        <w:ind w:left="360"/>
        <w:rPr>
          <w:rFonts w:ascii="Calibri" w:hAnsi="Calibri" w:cs="Calibri"/>
          <w:sz w:val="22"/>
          <w:szCs w:val="22"/>
        </w:rPr>
      </w:pPr>
    </w:p>
    <w:p w14:paraId="5C5BDA9C" w14:textId="71640530" w:rsidR="008E00E2" w:rsidRPr="00695F80" w:rsidRDefault="008E00E2" w:rsidP="00695F80">
      <w:pPr>
        <w:pStyle w:val="Heading2"/>
        <w:numPr>
          <w:ilvl w:val="1"/>
          <w:numId w:val="5"/>
        </w:numPr>
        <w:spacing w:before="0" w:after="0"/>
        <w:rPr>
          <w:rFonts w:ascii="Calibri" w:hAnsi="Calibri" w:cs="Calibri"/>
          <w:szCs w:val="22"/>
        </w:rPr>
      </w:pPr>
      <w:r>
        <w:rPr>
          <w:rFonts w:ascii="Calibri" w:hAnsi="Calibri" w:cs="Calibri"/>
          <w:szCs w:val="22"/>
        </w:rPr>
        <w:t>Are the identifiers above linked (directly or indirectly via code list) to research data?</w:t>
      </w:r>
    </w:p>
    <w:bookmarkStart w:id="196" w:name="_Hlk179990181"/>
    <w:p w14:paraId="6FE6F422" w14:textId="77777777" w:rsidR="008E00E2" w:rsidRPr="00BF333A" w:rsidRDefault="008E00E2" w:rsidP="008E00E2">
      <w:pPr>
        <w:pStyle w:val="NormalWeb"/>
        <w:spacing w:before="0" w:beforeAutospacing="0" w:after="0" w:afterAutospacing="0"/>
        <w:ind w:left="1080" w:firstLine="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No – skip to 2</w:t>
      </w:r>
      <w:r>
        <w:rPr>
          <w:rFonts w:ascii="Calibri" w:hAnsi="Calibri" w:cs="Calibri"/>
          <w:sz w:val="22"/>
          <w:szCs w:val="22"/>
        </w:rPr>
        <w:t>1</w:t>
      </w:r>
      <w:r w:rsidRPr="00BF333A">
        <w:rPr>
          <w:rFonts w:ascii="Calibri" w:hAnsi="Calibri" w:cs="Calibri"/>
          <w:sz w:val="22"/>
          <w:szCs w:val="22"/>
        </w:rPr>
        <w:t>.</w:t>
      </w:r>
      <w:r>
        <w:rPr>
          <w:rFonts w:ascii="Calibri" w:hAnsi="Calibri" w:cs="Calibri"/>
          <w:sz w:val="22"/>
          <w:szCs w:val="22"/>
        </w:rPr>
        <w:t>3</w:t>
      </w:r>
    </w:p>
    <w:p w14:paraId="0A30A149" w14:textId="0BD01C4F" w:rsidR="008E00E2" w:rsidRDefault="00EC2134" w:rsidP="008E00E2">
      <w:pPr>
        <w:pStyle w:val="NormalWeb"/>
        <w:spacing w:before="0" w:beforeAutospacing="0" w:after="0" w:afterAutospacing="0"/>
        <w:ind w:left="144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Yes </w:t>
      </w:r>
      <w:r w:rsidR="008E00E2">
        <w:rPr>
          <w:rFonts w:ascii="Calibri" w:hAnsi="Calibri" w:cs="Calibri"/>
          <w:sz w:val="22"/>
          <w:szCs w:val="22"/>
        </w:rPr>
        <w:t>–</w:t>
      </w:r>
      <w:r w:rsidR="008E00E2" w:rsidRPr="00BF333A">
        <w:rPr>
          <w:rFonts w:ascii="Calibri" w:hAnsi="Calibri" w:cs="Calibri"/>
          <w:sz w:val="22"/>
          <w:szCs w:val="22"/>
        </w:rPr>
        <w:t xml:space="preserve"> </w:t>
      </w:r>
      <w:r w:rsidR="008E00E2">
        <w:rPr>
          <w:rFonts w:ascii="Calibri" w:hAnsi="Calibri" w:cs="Calibri"/>
          <w:sz w:val="22"/>
          <w:szCs w:val="22"/>
        </w:rPr>
        <w:t>complete 21.2.1</w:t>
      </w:r>
    </w:p>
    <w:bookmarkEnd w:id="196"/>
    <w:p w14:paraId="06A81469" w14:textId="77777777" w:rsidR="008E00E2" w:rsidRDefault="008E00E2" w:rsidP="008E00E2">
      <w:pPr>
        <w:pStyle w:val="NormalWeb"/>
        <w:spacing w:before="0" w:beforeAutospacing="0" w:after="0" w:afterAutospacing="0"/>
        <w:rPr>
          <w:rFonts w:ascii="Calibri" w:hAnsi="Calibri" w:cs="Calibri"/>
          <w:sz w:val="22"/>
          <w:szCs w:val="22"/>
        </w:rPr>
      </w:pPr>
    </w:p>
    <w:p w14:paraId="7923BE08" w14:textId="2EDADBD3" w:rsidR="008E00E2" w:rsidRDefault="008E00E2" w:rsidP="008E00E2">
      <w:pPr>
        <w:pStyle w:val="Heading3"/>
        <w:spacing w:before="0" w:after="0"/>
        <w:ind w:left="1440"/>
        <w:rPr>
          <w:rFonts w:ascii="Calibri" w:hAnsi="Calibri" w:cs="Calibri"/>
          <w:szCs w:val="22"/>
        </w:rPr>
      </w:pPr>
      <w:r>
        <w:rPr>
          <w:rFonts w:ascii="Calibri" w:hAnsi="Calibri" w:cs="Calibri"/>
          <w:szCs w:val="22"/>
        </w:rPr>
        <w:t>21.2.1 Explain how the list that links the code to identifiers is stored</w:t>
      </w:r>
      <w:r w:rsidR="00E219D7">
        <w:rPr>
          <w:rFonts w:ascii="Calibri" w:hAnsi="Calibri" w:cs="Calibri"/>
          <w:szCs w:val="22"/>
        </w:rPr>
        <w:t>, whether and how it is stored</w:t>
      </w:r>
      <w:r>
        <w:rPr>
          <w:rFonts w:ascii="Calibri" w:hAnsi="Calibri" w:cs="Calibri"/>
          <w:szCs w:val="22"/>
        </w:rPr>
        <w:t xml:space="preserve"> separately from coded data</w:t>
      </w:r>
      <w:r w:rsidR="00E219D7">
        <w:rPr>
          <w:rFonts w:ascii="Calibri" w:hAnsi="Calibri" w:cs="Calibri"/>
          <w:szCs w:val="22"/>
        </w:rPr>
        <w:t>,</w:t>
      </w:r>
      <w:r>
        <w:rPr>
          <w:rFonts w:ascii="Calibri" w:hAnsi="Calibri" w:cs="Calibri"/>
          <w:szCs w:val="22"/>
        </w:rPr>
        <w:t xml:space="preserve"> and who has access</w:t>
      </w:r>
      <w:r w:rsidRPr="00BF333A">
        <w:rPr>
          <w:rFonts w:ascii="Calibri" w:hAnsi="Calibri" w:cs="Calibri"/>
          <w:szCs w:val="22"/>
        </w:rPr>
        <w:t>:</w:t>
      </w:r>
    </w:p>
    <w:p w14:paraId="58B310B5" w14:textId="77777777" w:rsidR="00F94DFF" w:rsidRDefault="00F94DFF" w:rsidP="00F94DFF">
      <w:pPr>
        <w:pStyle w:val="NormalWeb"/>
        <w:spacing w:before="0" w:beforeAutospacing="0" w:after="0" w:afterAutospacing="0"/>
        <w:ind w:left="720" w:firstLine="720"/>
        <w:rPr>
          <w:rFonts w:ascii="Calibri" w:hAnsi="Calibri" w:cs="Calibri"/>
          <w:sz w:val="22"/>
          <w:szCs w:val="22"/>
        </w:rPr>
      </w:pPr>
      <w:r>
        <w:tab/>
      </w:r>
      <w:r>
        <w:tab/>
      </w:r>
    </w:p>
    <w:p w14:paraId="6894CFE2" w14:textId="55ECE655" w:rsidR="00F94DFF" w:rsidRPr="00BF333A" w:rsidRDefault="00E219D7" w:rsidP="00C4767A">
      <w:pPr>
        <w:pBdr>
          <w:top w:val="single" w:sz="4" w:space="1" w:color="auto"/>
          <w:left w:val="single" w:sz="4" w:space="0"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45ABEFA6">
        <w:rPr>
          <w:rFonts w:ascii="Calibri" w:hAnsi="Calibri" w:cs="Calibri"/>
          <w:sz w:val="22"/>
          <w:szCs w:val="22"/>
        </w:rPr>
        <w:t>When appropriate, a list/key that links indirect identifiers (code numbers, participant IDs, etc.) to direct identifiers should not be comingled (i.e., stored in the same location) as the identifiable data, including copies of signed informed consent forms. For some types of research, this may not be practical. In all cases, access to that list/key must be restricted to authorized project personnel.</w:t>
      </w:r>
    </w:p>
    <w:p w14:paraId="6B3E3A74" w14:textId="77777777" w:rsidR="008E00E2" w:rsidRPr="00ED0468" w:rsidRDefault="008E00E2" w:rsidP="008E00E2"/>
    <w:p w14:paraId="7D8F11A6" w14:textId="6970CCA9" w:rsidR="00EC2134" w:rsidRPr="00EC2134" w:rsidRDefault="00EC2134" w:rsidP="00EC2134">
      <w:pPr>
        <w:ind w:left="1440"/>
        <w:rPr>
          <w:rFonts w:ascii="Calibri" w:hAnsi="Calibri" w:cs="Calibri"/>
          <w:sz w:val="22"/>
          <w:szCs w:val="22"/>
        </w:rPr>
      </w:pPr>
      <w:r w:rsidRPr="00EC2134">
        <w:rPr>
          <w:rFonts w:ascii="Calibri" w:hAnsi="Calibri" w:cs="Calibri"/>
          <w:sz w:val="22"/>
          <w:szCs w:val="22"/>
        </w:rPr>
        <w:t>A study code number will be assigned to each participant. The linking list that connects participant names or other direct identifiers to study code numbers will be stored electronically in a secure, access-restricted Penn State-approved storage location.</w:t>
      </w:r>
    </w:p>
    <w:p w14:paraId="74A50364" w14:textId="77777777" w:rsidR="00EC2134" w:rsidRPr="00EC2134" w:rsidRDefault="00EC2134" w:rsidP="00EC2134">
      <w:pPr>
        <w:ind w:left="1440"/>
        <w:rPr>
          <w:rFonts w:ascii="Calibri" w:hAnsi="Calibri" w:cs="Calibri"/>
          <w:sz w:val="22"/>
          <w:szCs w:val="22"/>
        </w:rPr>
      </w:pPr>
    </w:p>
    <w:p w14:paraId="797FF75B" w14:textId="77777777" w:rsidR="00EC2134" w:rsidRPr="00EC2134" w:rsidRDefault="00EC2134" w:rsidP="00EC2134">
      <w:pPr>
        <w:ind w:left="1440"/>
        <w:rPr>
          <w:rFonts w:ascii="Calibri" w:hAnsi="Calibri" w:cs="Calibri"/>
          <w:sz w:val="22"/>
          <w:szCs w:val="22"/>
        </w:rPr>
      </w:pPr>
      <w:r w:rsidRPr="00EC2134">
        <w:rPr>
          <w:rFonts w:ascii="Calibri" w:hAnsi="Calibri" w:cs="Calibri"/>
          <w:sz w:val="22"/>
          <w:szCs w:val="22"/>
        </w:rPr>
        <w:t>The linking list will be stored separately from coded research data whenever practicable. Coded student work, assessment data, reflections, digital activity records, observation notes, and other research files will use study code numbers rather than participant names when possible. Signed consent, parent permission, and student assent documents will be stored separately from coded research data and separately from the linking list when practicable.</w:t>
      </w:r>
    </w:p>
    <w:p w14:paraId="3D414AC8" w14:textId="77777777" w:rsidR="00EC2134" w:rsidRPr="00EC2134" w:rsidRDefault="00EC2134" w:rsidP="00EC2134">
      <w:pPr>
        <w:ind w:left="1440"/>
        <w:rPr>
          <w:rFonts w:ascii="Calibri" w:hAnsi="Calibri" w:cs="Calibri"/>
          <w:sz w:val="22"/>
          <w:szCs w:val="22"/>
        </w:rPr>
      </w:pPr>
    </w:p>
    <w:p w14:paraId="0CDEA3B7" w14:textId="0C03AB1F" w:rsidR="00EC2134" w:rsidRPr="00EC2134" w:rsidRDefault="00EC2134" w:rsidP="00EC2134">
      <w:pPr>
        <w:ind w:left="1440"/>
        <w:rPr>
          <w:rFonts w:ascii="Calibri" w:hAnsi="Calibri" w:cs="Calibri"/>
          <w:sz w:val="22"/>
          <w:szCs w:val="22"/>
        </w:rPr>
      </w:pPr>
      <w:r w:rsidRPr="00EC2134">
        <w:rPr>
          <w:rFonts w:ascii="Calibri" w:hAnsi="Calibri" w:cs="Calibri"/>
          <w:sz w:val="22"/>
          <w:szCs w:val="22"/>
        </w:rPr>
        <w:t>Access to the linking list will be limited to the Principal Investigator and authorized study personnel. The linking list will not be shared with teachers, school staff, or individuals outside the authorized research team unless required by law or approved by the IRB.</w:t>
      </w:r>
    </w:p>
    <w:p w14:paraId="16BD2690" w14:textId="77777777" w:rsidR="008E00E2" w:rsidRPr="00BF333A" w:rsidRDefault="008E00E2" w:rsidP="00C4767A">
      <w:pPr>
        <w:pStyle w:val="NormalWeb"/>
        <w:spacing w:before="0" w:beforeAutospacing="0" w:after="0" w:afterAutospacing="0"/>
        <w:rPr>
          <w:rFonts w:ascii="Calibri" w:hAnsi="Calibri" w:cs="Calibri"/>
          <w:b/>
          <w:sz w:val="22"/>
          <w:szCs w:val="22"/>
        </w:rPr>
      </w:pPr>
    </w:p>
    <w:p w14:paraId="717D114A" w14:textId="77777777" w:rsidR="008E00E2" w:rsidRDefault="008E00E2" w:rsidP="008E00E2">
      <w:pPr>
        <w:pStyle w:val="Heading2"/>
        <w:numPr>
          <w:ilvl w:val="1"/>
          <w:numId w:val="5"/>
        </w:numPr>
        <w:spacing w:before="0" w:after="0"/>
        <w:rPr>
          <w:rFonts w:ascii="Calibri" w:hAnsi="Calibri" w:cs="Calibri"/>
        </w:rPr>
      </w:pPr>
      <w:r>
        <w:rPr>
          <w:rFonts w:ascii="Calibri" w:hAnsi="Calibri" w:cs="Calibri"/>
        </w:rPr>
        <w:t>Are paper records of research data (including copies of signed consent forms) being collected or stored</w:t>
      </w:r>
      <w:r w:rsidRPr="459F45DE">
        <w:rPr>
          <w:rFonts w:ascii="Calibri" w:hAnsi="Calibri" w:cs="Calibri"/>
        </w:rPr>
        <w:t>:</w:t>
      </w:r>
    </w:p>
    <w:p w14:paraId="2555F930" w14:textId="77777777" w:rsidR="008E00E2" w:rsidRPr="00BF333A" w:rsidRDefault="008E00E2" w:rsidP="008E00E2">
      <w:pPr>
        <w:pStyle w:val="NormalWeb"/>
        <w:spacing w:before="0" w:beforeAutospacing="0" w:after="0" w:afterAutospacing="0"/>
        <w:ind w:left="1080" w:firstLine="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No – skip to 2</w:t>
      </w:r>
      <w:r>
        <w:rPr>
          <w:rFonts w:ascii="Calibri" w:hAnsi="Calibri" w:cs="Calibri"/>
          <w:sz w:val="22"/>
          <w:szCs w:val="22"/>
        </w:rPr>
        <w:t>1</w:t>
      </w:r>
      <w:r w:rsidRPr="00BF333A">
        <w:rPr>
          <w:rFonts w:ascii="Calibri" w:hAnsi="Calibri" w:cs="Calibri"/>
          <w:sz w:val="22"/>
          <w:szCs w:val="22"/>
        </w:rPr>
        <w:t>.</w:t>
      </w:r>
      <w:r>
        <w:rPr>
          <w:rFonts w:ascii="Calibri" w:hAnsi="Calibri" w:cs="Calibri"/>
          <w:sz w:val="22"/>
          <w:szCs w:val="22"/>
        </w:rPr>
        <w:t>4</w:t>
      </w:r>
    </w:p>
    <w:p w14:paraId="6E456C1E" w14:textId="3DC7513E" w:rsidR="008E00E2" w:rsidRDefault="00553F7B" w:rsidP="008E00E2">
      <w:pPr>
        <w:pStyle w:val="NormalWeb"/>
        <w:spacing w:before="0" w:beforeAutospacing="0" w:after="0" w:afterAutospacing="0"/>
        <w:ind w:left="144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Yes </w:t>
      </w:r>
      <w:r w:rsidR="008E00E2">
        <w:rPr>
          <w:rFonts w:ascii="Calibri" w:hAnsi="Calibri" w:cs="Calibri"/>
          <w:sz w:val="22"/>
          <w:szCs w:val="22"/>
        </w:rPr>
        <w:t>–</w:t>
      </w:r>
      <w:r w:rsidR="008E00E2" w:rsidRPr="00BF333A">
        <w:rPr>
          <w:rFonts w:ascii="Calibri" w:hAnsi="Calibri" w:cs="Calibri"/>
          <w:sz w:val="22"/>
          <w:szCs w:val="22"/>
        </w:rPr>
        <w:t xml:space="preserve"> </w:t>
      </w:r>
      <w:r w:rsidR="008E00E2">
        <w:rPr>
          <w:rFonts w:ascii="Calibri" w:hAnsi="Calibri" w:cs="Calibri"/>
          <w:sz w:val="22"/>
          <w:szCs w:val="22"/>
        </w:rPr>
        <w:t>complete 21.3.1 and 21.3.2</w:t>
      </w:r>
    </w:p>
    <w:p w14:paraId="72166B1B" w14:textId="77777777" w:rsidR="008E00E2" w:rsidRDefault="008E00E2" w:rsidP="00123038">
      <w:pPr>
        <w:pStyle w:val="Heading3"/>
        <w:spacing w:before="0" w:after="0"/>
        <w:rPr>
          <w:rFonts w:ascii="Calibri" w:hAnsi="Calibri" w:cs="Calibri"/>
          <w:szCs w:val="22"/>
        </w:rPr>
      </w:pPr>
    </w:p>
    <w:p w14:paraId="6117CE63" w14:textId="77777777" w:rsidR="008E00E2" w:rsidRPr="00BF333A" w:rsidRDefault="008E00E2" w:rsidP="008E00E2">
      <w:pPr>
        <w:pStyle w:val="Heading3"/>
        <w:numPr>
          <w:ilvl w:val="3"/>
          <w:numId w:val="5"/>
        </w:numPr>
        <w:spacing w:before="0" w:after="0"/>
        <w:rPr>
          <w:rFonts w:ascii="Calibri" w:hAnsi="Calibri" w:cs="Calibri"/>
        </w:rPr>
      </w:pPr>
      <w:r w:rsidRPr="66562FEE">
        <w:rPr>
          <w:rFonts w:ascii="Calibri" w:hAnsi="Calibri" w:cs="Calibri"/>
        </w:rPr>
        <w:t>Where will the paper records</w:t>
      </w:r>
      <w:r>
        <w:rPr>
          <w:rFonts w:ascii="Calibri" w:hAnsi="Calibri" w:cs="Calibri"/>
        </w:rPr>
        <w:t xml:space="preserve"> </w:t>
      </w:r>
      <w:r w:rsidRPr="66562FEE">
        <w:rPr>
          <w:rFonts w:ascii="Calibri" w:hAnsi="Calibri" w:cs="Calibri"/>
        </w:rPr>
        <w:t xml:space="preserve">be </w:t>
      </w:r>
      <w:r>
        <w:rPr>
          <w:rFonts w:ascii="Calibri" w:hAnsi="Calibri" w:cs="Calibri"/>
        </w:rPr>
        <w:t xml:space="preserve">securely </w:t>
      </w:r>
      <w:r w:rsidRPr="66562FEE">
        <w:rPr>
          <w:rFonts w:ascii="Calibri" w:hAnsi="Calibri" w:cs="Calibri"/>
        </w:rPr>
        <w:t xml:space="preserve">stored? </w:t>
      </w:r>
    </w:p>
    <w:p w14:paraId="6955953D" w14:textId="77777777" w:rsidR="008E00E2" w:rsidRPr="00BF333A" w:rsidRDefault="008E00E2" w:rsidP="008E00E2">
      <w:pPr>
        <w:ind w:left="2160"/>
        <w:rPr>
          <w:rFonts w:ascii="Calibri" w:hAnsi="Calibri" w:cs="Calibri"/>
          <w:spacing w:val="-3"/>
          <w:sz w:val="22"/>
          <w:szCs w:val="22"/>
        </w:rPr>
      </w:pPr>
    </w:p>
    <w:p w14:paraId="134B26DF" w14:textId="7222FECC" w:rsidR="008E00E2" w:rsidRDefault="00D55272" w:rsidP="008E00E2">
      <w:pPr>
        <w:ind w:left="2160"/>
        <w:rPr>
          <w:rFonts w:ascii="Calibri" w:hAnsi="Calibri" w:cs="Calibri"/>
          <w:sz w:val="22"/>
          <w:szCs w:val="22"/>
        </w:rPr>
      </w:pPr>
      <w:r w:rsidRPr="00D55272">
        <w:rPr>
          <w:rFonts w:ascii="Calibri" w:hAnsi="Calibri" w:cs="Calibri"/>
          <w:sz w:val="22"/>
          <w:szCs w:val="22"/>
        </w:rPr>
        <w:t>Paper records will be stored in a locked file cabinet, locked office, or other secure location at Penn State or another approved study location. Study team members who do not need access to identifiable paper records for their assigned study responsibilities will not have access to those records</w:t>
      </w:r>
      <w:r w:rsidR="00553F7B" w:rsidRPr="00553F7B">
        <w:rPr>
          <w:rFonts w:ascii="Calibri" w:hAnsi="Calibri" w:cs="Calibri"/>
          <w:sz w:val="22"/>
          <w:szCs w:val="22"/>
        </w:rPr>
        <w:t xml:space="preserve">. </w:t>
      </w:r>
    </w:p>
    <w:p w14:paraId="451EE718" w14:textId="77777777" w:rsidR="008E00E2" w:rsidRPr="00BF333A" w:rsidRDefault="008E00E2" w:rsidP="008E00E2">
      <w:pPr>
        <w:pStyle w:val="NormalWeb"/>
        <w:spacing w:before="0" w:beforeAutospacing="0" w:after="0" w:afterAutospacing="0"/>
        <w:rPr>
          <w:rFonts w:ascii="Calibri" w:hAnsi="Calibri" w:cs="Calibri"/>
          <w:b/>
          <w:spacing w:val="-3"/>
          <w:sz w:val="22"/>
          <w:szCs w:val="22"/>
        </w:rPr>
      </w:pPr>
    </w:p>
    <w:p w14:paraId="4D945265" w14:textId="77777777" w:rsidR="008E00E2" w:rsidRPr="00BF333A" w:rsidRDefault="008E00E2" w:rsidP="008E00E2">
      <w:pPr>
        <w:pStyle w:val="Heading3"/>
        <w:numPr>
          <w:ilvl w:val="3"/>
          <w:numId w:val="5"/>
        </w:numPr>
        <w:spacing w:before="0" w:after="0"/>
        <w:rPr>
          <w:rFonts w:ascii="Calibri" w:hAnsi="Calibri" w:cs="Calibri"/>
        </w:rPr>
      </w:pPr>
      <w:r>
        <w:rPr>
          <w:rFonts w:ascii="Calibri" w:hAnsi="Calibri" w:cs="Calibri"/>
        </w:rPr>
        <w:t>Will everyone on the study team have access to the stored paper records</w:t>
      </w:r>
      <w:r w:rsidRPr="459F45DE">
        <w:rPr>
          <w:rFonts w:ascii="Calibri" w:hAnsi="Calibri" w:cs="Calibri"/>
        </w:rPr>
        <w:t>?</w:t>
      </w:r>
    </w:p>
    <w:p w14:paraId="3219F372" w14:textId="77777777" w:rsidR="008E00E2" w:rsidRPr="00BF333A" w:rsidRDefault="008E00E2" w:rsidP="00123038">
      <w:pPr>
        <w:pStyle w:val="NormalWeb"/>
        <w:spacing w:before="0" w:beforeAutospacing="0" w:after="0" w:afterAutospacing="0"/>
        <w:ind w:left="1800" w:firstLine="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Yes</w:t>
      </w:r>
      <w:r w:rsidRPr="00BF333A">
        <w:rPr>
          <w:rFonts w:ascii="Calibri" w:hAnsi="Calibri" w:cs="Calibri"/>
          <w:sz w:val="22"/>
          <w:szCs w:val="22"/>
        </w:rPr>
        <w:t xml:space="preserve"> – skip to 2</w:t>
      </w:r>
      <w:r>
        <w:rPr>
          <w:rFonts w:ascii="Calibri" w:hAnsi="Calibri" w:cs="Calibri"/>
          <w:sz w:val="22"/>
          <w:szCs w:val="22"/>
        </w:rPr>
        <w:t>1</w:t>
      </w:r>
      <w:r w:rsidRPr="00BF333A">
        <w:rPr>
          <w:rFonts w:ascii="Calibri" w:hAnsi="Calibri" w:cs="Calibri"/>
          <w:sz w:val="22"/>
          <w:szCs w:val="22"/>
        </w:rPr>
        <w:t>.</w:t>
      </w:r>
      <w:r>
        <w:rPr>
          <w:rFonts w:ascii="Calibri" w:hAnsi="Calibri" w:cs="Calibri"/>
          <w:sz w:val="22"/>
          <w:szCs w:val="22"/>
        </w:rPr>
        <w:t>4</w:t>
      </w:r>
    </w:p>
    <w:p w14:paraId="4435E1D6" w14:textId="77777777" w:rsidR="00D55272" w:rsidRDefault="008E00E2" w:rsidP="00D55272">
      <w:pPr>
        <w:pStyle w:val="NormalWeb"/>
        <w:ind w:left="21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No</w:t>
      </w:r>
      <w:r w:rsidRPr="00BF333A">
        <w:rPr>
          <w:rFonts w:ascii="Calibri" w:hAnsi="Calibri" w:cs="Calibri"/>
          <w:sz w:val="22"/>
          <w:szCs w:val="22"/>
        </w:rPr>
        <w:t xml:space="preserve"> </w:t>
      </w:r>
      <w:r>
        <w:rPr>
          <w:rFonts w:ascii="Calibri" w:hAnsi="Calibri" w:cs="Calibri"/>
          <w:sz w:val="22"/>
          <w:szCs w:val="22"/>
        </w:rPr>
        <w:t>–</w:t>
      </w:r>
      <w:r w:rsidRPr="00BF333A">
        <w:rPr>
          <w:rFonts w:ascii="Calibri" w:hAnsi="Calibri" w:cs="Calibri"/>
          <w:sz w:val="22"/>
          <w:szCs w:val="22"/>
        </w:rPr>
        <w:t xml:space="preserve"> </w:t>
      </w:r>
      <w:r>
        <w:rPr>
          <w:rFonts w:ascii="Calibri" w:hAnsi="Calibri" w:cs="Calibri"/>
          <w:sz w:val="22"/>
          <w:szCs w:val="22"/>
        </w:rPr>
        <w:t xml:space="preserve">Explain what limitations are in place: </w:t>
      </w:r>
    </w:p>
    <w:p w14:paraId="378B8432" w14:textId="7B049C63" w:rsidR="008E00E2" w:rsidRPr="00D55272" w:rsidRDefault="00D55272" w:rsidP="00D55272">
      <w:pPr>
        <w:pStyle w:val="NormalWeb"/>
        <w:ind w:left="2160"/>
        <w:rPr>
          <w:rFonts w:ascii="Calibri" w:hAnsi="Calibri" w:cs="Calibri"/>
          <w:sz w:val="22"/>
          <w:szCs w:val="22"/>
        </w:rPr>
      </w:pPr>
      <w:r w:rsidRPr="00D55272">
        <w:rPr>
          <w:rFonts w:ascii="Calibri" w:hAnsi="Calibri" w:cs="Calibri"/>
          <w:sz w:val="22"/>
          <w:szCs w:val="22"/>
        </w:rPr>
        <w:t>Access to paper records</w:t>
      </w:r>
      <w:r>
        <w:rPr>
          <w:rFonts w:ascii="Calibri" w:hAnsi="Calibri" w:cs="Calibri"/>
          <w:sz w:val="22"/>
          <w:szCs w:val="22"/>
        </w:rPr>
        <w:t xml:space="preserve"> </w:t>
      </w:r>
      <w:r w:rsidRPr="00D55272">
        <w:rPr>
          <w:rFonts w:ascii="Calibri" w:hAnsi="Calibri" w:cs="Calibri"/>
          <w:sz w:val="22"/>
          <w:szCs w:val="22"/>
        </w:rPr>
        <w:t>will be limited to the Principal Investigator and authorized study personnel who need access for study administration, documentation, auditing, or participant withdrawal procedures.</w:t>
      </w:r>
    </w:p>
    <w:p w14:paraId="7E5B5597" w14:textId="77777777" w:rsidR="008E00E2" w:rsidRDefault="008E00E2" w:rsidP="008E00E2">
      <w:pPr>
        <w:pStyle w:val="Heading2"/>
        <w:numPr>
          <w:ilvl w:val="1"/>
          <w:numId w:val="5"/>
        </w:numPr>
        <w:spacing w:before="0" w:after="0"/>
        <w:rPr>
          <w:rFonts w:ascii="Calibri" w:hAnsi="Calibri" w:cs="Calibri"/>
        </w:rPr>
      </w:pPr>
      <w:r>
        <w:rPr>
          <w:rFonts w:ascii="Calibri" w:hAnsi="Calibri" w:cs="Calibri"/>
        </w:rPr>
        <w:t xml:space="preserve">Are </w:t>
      </w:r>
      <w:r w:rsidRPr="459F45DE">
        <w:rPr>
          <w:rFonts w:ascii="Calibri" w:hAnsi="Calibri" w:cs="Calibri"/>
        </w:rPr>
        <w:t>electronic records of research data</w:t>
      </w:r>
      <w:r>
        <w:rPr>
          <w:rFonts w:ascii="Calibri" w:hAnsi="Calibri" w:cs="Calibri"/>
        </w:rPr>
        <w:t xml:space="preserve"> being collected or stored?</w:t>
      </w:r>
    </w:p>
    <w:bookmarkStart w:id="197" w:name="_Hlk179990920"/>
    <w:p w14:paraId="10EF837C" w14:textId="77777777" w:rsidR="008E00E2" w:rsidRDefault="008E00E2" w:rsidP="008E00E2">
      <w:pPr>
        <w:pStyle w:val="NormalWeb"/>
        <w:spacing w:before="0" w:beforeAutospacing="0" w:after="0" w:afterAutospacing="0"/>
        <w:ind w:left="144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No – skip to 2</w:t>
      </w:r>
      <w:r>
        <w:rPr>
          <w:rFonts w:ascii="Calibri" w:hAnsi="Calibri" w:cs="Calibri"/>
          <w:sz w:val="22"/>
          <w:szCs w:val="22"/>
        </w:rPr>
        <w:t>1</w:t>
      </w:r>
      <w:r w:rsidRPr="00BF333A">
        <w:rPr>
          <w:rFonts w:ascii="Calibri" w:hAnsi="Calibri" w:cs="Calibri"/>
          <w:sz w:val="22"/>
          <w:szCs w:val="22"/>
        </w:rPr>
        <w:t>.</w:t>
      </w:r>
      <w:r>
        <w:rPr>
          <w:rFonts w:ascii="Calibri" w:hAnsi="Calibri" w:cs="Calibri"/>
          <w:sz w:val="22"/>
          <w:szCs w:val="22"/>
        </w:rPr>
        <w:t>5</w:t>
      </w:r>
    </w:p>
    <w:p w14:paraId="4F93E8D0" w14:textId="098D66ED" w:rsidR="008E00E2" w:rsidRPr="00BF333A" w:rsidRDefault="00D55272" w:rsidP="008E00E2">
      <w:pPr>
        <w:pStyle w:val="NormalWeb"/>
        <w:spacing w:before="0" w:beforeAutospacing="0" w:after="0" w:afterAutospacing="0"/>
        <w:ind w:left="1080" w:firstLine="36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w:t>
      </w:r>
      <w:r w:rsidR="008E00E2">
        <w:rPr>
          <w:rFonts w:ascii="Calibri" w:hAnsi="Calibri" w:cs="Calibri"/>
          <w:sz w:val="22"/>
          <w:szCs w:val="22"/>
        </w:rPr>
        <w:t>Yes</w:t>
      </w:r>
      <w:r w:rsidR="008E00E2" w:rsidRPr="00BF333A">
        <w:rPr>
          <w:rFonts w:ascii="Calibri" w:hAnsi="Calibri" w:cs="Calibri"/>
          <w:sz w:val="22"/>
          <w:szCs w:val="22"/>
        </w:rPr>
        <w:t xml:space="preserve"> – </w:t>
      </w:r>
      <w:r w:rsidR="008E00E2">
        <w:rPr>
          <w:rFonts w:ascii="Calibri" w:hAnsi="Calibri" w:cs="Calibri"/>
          <w:sz w:val="22"/>
          <w:szCs w:val="22"/>
        </w:rPr>
        <w:t>Complete rest of</w:t>
      </w:r>
      <w:r w:rsidR="008E00E2" w:rsidRPr="00BF333A">
        <w:rPr>
          <w:rFonts w:ascii="Calibri" w:hAnsi="Calibri" w:cs="Calibri"/>
          <w:sz w:val="22"/>
          <w:szCs w:val="22"/>
        </w:rPr>
        <w:t xml:space="preserve"> 2</w:t>
      </w:r>
      <w:r w:rsidR="008E00E2">
        <w:rPr>
          <w:rFonts w:ascii="Calibri" w:hAnsi="Calibri" w:cs="Calibri"/>
          <w:sz w:val="22"/>
          <w:szCs w:val="22"/>
        </w:rPr>
        <w:t>1</w:t>
      </w:r>
      <w:r w:rsidR="008E00E2" w:rsidRPr="00BF333A">
        <w:rPr>
          <w:rFonts w:ascii="Calibri" w:hAnsi="Calibri" w:cs="Calibri"/>
          <w:sz w:val="22"/>
          <w:szCs w:val="22"/>
        </w:rPr>
        <w:t>.</w:t>
      </w:r>
      <w:r w:rsidR="008E00E2">
        <w:rPr>
          <w:rFonts w:ascii="Calibri" w:hAnsi="Calibri" w:cs="Calibri"/>
          <w:sz w:val="22"/>
          <w:szCs w:val="22"/>
        </w:rPr>
        <w:t>4</w:t>
      </w:r>
    </w:p>
    <w:bookmarkEnd w:id="197"/>
    <w:p w14:paraId="78575950" w14:textId="77777777" w:rsidR="008E00E2" w:rsidRPr="00463651" w:rsidRDefault="008E00E2" w:rsidP="008E00E2"/>
    <w:p w14:paraId="4A0A4587" w14:textId="77777777" w:rsidR="008E00E2" w:rsidRPr="00BF333A"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463651">
        <w:rPr>
          <w:rFonts w:ascii="Calibri" w:hAnsi="Calibri" w:cs="Calibri"/>
          <w:sz w:val="22"/>
          <w:szCs w:val="22"/>
        </w:rPr>
        <w:t>Use of one of the IT-approved solutions listed is strongly recommended. If “Other” is chosen for storage of identifiable data, the IRB may set an ancillary review for further assessment of compliance with institutional data security policy</w:t>
      </w:r>
      <w:r>
        <w:rPr>
          <w:rFonts w:ascii="Calibri" w:hAnsi="Calibri" w:cs="Calibri"/>
          <w:sz w:val="22"/>
          <w:szCs w:val="22"/>
        </w:rPr>
        <w:t>.</w:t>
      </w:r>
    </w:p>
    <w:p w14:paraId="071A2270" w14:textId="77777777" w:rsidR="008E00E2" w:rsidRPr="00015434" w:rsidRDefault="008E00E2" w:rsidP="008E00E2"/>
    <w:p w14:paraId="10A7E6BA" w14:textId="41895228" w:rsidR="008E00E2" w:rsidRDefault="008E00E2" w:rsidP="008E00E2">
      <w:pPr>
        <w:pStyle w:val="Heading2"/>
        <w:numPr>
          <w:ilvl w:val="3"/>
          <w:numId w:val="5"/>
        </w:numPr>
        <w:spacing w:before="0" w:after="0"/>
        <w:ind w:left="2304"/>
        <w:rPr>
          <w:rFonts w:ascii="Calibri" w:hAnsi="Calibri" w:cs="Calibri"/>
        </w:rPr>
      </w:pPr>
      <w:r w:rsidRPr="45ABEFA6">
        <w:rPr>
          <w:rFonts w:ascii="Calibri" w:hAnsi="Calibri" w:cs="Calibri"/>
        </w:rPr>
        <w:t xml:space="preserve">How is the data being collected? (e.g., data capture using online surveys/questionnaire, surveys via email, observation of chat rooms or blogs, </w:t>
      </w:r>
      <w:r w:rsidR="00AC59DE" w:rsidRPr="45ABEFA6">
        <w:rPr>
          <w:rFonts w:ascii="Calibri" w:hAnsi="Calibri" w:cs="Calibri"/>
        </w:rPr>
        <w:t xml:space="preserve">survey platform, </w:t>
      </w:r>
      <w:r w:rsidRPr="45ABEFA6">
        <w:rPr>
          <w:rFonts w:ascii="Calibri" w:hAnsi="Calibri" w:cs="Calibri"/>
        </w:rPr>
        <w:t>application, or device)</w:t>
      </w:r>
    </w:p>
    <w:p w14:paraId="144B1E5A" w14:textId="77777777" w:rsidR="008E00E2" w:rsidRDefault="008E00E2" w:rsidP="008E00E2"/>
    <w:p w14:paraId="67D3192E" w14:textId="77777777" w:rsidR="00385579" w:rsidRPr="00385579" w:rsidRDefault="00385579" w:rsidP="00385579">
      <w:pPr>
        <w:ind w:left="2160"/>
        <w:rPr>
          <w:rFonts w:ascii="Calibri" w:hAnsi="Calibri" w:cs="Calibri"/>
          <w:sz w:val="22"/>
          <w:szCs w:val="22"/>
        </w:rPr>
      </w:pPr>
      <w:r w:rsidRPr="00385579">
        <w:rPr>
          <w:rFonts w:ascii="Calibri" w:hAnsi="Calibri" w:cs="Calibri"/>
          <w:sz w:val="22"/>
          <w:szCs w:val="22"/>
        </w:rPr>
        <w:t>Data will be collected through multiple classroom-based and study-related methods.</w:t>
      </w:r>
    </w:p>
    <w:p w14:paraId="2879D7BF" w14:textId="77777777" w:rsidR="00385579" w:rsidRPr="00385579" w:rsidRDefault="00385579" w:rsidP="00385579">
      <w:pPr>
        <w:ind w:left="2160"/>
        <w:rPr>
          <w:rFonts w:ascii="Calibri" w:hAnsi="Calibri" w:cs="Calibri"/>
          <w:sz w:val="22"/>
          <w:szCs w:val="22"/>
        </w:rPr>
      </w:pPr>
    </w:p>
    <w:p w14:paraId="655692A6" w14:textId="23CB5CFC" w:rsidR="00385579" w:rsidRPr="00385579" w:rsidRDefault="00385579" w:rsidP="00385579">
      <w:pPr>
        <w:ind w:left="2160"/>
        <w:rPr>
          <w:rFonts w:ascii="Calibri" w:hAnsi="Calibri" w:cs="Calibri"/>
          <w:sz w:val="22"/>
          <w:szCs w:val="22"/>
        </w:rPr>
      </w:pPr>
      <w:r w:rsidRPr="00385579">
        <w:rPr>
          <w:rFonts w:ascii="Calibri" w:hAnsi="Calibri" w:cs="Calibri"/>
          <w:sz w:val="22"/>
          <w:szCs w:val="22"/>
        </w:rPr>
        <w:lastRenderedPageBreak/>
        <w:t>Student data will be collected through classroom instructional activities, including written student work, mathematical modeling artifacts, pre- and post-assessments, reflection prompts, notebook files, and final products created during the study activities. If students use Python notebooks, digital process data will also be collected through the notebook environment. These data may include timestamped activity, code revisions, code execution records, error messages, debugging activity, and other records of students’ work during the modeling tasks.</w:t>
      </w:r>
    </w:p>
    <w:p w14:paraId="4544E975" w14:textId="77777777" w:rsidR="00385579" w:rsidRPr="00385579" w:rsidRDefault="00385579" w:rsidP="00385579">
      <w:pPr>
        <w:ind w:left="2160"/>
        <w:rPr>
          <w:rFonts w:ascii="Calibri" w:hAnsi="Calibri" w:cs="Calibri"/>
          <w:sz w:val="22"/>
          <w:szCs w:val="22"/>
        </w:rPr>
      </w:pPr>
    </w:p>
    <w:p w14:paraId="7FBD10B5" w14:textId="3696ED33" w:rsidR="00385579" w:rsidRPr="00385579" w:rsidRDefault="00385579" w:rsidP="00385579">
      <w:pPr>
        <w:ind w:left="2160"/>
        <w:rPr>
          <w:rFonts w:ascii="Calibri" w:hAnsi="Calibri" w:cs="Calibri"/>
          <w:sz w:val="22"/>
          <w:szCs w:val="22"/>
        </w:rPr>
      </w:pPr>
      <w:r w:rsidRPr="00385579">
        <w:rPr>
          <w:rFonts w:ascii="Calibri" w:hAnsi="Calibri" w:cs="Calibri"/>
          <w:sz w:val="22"/>
          <w:szCs w:val="22"/>
        </w:rPr>
        <w:t>Classroom data will be collected through classroom observations, field notes, and video recordings of selected class sessions. Video recordings may capture classroom discussion</w:t>
      </w:r>
      <w:r>
        <w:rPr>
          <w:rFonts w:ascii="Calibri" w:hAnsi="Calibri" w:cs="Calibri"/>
          <w:sz w:val="22"/>
          <w:szCs w:val="22"/>
        </w:rPr>
        <w:t>s</w:t>
      </w:r>
      <w:r w:rsidRPr="00385579">
        <w:rPr>
          <w:rFonts w:ascii="Calibri" w:hAnsi="Calibri" w:cs="Calibri"/>
          <w:sz w:val="22"/>
          <w:szCs w:val="22"/>
        </w:rPr>
        <w:t>, teacher-student interactions, student collaboration, computer screens,</w:t>
      </w:r>
      <w:r>
        <w:rPr>
          <w:rFonts w:ascii="Calibri" w:hAnsi="Calibri" w:cs="Calibri"/>
          <w:sz w:val="22"/>
          <w:szCs w:val="22"/>
        </w:rPr>
        <w:t xml:space="preserve"> and</w:t>
      </w:r>
      <w:r w:rsidRPr="00385579">
        <w:rPr>
          <w:rFonts w:ascii="Calibri" w:hAnsi="Calibri" w:cs="Calibri"/>
          <w:sz w:val="22"/>
          <w:szCs w:val="22"/>
        </w:rPr>
        <w:t xml:space="preserve"> written work</w:t>
      </w:r>
      <w:r>
        <w:rPr>
          <w:rFonts w:ascii="Calibri" w:hAnsi="Calibri" w:cs="Calibri"/>
          <w:sz w:val="22"/>
          <w:szCs w:val="22"/>
        </w:rPr>
        <w:t>.</w:t>
      </w:r>
    </w:p>
    <w:p w14:paraId="1336DC7A" w14:textId="77777777" w:rsidR="00385579" w:rsidRPr="00385579" w:rsidRDefault="00385579" w:rsidP="00385579">
      <w:pPr>
        <w:ind w:left="2160"/>
        <w:rPr>
          <w:rFonts w:ascii="Calibri" w:hAnsi="Calibri" w:cs="Calibri"/>
          <w:sz w:val="22"/>
          <w:szCs w:val="22"/>
        </w:rPr>
      </w:pPr>
    </w:p>
    <w:p w14:paraId="3AB4FD60" w14:textId="297344A5" w:rsidR="00385579" w:rsidRPr="00385579" w:rsidRDefault="00385579" w:rsidP="00385579">
      <w:pPr>
        <w:ind w:left="2160"/>
        <w:rPr>
          <w:rFonts w:ascii="Calibri" w:hAnsi="Calibri" w:cs="Calibri"/>
          <w:sz w:val="22"/>
          <w:szCs w:val="22"/>
        </w:rPr>
      </w:pPr>
      <w:r w:rsidRPr="00385579">
        <w:rPr>
          <w:rFonts w:ascii="Calibri" w:hAnsi="Calibri" w:cs="Calibri"/>
          <w:sz w:val="22"/>
          <w:szCs w:val="22"/>
        </w:rPr>
        <w:t>Teacher data will be collected through consented study activities such as surveys, interviews, reflections, curriculum feedback, professional learning artifacts, implementation notes, and communications with the research team. Surveys or questionnaires may be administered electronically</w:t>
      </w:r>
      <w:r w:rsidR="00AE6D03">
        <w:rPr>
          <w:rFonts w:ascii="Calibri" w:hAnsi="Calibri" w:cs="Calibri"/>
          <w:sz w:val="22"/>
          <w:szCs w:val="22"/>
        </w:rPr>
        <w:t xml:space="preserve"> via Google Forms or Qualtrics</w:t>
      </w:r>
      <w:r w:rsidRPr="00385579">
        <w:rPr>
          <w:rFonts w:ascii="Calibri" w:hAnsi="Calibri" w:cs="Calibri"/>
          <w:sz w:val="22"/>
          <w:szCs w:val="22"/>
        </w:rPr>
        <w:t>. Interviews or meetings may occur in person or</w:t>
      </w:r>
      <w:r w:rsidR="00AE6D03">
        <w:rPr>
          <w:rFonts w:ascii="Calibri" w:hAnsi="Calibri" w:cs="Calibri"/>
          <w:sz w:val="22"/>
          <w:szCs w:val="22"/>
        </w:rPr>
        <w:t xml:space="preserve"> via Zoom</w:t>
      </w:r>
      <w:r w:rsidRPr="00385579">
        <w:rPr>
          <w:rFonts w:ascii="Calibri" w:hAnsi="Calibri" w:cs="Calibri"/>
          <w:sz w:val="22"/>
          <w:szCs w:val="22"/>
        </w:rPr>
        <w:t>.</w:t>
      </w:r>
    </w:p>
    <w:p w14:paraId="4C692989" w14:textId="77777777" w:rsidR="00385579" w:rsidRPr="00385579" w:rsidRDefault="00385579" w:rsidP="00385579">
      <w:pPr>
        <w:ind w:left="2160"/>
        <w:rPr>
          <w:rFonts w:ascii="Calibri" w:hAnsi="Calibri" w:cs="Calibri"/>
          <w:sz w:val="22"/>
          <w:szCs w:val="22"/>
        </w:rPr>
      </w:pPr>
    </w:p>
    <w:p w14:paraId="22236B60" w14:textId="01B89D4C" w:rsidR="00AE6D03" w:rsidRPr="00BA372C" w:rsidRDefault="00AE6D03" w:rsidP="00AE6D03">
      <w:pPr>
        <w:ind w:left="2160"/>
        <w:rPr>
          <w:rFonts w:ascii="Calibri" w:hAnsi="Calibri" w:cs="Calibri"/>
          <w:sz w:val="22"/>
          <w:szCs w:val="22"/>
        </w:rPr>
      </w:pPr>
      <w:r w:rsidRPr="00BA372C">
        <w:rPr>
          <w:rFonts w:ascii="Calibri" w:hAnsi="Calibri" w:cs="Calibri"/>
          <w:sz w:val="22"/>
          <w:szCs w:val="22"/>
        </w:rPr>
        <w:t>All the digitalized</w:t>
      </w:r>
      <w:r w:rsidR="00BA372C" w:rsidRPr="00BA372C">
        <w:rPr>
          <w:rFonts w:ascii="Calibri" w:hAnsi="Calibri" w:cs="Calibri"/>
          <w:sz w:val="22"/>
          <w:szCs w:val="22"/>
        </w:rPr>
        <w:t xml:space="preserve"> or electronical data above </w:t>
      </w:r>
      <w:r w:rsidRPr="00BA372C">
        <w:rPr>
          <w:rFonts w:ascii="Calibri" w:hAnsi="Calibri" w:cs="Calibri"/>
          <w:sz w:val="22"/>
          <w:szCs w:val="22"/>
        </w:rPr>
        <w:t>will be stored in password-protected portable hard drive</w:t>
      </w:r>
      <w:r w:rsidR="00BA372C">
        <w:rPr>
          <w:rFonts w:ascii="Calibri" w:hAnsi="Calibri" w:cs="Calibri"/>
          <w:sz w:val="22"/>
          <w:szCs w:val="22"/>
        </w:rPr>
        <w:t>s</w:t>
      </w:r>
      <w:r w:rsidRPr="00BA372C">
        <w:rPr>
          <w:rFonts w:ascii="Calibri" w:hAnsi="Calibri" w:cs="Calibri"/>
          <w:sz w:val="22"/>
          <w:szCs w:val="22"/>
        </w:rPr>
        <w:t xml:space="preserve"> and Penn State OneDrive</w:t>
      </w:r>
      <w:r w:rsidR="00BA372C">
        <w:rPr>
          <w:rFonts w:ascii="Calibri" w:hAnsi="Calibri" w:cs="Calibri"/>
          <w:sz w:val="22"/>
          <w:szCs w:val="22"/>
        </w:rPr>
        <w:t>/GoogleDrive</w:t>
      </w:r>
      <w:r w:rsidRPr="00BA372C">
        <w:rPr>
          <w:rFonts w:ascii="Calibri" w:hAnsi="Calibri" w:cs="Calibri"/>
          <w:sz w:val="22"/>
          <w:szCs w:val="22"/>
        </w:rPr>
        <w:t xml:space="preserve"> folder</w:t>
      </w:r>
      <w:r w:rsidR="00BA372C">
        <w:rPr>
          <w:rFonts w:ascii="Calibri" w:hAnsi="Calibri" w:cs="Calibri"/>
          <w:sz w:val="22"/>
          <w:szCs w:val="22"/>
        </w:rPr>
        <w:t>.</w:t>
      </w:r>
    </w:p>
    <w:p w14:paraId="1E44773C" w14:textId="77777777" w:rsidR="008E00E2" w:rsidRPr="00BF333A" w:rsidRDefault="008E00E2" w:rsidP="008E00E2">
      <w:pPr>
        <w:rPr>
          <w:rFonts w:ascii="Calibri" w:hAnsi="Calibri" w:cs="Calibri"/>
          <w:sz w:val="22"/>
          <w:szCs w:val="22"/>
        </w:rPr>
      </w:pPr>
    </w:p>
    <w:p w14:paraId="439EF989" w14:textId="77777777" w:rsidR="008E00E2" w:rsidRPr="00756803" w:rsidRDefault="008E00E2" w:rsidP="008E00E2"/>
    <w:p w14:paraId="44D7D436" w14:textId="77777777" w:rsidR="008E00E2" w:rsidRDefault="008E00E2" w:rsidP="008E00E2">
      <w:pPr>
        <w:pStyle w:val="Heading2"/>
        <w:numPr>
          <w:ilvl w:val="4"/>
          <w:numId w:val="5"/>
        </w:numPr>
        <w:spacing w:before="0" w:after="0"/>
        <w:ind w:left="3384"/>
        <w:rPr>
          <w:rFonts w:ascii="Calibri" w:hAnsi="Calibri" w:cs="Calibri"/>
        </w:rPr>
      </w:pPr>
      <w:r w:rsidRPr="66562FEE">
        <w:rPr>
          <w:rFonts w:ascii="Calibri" w:hAnsi="Calibri" w:cs="Calibri"/>
        </w:rPr>
        <w:t>If you’ve indicated that data is being collected via a device or application (</w:t>
      </w:r>
      <w:r>
        <w:rPr>
          <w:rFonts w:ascii="Calibri" w:hAnsi="Calibri" w:cs="Calibri"/>
        </w:rPr>
        <w:t xml:space="preserve">e.g. </w:t>
      </w:r>
      <w:r w:rsidRPr="66562FEE">
        <w:rPr>
          <w:rFonts w:ascii="Calibri" w:hAnsi="Calibri" w:cs="Calibri"/>
        </w:rPr>
        <w:t xml:space="preserve">FitBit, Apple Watch, eye tracker, etc.), will the developer/external entity have access to the research data? </w:t>
      </w:r>
    </w:p>
    <w:p w14:paraId="1E53FCDC" w14:textId="3AE542E5" w:rsidR="008E00E2" w:rsidRDefault="00D55272" w:rsidP="008E00E2">
      <w:pPr>
        <w:pStyle w:val="NormalWeb"/>
        <w:spacing w:before="0" w:beforeAutospacing="0" w:after="0" w:afterAutospacing="0"/>
        <w:ind w:left="3384"/>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No </w:t>
      </w:r>
    </w:p>
    <w:p w14:paraId="17184629" w14:textId="77777777" w:rsidR="008E00E2" w:rsidRDefault="008E00E2" w:rsidP="008E00E2">
      <w:pPr>
        <w:pStyle w:val="NormalWeb"/>
        <w:spacing w:before="0" w:beforeAutospacing="0" w:after="0" w:afterAutospacing="0"/>
        <w:ind w:left="3024" w:firstLine="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Yes</w:t>
      </w:r>
      <w:r w:rsidRPr="00BF333A">
        <w:rPr>
          <w:rFonts w:ascii="Calibri" w:hAnsi="Calibri" w:cs="Calibri"/>
          <w:sz w:val="22"/>
          <w:szCs w:val="22"/>
        </w:rPr>
        <w:t xml:space="preserve"> </w:t>
      </w:r>
    </w:p>
    <w:p w14:paraId="0807D66D" w14:textId="77777777" w:rsidR="008E00E2" w:rsidRPr="00756803" w:rsidRDefault="008E00E2" w:rsidP="008E00E2"/>
    <w:p w14:paraId="2FB9B88A" w14:textId="26ACE47C" w:rsidR="008E00E2" w:rsidRPr="00201570" w:rsidRDefault="008E00E2" w:rsidP="008E00E2">
      <w:pPr>
        <w:pStyle w:val="Heading2"/>
        <w:numPr>
          <w:ilvl w:val="3"/>
          <w:numId w:val="5"/>
        </w:numPr>
        <w:spacing w:before="0" w:after="0"/>
        <w:rPr>
          <w:rFonts w:asciiTheme="minorHAnsi" w:hAnsiTheme="minorHAnsi" w:cstheme="minorHAnsi"/>
          <w:szCs w:val="22"/>
        </w:rPr>
      </w:pPr>
      <w:r w:rsidRPr="459F45DE">
        <w:rPr>
          <w:rFonts w:ascii="Calibri" w:hAnsi="Calibri" w:cs="Calibri"/>
        </w:rPr>
        <w:t>Specify the level of data that will be stored electronically (refer to definitions at the top of this section – links to levels/storage</w:t>
      </w:r>
      <w:r w:rsidRPr="00201570">
        <w:rPr>
          <w:rFonts w:asciiTheme="minorHAnsi" w:hAnsiTheme="minorHAnsi" w:cstheme="minorHAnsi"/>
          <w:szCs w:val="22"/>
        </w:rPr>
        <w:t xml:space="preserve">: </w:t>
      </w:r>
      <w:hyperlink r:id="rId37" w:history="1">
        <w:r w:rsidR="002A7839" w:rsidRPr="00201570">
          <w:rPr>
            <w:rStyle w:val="Hyperlink"/>
            <w:rFonts w:asciiTheme="minorHAnsi" w:hAnsiTheme="minorHAnsi" w:cstheme="minorHAnsi"/>
            <w:szCs w:val="22"/>
          </w:rPr>
          <w:t>https://security.psu.edu/awareness/icdt/</w:t>
        </w:r>
        <w:r w:rsidR="005373A5" w:rsidRPr="005373A5">
          <w:rPr>
            <w:rStyle w:val="Hyperlink"/>
            <w:rFonts w:asciiTheme="minorHAnsi" w:hAnsiTheme="minorHAnsi" w:cstheme="minorHAnsi"/>
            <w:szCs w:val="22"/>
          </w:rPr>
          <w:t xml:space="preserve"> </w:t>
        </w:r>
      </w:hyperlink>
      <w:r w:rsidR="005373A5">
        <w:rPr>
          <w:rFonts w:asciiTheme="minorHAnsi" w:hAnsiTheme="minorHAnsi" w:cstheme="minorHAnsi"/>
          <w:szCs w:val="22"/>
        </w:rPr>
        <w:t xml:space="preserve"> </w:t>
      </w:r>
      <w:r w:rsidRPr="00201570">
        <w:rPr>
          <w:rFonts w:asciiTheme="minorHAnsi" w:hAnsiTheme="minorHAnsi" w:cstheme="minorHAnsi"/>
          <w:szCs w:val="22"/>
        </w:rPr>
        <w:tab/>
      </w:r>
    </w:p>
    <w:p w14:paraId="02E94EAB" w14:textId="77777777" w:rsidR="008E00E2" w:rsidRPr="00BF333A" w:rsidRDefault="008E00E2" w:rsidP="008E00E2">
      <w:pPr>
        <w:pStyle w:val="NormalWeb"/>
        <w:spacing w:before="0" w:beforeAutospacing="0" w:after="0" w:afterAutospacing="0"/>
        <w:ind w:left="21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Level 1 (e.g. public data, de-identified)</w:t>
      </w:r>
    </w:p>
    <w:p w14:paraId="4B7BA301" w14:textId="18812F1A" w:rsidR="008E00E2" w:rsidRPr="00BF333A" w:rsidRDefault="00D55272" w:rsidP="008E00E2">
      <w:pPr>
        <w:pStyle w:val="NormalWeb"/>
        <w:spacing w:before="0" w:beforeAutospacing="0" w:after="0" w:afterAutospacing="0"/>
        <w:ind w:left="216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w:t>
      </w:r>
      <w:r w:rsidR="008E00E2">
        <w:rPr>
          <w:rFonts w:ascii="Calibri" w:hAnsi="Calibri" w:cs="Calibri"/>
          <w:sz w:val="22"/>
          <w:szCs w:val="22"/>
        </w:rPr>
        <w:t>Level 2</w:t>
      </w:r>
      <w:r w:rsidR="008E00E2" w:rsidRPr="00BF333A">
        <w:rPr>
          <w:rFonts w:ascii="Calibri" w:hAnsi="Calibri" w:cs="Calibri"/>
          <w:sz w:val="22"/>
          <w:szCs w:val="22"/>
        </w:rPr>
        <w:t xml:space="preserve"> </w:t>
      </w:r>
      <w:r w:rsidR="008E00E2">
        <w:rPr>
          <w:rFonts w:ascii="Calibri" w:hAnsi="Calibri" w:cs="Calibri"/>
          <w:sz w:val="22"/>
          <w:szCs w:val="22"/>
        </w:rPr>
        <w:t>(e.g. identifiable)</w:t>
      </w:r>
    </w:p>
    <w:p w14:paraId="61292FA3" w14:textId="1EC0C8B6" w:rsidR="008E00E2" w:rsidRPr="00BF333A" w:rsidRDefault="008E00E2" w:rsidP="008E00E2">
      <w:pPr>
        <w:pStyle w:val="NormalWeb"/>
        <w:spacing w:before="0" w:beforeAutospacing="0" w:after="0" w:afterAutospacing="0"/>
        <w:ind w:left="21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 xml:space="preserve">Level 3 (e.g. PHI, </w:t>
      </w:r>
      <w:r w:rsidR="008F2D46">
        <w:rPr>
          <w:rFonts w:ascii="Calibri" w:hAnsi="Calibri" w:cs="Calibri"/>
          <w:sz w:val="22"/>
          <w:szCs w:val="22"/>
        </w:rPr>
        <w:t>SSN</w:t>
      </w:r>
      <w:r>
        <w:rPr>
          <w:rFonts w:ascii="Calibri" w:hAnsi="Calibri" w:cs="Calibri"/>
          <w:sz w:val="22"/>
          <w:szCs w:val="22"/>
        </w:rPr>
        <w:t>)</w:t>
      </w:r>
    </w:p>
    <w:p w14:paraId="04155BA2" w14:textId="77777777" w:rsidR="008E00E2" w:rsidRDefault="008E00E2" w:rsidP="008E00E2">
      <w:pPr>
        <w:pStyle w:val="NormalWeb"/>
        <w:spacing w:before="0" w:beforeAutospacing="0" w:after="0" w:afterAutospacing="0"/>
        <w:ind w:left="21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Level 4 (e.g. Classified data)</w:t>
      </w:r>
    </w:p>
    <w:p w14:paraId="4268FA0B" w14:textId="77777777" w:rsidR="008E00E2" w:rsidRDefault="008E00E2" w:rsidP="008E00E2">
      <w:pPr>
        <w:pStyle w:val="NormalWeb"/>
        <w:spacing w:before="0" w:beforeAutospacing="0" w:after="0" w:afterAutospacing="0"/>
        <w:ind w:left="2160"/>
        <w:rPr>
          <w:rFonts w:ascii="Calibri" w:hAnsi="Calibri" w:cs="Calibri"/>
          <w:color w:val="2B579A"/>
          <w:sz w:val="22"/>
          <w:szCs w:val="22"/>
          <w:shd w:val="clear" w:color="auto" w:fill="E6E6E6"/>
        </w:rPr>
      </w:pPr>
    </w:p>
    <w:p w14:paraId="504D4792" w14:textId="77777777" w:rsidR="008E00E2" w:rsidRDefault="008E00E2" w:rsidP="008E00E2">
      <w:pPr>
        <w:pStyle w:val="Heading2"/>
        <w:numPr>
          <w:ilvl w:val="3"/>
          <w:numId w:val="5"/>
        </w:numPr>
        <w:spacing w:before="0" w:after="0"/>
        <w:rPr>
          <w:rFonts w:ascii="Calibri" w:hAnsi="Calibri" w:cs="Calibri"/>
          <w:szCs w:val="22"/>
        </w:rPr>
      </w:pPr>
      <w:r>
        <w:rPr>
          <w:rFonts w:ascii="Calibri" w:hAnsi="Calibri" w:cs="Calibri"/>
          <w:szCs w:val="22"/>
        </w:rPr>
        <w:t>Indicate where the electronic data associated with this research study will be stored (Check all that apply)</w:t>
      </w:r>
    </w:p>
    <w:p w14:paraId="3FBF8222" w14:textId="77777777" w:rsidR="008E00E2" w:rsidRPr="00756803" w:rsidRDefault="008E00E2" w:rsidP="008E00E2"/>
    <w:p w14:paraId="30F020E1" w14:textId="48AAC68F" w:rsidR="008E00E2" w:rsidRDefault="008F2D46" w:rsidP="008E00E2">
      <w:pPr>
        <w:pStyle w:val="Heading2"/>
        <w:numPr>
          <w:ilvl w:val="4"/>
          <w:numId w:val="5"/>
        </w:numPr>
        <w:spacing w:before="0" w:after="0"/>
        <w:ind w:left="3240"/>
        <w:rPr>
          <w:rFonts w:ascii="Calibri" w:hAnsi="Calibri" w:cs="Calibri"/>
          <w:szCs w:val="22"/>
        </w:rPr>
      </w:pPr>
      <w:r>
        <w:rPr>
          <w:rFonts w:ascii="Calibri" w:hAnsi="Calibri" w:cs="Calibri"/>
          <w:szCs w:val="22"/>
        </w:rPr>
        <w:t xml:space="preserve">PSU - </w:t>
      </w:r>
      <w:r w:rsidR="008E00E2">
        <w:rPr>
          <w:rFonts w:ascii="Calibri" w:hAnsi="Calibri" w:cs="Calibri"/>
          <w:szCs w:val="22"/>
        </w:rPr>
        <w:t>Penn State University and Commonwealth Campuses</w:t>
      </w:r>
    </w:p>
    <w:p w14:paraId="750DF6DA" w14:textId="77777777" w:rsidR="008E00E2" w:rsidRPr="00756803" w:rsidRDefault="008E00E2" w:rsidP="008E00E2">
      <w:pPr>
        <w:pStyle w:val="ListParagraph"/>
        <w:numPr>
          <w:ilvl w:val="0"/>
          <w:numId w:val="21"/>
        </w:numPr>
        <w:ind w:left="2808"/>
        <w:rPr>
          <w:rFonts w:ascii="Calibri" w:hAnsi="Calibri" w:cs="Calibri"/>
          <w:sz w:val="22"/>
          <w:szCs w:val="22"/>
        </w:rPr>
      </w:pPr>
      <w:r w:rsidRPr="00756803">
        <w:rPr>
          <w:rFonts w:ascii="Calibri" w:hAnsi="Calibri" w:cs="Calibri"/>
          <w:sz w:val="22"/>
          <w:szCs w:val="22"/>
        </w:rPr>
        <w:t>Penn State IT provided database application:</w:t>
      </w:r>
    </w:p>
    <w:p w14:paraId="33C411F1" w14:textId="77777777" w:rsidR="008E00E2" w:rsidRDefault="008E00E2" w:rsidP="008E00E2">
      <w:pPr>
        <w:pStyle w:val="NormalWeb"/>
        <w:spacing w:before="0" w:beforeAutospacing="0" w:after="0" w:afterAutospacing="0"/>
        <w:ind w:left="2520" w:firstLine="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Penn State REDCap </w:t>
      </w:r>
    </w:p>
    <w:p w14:paraId="03F11110" w14:textId="04FF8B4B" w:rsidR="008E00E2" w:rsidRDefault="00D55272" w:rsidP="008E00E2">
      <w:pPr>
        <w:pStyle w:val="NormalWeb"/>
        <w:spacing w:before="0" w:beforeAutospacing="0" w:after="0" w:afterAutospacing="0"/>
        <w:ind w:left="2520" w:firstLine="36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Penn State </w:t>
      </w:r>
      <w:r w:rsidR="008E00E2">
        <w:rPr>
          <w:rFonts w:ascii="Calibri" w:hAnsi="Calibri" w:cs="Calibri"/>
          <w:sz w:val="22"/>
          <w:szCs w:val="22"/>
        </w:rPr>
        <w:t>Qualtrics</w:t>
      </w:r>
    </w:p>
    <w:p w14:paraId="5228435E" w14:textId="6769079F" w:rsidR="008E00E2" w:rsidRPr="00BF333A" w:rsidRDefault="00D55272" w:rsidP="008E00E2">
      <w:pPr>
        <w:pStyle w:val="NormalWeb"/>
        <w:spacing w:before="0" w:beforeAutospacing="0" w:after="0" w:afterAutospacing="0"/>
        <w:ind w:left="288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Penn State, College, or Department IT </w:t>
      </w:r>
      <w:r w:rsidR="008E00E2">
        <w:rPr>
          <w:rFonts w:ascii="Calibri" w:hAnsi="Calibri" w:cs="Calibri"/>
          <w:sz w:val="22"/>
          <w:szCs w:val="22"/>
        </w:rPr>
        <w:t xml:space="preserve">managed </w:t>
      </w:r>
      <w:r w:rsidR="008E00E2" w:rsidRPr="00BF333A">
        <w:rPr>
          <w:rFonts w:ascii="Calibri" w:hAnsi="Calibri" w:cs="Calibri"/>
          <w:sz w:val="22"/>
          <w:szCs w:val="22"/>
        </w:rPr>
        <w:t>file server</w:t>
      </w:r>
      <w:r w:rsidR="008E00E2">
        <w:rPr>
          <w:rFonts w:ascii="Calibri" w:hAnsi="Calibri" w:cs="Calibri"/>
          <w:sz w:val="22"/>
          <w:szCs w:val="22"/>
        </w:rPr>
        <w:t>, OneDrive, or SharePoint</w:t>
      </w:r>
      <w:r w:rsidR="008E00E2" w:rsidRPr="00BF333A">
        <w:rPr>
          <w:rFonts w:ascii="Calibri" w:hAnsi="Calibri" w:cs="Calibri"/>
          <w:sz w:val="22"/>
          <w:szCs w:val="22"/>
        </w:rPr>
        <w:t xml:space="preserve"> </w:t>
      </w:r>
    </w:p>
    <w:p w14:paraId="6DAD3B99" w14:textId="2ABCAF3D" w:rsidR="008E00E2" w:rsidRDefault="00D55272" w:rsidP="008E00E2">
      <w:pPr>
        <w:pStyle w:val="NormalWeb"/>
        <w:spacing w:before="0" w:beforeAutospacing="0" w:after="0" w:afterAutospacing="0"/>
        <w:ind w:left="2970" w:hanging="9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Penn State GoogleDrive</w:t>
      </w:r>
    </w:p>
    <w:p w14:paraId="29D43D3E" w14:textId="77777777" w:rsidR="008E00E2" w:rsidRDefault="008E00E2" w:rsidP="008E00E2">
      <w:pPr>
        <w:pStyle w:val="NormalWeb"/>
        <w:spacing w:before="0" w:beforeAutospacing="0" w:after="0" w:afterAutospacing="0"/>
        <w:ind w:left="2970" w:hanging="90"/>
        <w:rPr>
          <w:rFonts w:ascii="Calibri" w:hAnsi="Calibri" w:cs="Calibri"/>
          <w:sz w:val="22"/>
          <w:szCs w:val="22"/>
        </w:rPr>
      </w:pPr>
    </w:p>
    <w:p w14:paraId="4E3E3349" w14:textId="10E831F4" w:rsidR="008E00E2" w:rsidRPr="00BF333A" w:rsidRDefault="008E00E2" w:rsidP="008E00E2">
      <w:pPr>
        <w:pStyle w:val="NormalWeb"/>
        <w:numPr>
          <w:ilvl w:val="0"/>
          <w:numId w:val="21"/>
        </w:numPr>
        <w:spacing w:before="0" w:beforeAutospacing="0" w:after="0" w:afterAutospacing="0"/>
        <w:ind w:left="2808"/>
        <w:rPr>
          <w:rFonts w:ascii="Calibri" w:hAnsi="Calibri" w:cs="Calibri"/>
          <w:sz w:val="22"/>
          <w:szCs w:val="22"/>
        </w:rPr>
      </w:pPr>
      <w:r>
        <w:rPr>
          <w:rFonts w:ascii="Calibri" w:hAnsi="Calibri" w:cs="Calibri"/>
          <w:sz w:val="22"/>
          <w:szCs w:val="22"/>
        </w:rPr>
        <w:t>Other – Specify the database application</w:t>
      </w:r>
      <w:r w:rsidR="00D63DB4">
        <w:rPr>
          <w:rFonts w:ascii="Calibri" w:hAnsi="Calibri" w:cs="Calibri"/>
          <w:sz w:val="22"/>
          <w:szCs w:val="22"/>
        </w:rPr>
        <w:t>,</w:t>
      </w:r>
      <w:r>
        <w:rPr>
          <w:rFonts w:ascii="Calibri" w:hAnsi="Calibri" w:cs="Calibri"/>
          <w:sz w:val="22"/>
          <w:szCs w:val="22"/>
        </w:rPr>
        <w:t xml:space="preserve"> server</w:t>
      </w:r>
      <w:r w:rsidR="00D63DB4">
        <w:rPr>
          <w:rFonts w:ascii="Calibri" w:hAnsi="Calibri" w:cs="Calibri"/>
          <w:sz w:val="22"/>
          <w:szCs w:val="22"/>
        </w:rPr>
        <w:t>, or AI technology</w:t>
      </w:r>
      <w:r>
        <w:rPr>
          <w:rFonts w:ascii="Calibri" w:hAnsi="Calibri" w:cs="Calibri"/>
          <w:sz w:val="22"/>
          <w:szCs w:val="22"/>
        </w:rPr>
        <w:t>:</w:t>
      </w:r>
    </w:p>
    <w:p w14:paraId="43426776" w14:textId="0FD7C310" w:rsidR="008E00E2" w:rsidRPr="00BF333A" w:rsidRDefault="008E00E2" w:rsidP="008E00E2">
      <w:pPr>
        <w:pStyle w:val="NormalWeb"/>
        <w:spacing w:before="0" w:beforeAutospacing="0" w:after="0" w:afterAutospacing="0"/>
        <w:ind w:left="288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 xml:space="preserve">Provide details about the data security features or attach security documentation provided by sponsor or group. </w:t>
      </w:r>
    </w:p>
    <w:p w14:paraId="658801F1" w14:textId="77777777" w:rsidR="008E00E2" w:rsidRPr="001F095C" w:rsidRDefault="008E00E2" w:rsidP="008E00E2">
      <w:pPr>
        <w:ind w:left="2880"/>
        <w:rPr>
          <w:rFonts w:ascii="Calibri" w:hAnsi="Calibri" w:cs="Calibri"/>
          <w:szCs w:val="22"/>
        </w:rPr>
      </w:pPr>
    </w:p>
    <w:p w14:paraId="2DBF5FDB" w14:textId="3CB63F02" w:rsidR="008E00E2" w:rsidRPr="00CF7BB5" w:rsidRDefault="008E00E2" w:rsidP="008E00E2">
      <w:pPr>
        <w:pStyle w:val="NormalWeb"/>
        <w:spacing w:before="0" w:beforeAutospacing="0" w:after="0" w:afterAutospacing="0"/>
        <w:ind w:left="2880"/>
        <w:rPr>
          <w:rFonts w:ascii="Calibri" w:hAnsi="Calibri" w:cs="Calibri"/>
          <w:b/>
          <w:sz w:val="22"/>
          <w:szCs w:val="22"/>
        </w:rPr>
      </w:pPr>
      <w:r>
        <w:rPr>
          <w:rFonts w:ascii="Calibri" w:hAnsi="Calibri" w:cs="Calibri"/>
          <w:b/>
          <w:sz w:val="22"/>
          <w:szCs w:val="22"/>
        </w:rPr>
        <w:lastRenderedPageBreak/>
        <w:t>Please visit</w:t>
      </w:r>
      <w:r>
        <w:rPr>
          <w:rFonts w:ascii="Calibri" w:hAnsi="Calibri" w:cs="Calibri"/>
          <w:bCs/>
          <w:sz w:val="22"/>
          <w:szCs w:val="22"/>
        </w:rPr>
        <w:t xml:space="preserve"> </w:t>
      </w:r>
      <w:hyperlink r:id="rId38" w:history="1">
        <w:r w:rsidR="00AE2B1B" w:rsidRPr="00201570">
          <w:rPr>
            <w:rStyle w:val="Hyperlink"/>
            <w:rFonts w:asciiTheme="minorHAnsi" w:hAnsiTheme="minorHAnsi" w:cstheme="minorHAnsi"/>
            <w:b/>
            <w:sz w:val="22"/>
            <w:szCs w:val="22"/>
          </w:rPr>
          <w:t>https://security.psu.edu/awareness/storage/</w:t>
        </w:r>
      </w:hyperlink>
      <w:r w:rsidR="00AE2B1B" w:rsidRPr="00201570">
        <w:rPr>
          <w:rFonts w:asciiTheme="minorHAnsi" w:hAnsiTheme="minorHAnsi" w:cstheme="minorHAnsi"/>
          <w:b/>
          <w:sz w:val="22"/>
          <w:szCs w:val="22"/>
        </w:rPr>
        <w:t xml:space="preserve"> </w:t>
      </w:r>
      <w:r>
        <w:rPr>
          <w:rFonts w:ascii="Calibri" w:hAnsi="Calibri" w:cs="Calibri"/>
          <w:b/>
          <w:sz w:val="22"/>
          <w:szCs w:val="22"/>
        </w:rPr>
        <w:t xml:space="preserve">for assistance with identifying appropriate data storage options. If the software to be used does not appear on that site, a </w:t>
      </w:r>
      <w:hyperlink r:id="rId39" w:history="1">
        <w:r>
          <w:rPr>
            <w:rStyle w:val="Hyperlink"/>
            <w:rFonts w:ascii="Calibri" w:hAnsi="Calibri" w:cs="Calibri"/>
            <w:b/>
            <w:sz w:val="22"/>
            <w:szCs w:val="22"/>
          </w:rPr>
          <w:t>software request form</w:t>
        </w:r>
      </w:hyperlink>
      <w:r>
        <w:rPr>
          <w:rFonts w:ascii="Calibri" w:hAnsi="Calibri" w:cs="Calibri"/>
          <w:b/>
          <w:sz w:val="22"/>
          <w:szCs w:val="22"/>
        </w:rPr>
        <w:t xml:space="preserve"> must be completed. </w:t>
      </w:r>
    </w:p>
    <w:p w14:paraId="21CD1E37" w14:textId="77777777" w:rsidR="008E00E2" w:rsidRPr="00756803" w:rsidRDefault="008E00E2" w:rsidP="008E00E2"/>
    <w:p w14:paraId="550CECA9" w14:textId="2B4A1FFD" w:rsidR="008E00E2" w:rsidRDefault="008F2D46" w:rsidP="008E00E2">
      <w:pPr>
        <w:pStyle w:val="Heading2"/>
        <w:numPr>
          <w:ilvl w:val="4"/>
          <w:numId w:val="5"/>
        </w:numPr>
        <w:spacing w:before="0" w:after="0"/>
        <w:ind w:left="3240"/>
        <w:rPr>
          <w:rFonts w:ascii="Calibri" w:hAnsi="Calibri" w:cs="Calibri"/>
          <w:szCs w:val="22"/>
        </w:rPr>
      </w:pPr>
      <w:r>
        <w:rPr>
          <w:rFonts w:ascii="Calibri" w:hAnsi="Calibri" w:cs="Calibri"/>
          <w:szCs w:val="22"/>
        </w:rPr>
        <w:t xml:space="preserve">PSH/COM - </w:t>
      </w:r>
      <w:r w:rsidR="008E00E2">
        <w:rPr>
          <w:rFonts w:ascii="Calibri" w:hAnsi="Calibri" w:cs="Calibri"/>
          <w:szCs w:val="22"/>
        </w:rPr>
        <w:t>Penn State Health/College of Medicine</w:t>
      </w:r>
    </w:p>
    <w:p w14:paraId="091D27CC" w14:textId="77777777" w:rsidR="008E00E2" w:rsidRPr="00F56715" w:rsidRDefault="008E00E2" w:rsidP="008E00E2">
      <w:pPr>
        <w:pStyle w:val="ListParagraph"/>
        <w:numPr>
          <w:ilvl w:val="0"/>
          <w:numId w:val="21"/>
        </w:numPr>
        <w:ind w:left="2808"/>
        <w:rPr>
          <w:rFonts w:ascii="Calibri" w:hAnsi="Calibri" w:cs="Calibri"/>
          <w:sz w:val="22"/>
          <w:szCs w:val="22"/>
        </w:rPr>
      </w:pPr>
      <w:r w:rsidRPr="459F45DE">
        <w:rPr>
          <w:rFonts w:ascii="Calibri" w:hAnsi="Calibri" w:cs="Calibri"/>
          <w:sz w:val="22"/>
          <w:szCs w:val="22"/>
        </w:rPr>
        <w:t>Penn State IT provided database application:</w:t>
      </w:r>
    </w:p>
    <w:p w14:paraId="3E8C8245" w14:textId="77777777" w:rsidR="008E00E2" w:rsidRDefault="008E00E2" w:rsidP="008E00E2">
      <w:pPr>
        <w:pStyle w:val="NormalWeb"/>
        <w:spacing w:before="0" w:beforeAutospacing="0" w:after="0" w:afterAutospacing="0"/>
        <w:ind w:left="2520" w:firstLine="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Penn State REDCap</w:t>
      </w:r>
    </w:p>
    <w:p w14:paraId="2F6E5DA5" w14:textId="77777777" w:rsidR="008E00E2" w:rsidRDefault="008E00E2" w:rsidP="008E00E2">
      <w:pPr>
        <w:pStyle w:val="NormalWeb"/>
        <w:spacing w:before="0" w:beforeAutospacing="0" w:after="0" w:afterAutospacing="0"/>
        <w:ind w:left="2520" w:firstLine="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Penn State </w:t>
      </w:r>
      <w:r>
        <w:rPr>
          <w:rFonts w:ascii="Calibri" w:hAnsi="Calibri" w:cs="Calibri"/>
          <w:sz w:val="22"/>
          <w:szCs w:val="22"/>
        </w:rPr>
        <w:t>Qualtrics</w:t>
      </w:r>
    </w:p>
    <w:p w14:paraId="380B4ED8" w14:textId="77777777" w:rsidR="008E00E2" w:rsidRDefault="008E00E2" w:rsidP="008E00E2">
      <w:pPr>
        <w:pStyle w:val="NormalWeb"/>
        <w:spacing w:before="0" w:beforeAutospacing="0" w:after="0" w:afterAutospacing="0"/>
        <w:ind w:left="288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Penn State</w:t>
      </w:r>
      <w:r>
        <w:rPr>
          <w:rFonts w:ascii="Calibri" w:hAnsi="Calibri" w:cs="Calibri"/>
          <w:sz w:val="22"/>
          <w:szCs w:val="22"/>
        </w:rPr>
        <w:t xml:space="preserve"> Health</w:t>
      </w:r>
      <w:r w:rsidRPr="00BF333A">
        <w:rPr>
          <w:rFonts w:ascii="Calibri" w:hAnsi="Calibri" w:cs="Calibri"/>
          <w:sz w:val="22"/>
          <w:szCs w:val="22"/>
        </w:rPr>
        <w:t>, College</w:t>
      </w:r>
      <w:r>
        <w:rPr>
          <w:rFonts w:ascii="Calibri" w:hAnsi="Calibri" w:cs="Calibri"/>
          <w:sz w:val="22"/>
          <w:szCs w:val="22"/>
        </w:rPr>
        <w:t xml:space="preserve"> of Medicine</w:t>
      </w:r>
      <w:r w:rsidRPr="00BF333A">
        <w:rPr>
          <w:rFonts w:ascii="Calibri" w:hAnsi="Calibri" w:cs="Calibri"/>
          <w:sz w:val="22"/>
          <w:szCs w:val="22"/>
        </w:rPr>
        <w:t xml:space="preserve">, or Department IT </w:t>
      </w:r>
      <w:r>
        <w:rPr>
          <w:rFonts w:ascii="Calibri" w:hAnsi="Calibri" w:cs="Calibri"/>
          <w:sz w:val="22"/>
          <w:szCs w:val="22"/>
        </w:rPr>
        <w:t xml:space="preserve">managed </w:t>
      </w:r>
      <w:r w:rsidRPr="00BF333A">
        <w:rPr>
          <w:rFonts w:ascii="Calibri" w:hAnsi="Calibri" w:cs="Calibri"/>
          <w:sz w:val="22"/>
          <w:szCs w:val="22"/>
        </w:rPr>
        <w:t>file server</w:t>
      </w:r>
    </w:p>
    <w:p w14:paraId="24DC8E62" w14:textId="77777777" w:rsidR="008E00E2" w:rsidRDefault="008E00E2" w:rsidP="008E00E2">
      <w:pPr>
        <w:pStyle w:val="NormalWeb"/>
        <w:spacing w:before="0" w:beforeAutospacing="0" w:after="0" w:afterAutospacing="0"/>
        <w:ind w:left="2520" w:firstLine="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 xml:space="preserve"> Office365, OneDrive, or SharePoint</w:t>
      </w:r>
    </w:p>
    <w:p w14:paraId="3C4F1E3E" w14:textId="77777777" w:rsidR="008E00E2" w:rsidRDefault="008E00E2" w:rsidP="008E00E2">
      <w:pPr>
        <w:pStyle w:val="NormalWeb"/>
        <w:numPr>
          <w:ilvl w:val="0"/>
          <w:numId w:val="23"/>
        </w:numPr>
        <w:spacing w:before="0" w:beforeAutospacing="0" w:after="0" w:afterAutospacing="0"/>
        <w:rPr>
          <w:rFonts w:ascii="Calibri" w:hAnsi="Calibri" w:cs="Calibri"/>
          <w:sz w:val="22"/>
          <w:szCs w:val="22"/>
        </w:rPr>
      </w:pPr>
      <w:r w:rsidRPr="459F45DE">
        <w:rPr>
          <w:rFonts w:ascii="Calibri" w:hAnsi="Calibri" w:cs="Calibri"/>
          <w:sz w:val="22"/>
          <w:szCs w:val="22"/>
        </w:rPr>
        <w:t>Specify the O365 tenant to be used (PSU, PSH)</w:t>
      </w:r>
    </w:p>
    <w:p w14:paraId="424805CB" w14:textId="77777777" w:rsidR="008E00E2" w:rsidRDefault="008E00E2" w:rsidP="008E00E2">
      <w:pPr>
        <w:pStyle w:val="NormalWeb"/>
        <w:spacing w:before="0" w:beforeAutospacing="0" w:after="0" w:afterAutospacing="0"/>
        <w:ind w:left="2970" w:hanging="90"/>
        <w:rPr>
          <w:rFonts w:ascii="Calibri" w:hAnsi="Calibri" w:cs="Calibri"/>
          <w:color w:val="2B579A"/>
          <w:sz w:val="22"/>
          <w:szCs w:val="22"/>
          <w:shd w:val="clear" w:color="auto" w:fill="E6E6E6"/>
        </w:rPr>
      </w:pPr>
    </w:p>
    <w:p w14:paraId="60130B58" w14:textId="77777777" w:rsidR="008E00E2" w:rsidRDefault="008E00E2" w:rsidP="008E00E2">
      <w:pPr>
        <w:pStyle w:val="NormalWeb"/>
        <w:spacing w:before="0" w:beforeAutospacing="0" w:after="0" w:afterAutospacing="0"/>
        <w:ind w:left="2970" w:hanging="9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Oncore (Penn State Cancer Institute only)</w:t>
      </w:r>
    </w:p>
    <w:p w14:paraId="55A71D90" w14:textId="77777777" w:rsidR="008E00E2" w:rsidRDefault="008E00E2" w:rsidP="008E00E2">
      <w:pPr>
        <w:pStyle w:val="NormalWeb"/>
        <w:spacing w:before="0" w:beforeAutospacing="0" w:after="0" w:afterAutospacing="0"/>
        <w:ind w:left="2970" w:hanging="9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Florence eBinders</w:t>
      </w:r>
    </w:p>
    <w:p w14:paraId="0725FB0D" w14:textId="77777777" w:rsidR="008E00E2" w:rsidRDefault="008E00E2" w:rsidP="008E00E2">
      <w:pPr>
        <w:pStyle w:val="NormalWeb"/>
        <w:spacing w:before="0" w:beforeAutospacing="0" w:after="0" w:afterAutospacing="0"/>
        <w:ind w:left="2970" w:hanging="9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External Institution’s REDCap</w:t>
      </w:r>
    </w:p>
    <w:p w14:paraId="571CDE1D" w14:textId="77777777" w:rsidR="008E00E2" w:rsidRDefault="008E00E2" w:rsidP="008E00E2">
      <w:pPr>
        <w:pStyle w:val="NormalWeb"/>
        <w:spacing w:before="0" w:beforeAutospacing="0" w:after="0" w:afterAutospacing="0"/>
        <w:ind w:left="2970" w:hanging="9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Web-based system provided by the sponsor or cooperative group via contract</w:t>
      </w:r>
    </w:p>
    <w:p w14:paraId="0981E7D0" w14:textId="77777777" w:rsidR="008E00E2" w:rsidRDefault="008E00E2" w:rsidP="008E00E2">
      <w:pPr>
        <w:pStyle w:val="NormalWeb"/>
        <w:spacing w:before="0" w:beforeAutospacing="0" w:after="0" w:afterAutospacing="0"/>
        <w:ind w:left="2970" w:hanging="90"/>
        <w:rPr>
          <w:rFonts w:ascii="Calibri" w:hAnsi="Calibri" w:cs="Calibri"/>
          <w:sz w:val="22"/>
          <w:szCs w:val="22"/>
        </w:rPr>
      </w:pPr>
    </w:p>
    <w:p w14:paraId="57A6D1E8" w14:textId="6362EF03" w:rsidR="008E00E2" w:rsidRPr="00BF333A" w:rsidRDefault="008E00E2" w:rsidP="008E00E2">
      <w:pPr>
        <w:pStyle w:val="NormalWeb"/>
        <w:numPr>
          <w:ilvl w:val="0"/>
          <w:numId w:val="21"/>
        </w:numPr>
        <w:spacing w:before="0" w:beforeAutospacing="0" w:after="0" w:afterAutospacing="0"/>
        <w:ind w:left="2808"/>
        <w:rPr>
          <w:rFonts w:ascii="Calibri" w:hAnsi="Calibri" w:cs="Calibri"/>
          <w:sz w:val="22"/>
          <w:szCs w:val="22"/>
        </w:rPr>
      </w:pPr>
      <w:r>
        <w:rPr>
          <w:rFonts w:ascii="Calibri" w:hAnsi="Calibri" w:cs="Calibri"/>
          <w:sz w:val="22"/>
          <w:szCs w:val="22"/>
        </w:rPr>
        <w:t>Other – Specify the database application</w:t>
      </w:r>
      <w:r w:rsidR="00522A7C">
        <w:rPr>
          <w:rFonts w:ascii="Calibri" w:hAnsi="Calibri" w:cs="Calibri"/>
          <w:sz w:val="22"/>
          <w:szCs w:val="22"/>
        </w:rPr>
        <w:t>,</w:t>
      </w:r>
      <w:r>
        <w:rPr>
          <w:rFonts w:ascii="Calibri" w:hAnsi="Calibri" w:cs="Calibri"/>
          <w:sz w:val="22"/>
          <w:szCs w:val="22"/>
        </w:rPr>
        <w:t>server</w:t>
      </w:r>
      <w:r w:rsidR="00522A7C">
        <w:rPr>
          <w:rFonts w:ascii="Calibri" w:hAnsi="Calibri" w:cs="Calibri"/>
          <w:sz w:val="22"/>
          <w:szCs w:val="22"/>
        </w:rPr>
        <w:t>, or AI technology</w:t>
      </w:r>
      <w:r>
        <w:rPr>
          <w:rFonts w:ascii="Calibri" w:hAnsi="Calibri" w:cs="Calibri"/>
          <w:sz w:val="22"/>
          <w:szCs w:val="22"/>
        </w:rPr>
        <w:t>:</w:t>
      </w:r>
    </w:p>
    <w:p w14:paraId="35CF85BA" w14:textId="77777777" w:rsidR="008E00E2" w:rsidRPr="00BF333A" w:rsidRDefault="008E00E2" w:rsidP="008E00E2">
      <w:pPr>
        <w:pStyle w:val="NormalWeb"/>
        <w:spacing w:before="0" w:beforeAutospacing="0" w:after="0" w:afterAutospacing="0"/>
        <w:ind w:left="288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 xml:space="preserve">Provide details about the data security features or attach security documentation provided by sponsor or group. </w:t>
      </w:r>
    </w:p>
    <w:p w14:paraId="7549FF3E" w14:textId="77777777" w:rsidR="008E00E2" w:rsidRPr="00BF333A" w:rsidRDefault="008E00E2" w:rsidP="008E00E2">
      <w:pPr>
        <w:pStyle w:val="NormalWeb"/>
        <w:spacing w:before="0" w:beforeAutospacing="0" w:after="0" w:afterAutospacing="0"/>
        <w:rPr>
          <w:rFonts w:ascii="Calibri" w:hAnsi="Calibri" w:cs="Calibri"/>
          <w:b/>
          <w:sz w:val="22"/>
          <w:szCs w:val="22"/>
        </w:rPr>
      </w:pPr>
    </w:p>
    <w:p w14:paraId="32D1E316" w14:textId="65783AC0" w:rsidR="008E00E2" w:rsidRPr="004B5ACE" w:rsidRDefault="008E00E2" w:rsidP="008E00E2">
      <w:pPr>
        <w:pStyle w:val="Heading2"/>
        <w:numPr>
          <w:ilvl w:val="1"/>
          <w:numId w:val="5"/>
        </w:numPr>
        <w:spacing w:before="0" w:after="0"/>
        <w:rPr>
          <w:rFonts w:ascii="Calibri" w:hAnsi="Calibri" w:cs="Calibri"/>
          <w:szCs w:val="22"/>
        </w:rPr>
      </w:pPr>
      <w:r w:rsidRPr="067E77D1">
        <w:rPr>
          <w:rFonts w:ascii="Calibri" w:hAnsi="Calibri" w:cs="Calibri"/>
        </w:rPr>
        <w:t>Will any type of recordings (e.g., audio or video) or photographs of the subjects be made during this study or will you interact with subjects via live video streaming?</w:t>
      </w:r>
    </w:p>
    <w:p w14:paraId="0DE4A950" w14:textId="77777777" w:rsidR="008E00E2" w:rsidRDefault="008E00E2" w:rsidP="008E00E2">
      <w:pPr>
        <w:pStyle w:val="NormalWeb"/>
        <w:spacing w:before="0" w:beforeAutospacing="0" w:after="0" w:afterAutospacing="0"/>
        <w:ind w:left="144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No – skip to 2</w:t>
      </w:r>
      <w:r>
        <w:rPr>
          <w:rFonts w:ascii="Calibri" w:hAnsi="Calibri" w:cs="Calibri"/>
          <w:sz w:val="22"/>
          <w:szCs w:val="22"/>
        </w:rPr>
        <w:t>1</w:t>
      </w:r>
      <w:r w:rsidRPr="00BF333A">
        <w:rPr>
          <w:rFonts w:ascii="Calibri" w:hAnsi="Calibri" w:cs="Calibri"/>
          <w:sz w:val="22"/>
          <w:szCs w:val="22"/>
        </w:rPr>
        <w:t>.</w:t>
      </w:r>
      <w:r>
        <w:rPr>
          <w:rFonts w:ascii="Calibri" w:hAnsi="Calibri" w:cs="Calibri"/>
          <w:sz w:val="22"/>
          <w:szCs w:val="22"/>
        </w:rPr>
        <w:t>6</w:t>
      </w:r>
    </w:p>
    <w:p w14:paraId="18401D55" w14:textId="5072D0D5" w:rsidR="008E00E2" w:rsidRDefault="008E00E2" w:rsidP="008E00E2">
      <w:pPr>
        <w:pStyle w:val="NormalWeb"/>
        <w:spacing w:before="0" w:beforeAutospacing="0" w:after="0" w:afterAutospacing="0"/>
        <w:ind w:left="144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Yes </w:t>
      </w:r>
      <w:r>
        <w:rPr>
          <w:rFonts w:ascii="Calibri" w:hAnsi="Calibri" w:cs="Calibri"/>
          <w:sz w:val="22"/>
          <w:szCs w:val="22"/>
        </w:rPr>
        <w:t xml:space="preserve">– Live </w:t>
      </w:r>
      <w:r w:rsidR="00622EEC">
        <w:rPr>
          <w:rFonts w:ascii="Calibri" w:hAnsi="Calibri" w:cs="Calibri"/>
          <w:sz w:val="22"/>
          <w:szCs w:val="22"/>
        </w:rPr>
        <w:t>streaming</w:t>
      </w:r>
      <w:r>
        <w:rPr>
          <w:rFonts w:ascii="Calibri" w:hAnsi="Calibri" w:cs="Calibri"/>
          <w:sz w:val="22"/>
          <w:szCs w:val="22"/>
        </w:rPr>
        <w:t xml:space="preserve"> ONLY without recording. If this is the ONLY box checked, complete 21.5.1 only. </w:t>
      </w:r>
    </w:p>
    <w:p w14:paraId="6EB2135A" w14:textId="3115250F" w:rsidR="008E00E2" w:rsidRPr="00BF333A" w:rsidRDefault="00D55272" w:rsidP="00123038">
      <w:pPr>
        <w:pStyle w:val="NormalWeb"/>
        <w:spacing w:before="0" w:beforeAutospacing="0" w:after="0" w:afterAutospacing="0"/>
        <w:ind w:left="1800" w:hanging="36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Yes </w:t>
      </w:r>
      <w:r w:rsidR="008E00E2">
        <w:rPr>
          <w:rFonts w:ascii="Calibri" w:hAnsi="Calibri" w:cs="Calibri"/>
          <w:sz w:val="22"/>
          <w:szCs w:val="22"/>
        </w:rPr>
        <w:t>–</w:t>
      </w:r>
      <w:r w:rsidR="008E00E2" w:rsidRPr="00BF333A">
        <w:rPr>
          <w:rFonts w:ascii="Calibri" w:hAnsi="Calibri" w:cs="Calibri"/>
          <w:sz w:val="22"/>
          <w:szCs w:val="22"/>
        </w:rPr>
        <w:t xml:space="preserve"> </w:t>
      </w:r>
      <w:r w:rsidR="008E00E2">
        <w:rPr>
          <w:rFonts w:ascii="Calibri" w:hAnsi="Calibri" w:cs="Calibri"/>
          <w:sz w:val="22"/>
          <w:szCs w:val="22"/>
        </w:rPr>
        <w:t>Recording (audio, video, photographs, recording of video chat). If this is the ONLY box checked, skip to 21.5.2</w:t>
      </w:r>
      <w:r w:rsidR="008E00E2" w:rsidRPr="00BF333A">
        <w:rPr>
          <w:rFonts w:ascii="Calibri" w:hAnsi="Calibri" w:cs="Calibri"/>
          <w:sz w:val="22"/>
          <w:szCs w:val="22"/>
        </w:rPr>
        <w:t>:</w:t>
      </w:r>
    </w:p>
    <w:p w14:paraId="409D5CDB" w14:textId="77777777" w:rsidR="008E00E2" w:rsidRDefault="008E00E2" w:rsidP="008E00E2">
      <w:pPr>
        <w:pStyle w:val="NormalWeb"/>
        <w:spacing w:before="0" w:beforeAutospacing="0" w:after="0" w:afterAutospacing="0"/>
        <w:ind w:left="1440"/>
        <w:rPr>
          <w:rFonts w:ascii="Calibri" w:hAnsi="Calibri" w:cs="Calibri"/>
          <w:sz w:val="22"/>
          <w:szCs w:val="22"/>
        </w:rPr>
      </w:pPr>
    </w:p>
    <w:p w14:paraId="70000C75" w14:textId="5FC26999" w:rsidR="008E00E2" w:rsidRDefault="008E00E2" w:rsidP="008E00E2">
      <w:pPr>
        <w:pStyle w:val="Heading2"/>
        <w:numPr>
          <w:ilvl w:val="3"/>
          <w:numId w:val="5"/>
        </w:numPr>
        <w:spacing w:before="0" w:after="0"/>
        <w:rPr>
          <w:rFonts w:ascii="Calibri" w:hAnsi="Calibri" w:cs="Calibri"/>
        </w:rPr>
      </w:pPr>
      <w:r>
        <w:rPr>
          <w:rFonts w:ascii="Calibri" w:hAnsi="Calibri" w:cs="Calibri"/>
        </w:rPr>
        <w:t xml:space="preserve">Select the </w:t>
      </w:r>
      <w:r w:rsidR="00622EEC">
        <w:rPr>
          <w:rFonts w:ascii="Calibri" w:hAnsi="Calibri" w:cs="Calibri"/>
        </w:rPr>
        <w:t>streaming</w:t>
      </w:r>
      <w:r>
        <w:rPr>
          <w:rFonts w:ascii="Calibri" w:hAnsi="Calibri" w:cs="Calibri"/>
        </w:rPr>
        <w:t xml:space="preserve"> platform:</w:t>
      </w:r>
    </w:p>
    <w:p w14:paraId="661ED5EC" w14:textId="77777777" w:rsidR="008E00E2" w:rsidRDefault="008E00E2" w:rsidP="008E00E2">
      <w:pPr>
        <w:pStyle w:val="NormalWeb"/>
        <w:spacing w:before="0" w:beforeAutospacing="0" w:after="0" w:afterAutospacing="0"/>
        <w:ind w:left="2160"/>
        <w:rPr>
          <w:rFonts w:ascii="Calibri" w:hAnsi="Calibri" w:cs="Calibri"/>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Pr>
          <w:rFonts w:ascii="Calibri" w:hAnsi="Calibri" w:cs="Calibri"/>
          <w:sz w:val="22"/>
          <w:szCs w:val="22"/>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Pr>
          <w:rFonts w:ascii="Calibri" w:hAnsi="Calibri" w:cs="Calibri"/>
          <w:sz w:val="22"/>
          <w:szCs w:val="22"/>
        </w:rPr>
        <w:t xml:space="preserve"> PSH HIPAA Compliant Teams</w:t>
      </w:r>
    </w:p>
    <w:p w14:paraId="4801A2FD" w14:textId="77777777" w:rsidR="008E00E2" w:rsidRDefault="008E00E2" w:rsidP="008E00E2">
      <w:pPr>
        <w:pStyle w:val="NormalWeb"/>
        <w:spacing w:before="0" w:beforeAutospacing="0" w:after="0" w:afterAutospacing="0"/>
        <w:ind w:left="2160"/>
        <w:rPr>
          <w:rFonts w:ascii="Calibri" w:hAnsi="Calibri" w:cs="Calibri"/>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Pr>
          <w:rFonts w:ascii="Calibri" w:hAnsi="Calibri" w:cs="Calibri"/>
          <w:sz w:val="22"/>
          <w:szCs w:val="22"/>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Pr>
          <w:rFonts w:ascii="Calibri" w:hAnsi="Calibri" w:cs="Calibri"/>
          <w:sz w:val="22"/>
          <w:szCs w:val="22"/>
        </w:rPr>
        <w:t xml:space="preserve"> PSU Zoom</w:t>
      </w:r>
    </w:p>
    <w:p w14:paraId="01D69F1A" w14:textId="77777777" w:rsidR="008E00E2" w:rsidRDefault="008E00E2" w:rsidP="008E00E2">
      <w:pPr>
        <w:pStyle w:val="NormalWeb"/>
        <w:spacing w:before="0" w:beforeAutospacing="0" w:after="0" w:afterAutospacing="0"/>
        <w:ind w:left="2160"/>
        <w:rPr>
          <w:rFonts w:ascii="Calibri" w:hAnsi="Calibri" w:cs="Calibri"/>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Pr>
          <w:rFonts w:ascii="Calibri" w:hAnsi="Calibri" w:cs="Calibri"/>
          <w:sz w:val="22"/>
          <w:szCs w:val="22"/>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Pr>
          <w:rFonts w:ascii="Calibri" w:hAnsi="Calibri" w:cs="Calibri"/>
          <w:sz w:val="22"/>
          <w:szCs w:val="22"/>
        </w:rPr>
        <w:t xml:space="preserve"> Other: Specify: </w:t>
      </w:r>
    </w:p>
    <w:p w14:paraId="21A25E19" w14:textId="77777777" w:rsidR="008E00E2" w:rsidRDefault="008E00E2" w:rsidP="00123038">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[Type text here if box is checked]</w:t>
      </w:r>
    </w:p>
    <w:p w14:paraId="6D009AA8" w14:textId="77777777" w:rsidR="008E00E2" w:rsidRPr="00515679" w:rsidRDefault="008E00E2" w:rsidP="008E00E2"/>
    <w:p w14:paraId="4B3A0B01" w14:textId="77777777" w:rsidR="008E00E2" w:rsidRDefault="008E00E2" w:rsidP="008E00E2">
      <w:pPr>
        <w:pStyle w:val="Heading2"/>
        <w:numPr>
          <w:ilvl w:val="3"/>
          <w:numId w:val="5"/>
        </w:numPr>
        <w:spacing w:before="0" w:after="0"/>
        <w:rPr>
          <w:rFonts w:ascii="Calibri" w:hAnsi="Calibri" w:cs="Calibri"/>
        </w:rPr>
      </w:pPr>
      <w:r>
        <w:rPr>
          <w:rFonts w:ascii="Calibri" w:hAnsi="Calibri" w:cs="Calibri"/>
        </w:rPr>
        <w:t>Select the type of recording or image being made and what is being used to record or capture the image:</w:t>
      </w:r>
    </w:p>
    <w:p w14:paraId="0CC4F577" w14:textId="6AA6911E" w:rsidR="008E00E2" w:rsidRDefault="00D55272" w:rsidP="008E00E2">
      <w:pPr>
        <w:pStyle w:val="NormalWeb"/>
        <w:spacing w:before="0" w:beforeAutospacing="0" w:after="0" w:afterAutospacing="0"/>
        <w:ind w:left="216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Pr>
          <w:rFonts w:ascii="Calibri" w:hAnsi="Calibri" w:cs="Calibri"/>
          <w:sz w:val="22"/>
          <w:szCs w:val="22"/>
        </w:rPr>
        <w:t xml:space="preserve"> Audio – Describe what will be used to capture the audio:</w:t>
      </w:r>
    </w:p>
    <w:p w14:paraId="7B09905F" w14:textId="77777777" w:rsidR="008E00E2" w:rsidRDefault="008E00E2" w:rsidP="008E00E2">
      <w:pPr>
        <w:pStyle w:val="NormalWeb"/>
        <w:spacing w:before="0" w:beforeAutospacing="0" w:after="0" w:afterAutospacing="0"/>
        <w:ind w:left="2520"/>
        <w:rPr>
          <w:rFonts w:ascii="Calibri" w:hAnsi="Calibri" w:cs="Calibri"/>
          <w:sz w:val="22"/>
          <w:szCs w:val="22"/>
        </w:rPr>
      </w:pPr>
      <w:r>
        <w:rPr>
          <w:rFonts w:ascii="Calibri" w:hAnsi="Calibri" w:cs="Calibri"/>
          <w:sz w:val="22"/>
          <w:szCs w:val="22"/>
        </w:rPr>
        <w:t>[Type text here if box is checked]</w:t>
      </w:r>
    </w:p>
    <w:p w14:paraId="38F48AEB" w14:textId="77777777" w:rsidR="008E00E2" w:rsidRDefault="008E00E2" w:rsidP="008E00E2">
      <w:pPr>
        <w:pStyle w:val="NormalWeb"/>
        <w:spacing w:before="0" w:beforeAutospacing="0" w:after="0" w:afterAutospacing="0"/>
        <w:ind w:left="2520"/>
        <w:rPr>
          <w:rFonts w:ascii="Calibri" w:hAnsi="Calibri" w:cs="Calibri"/>
          <w:sz w:val="22"/>
          <w:szCs w:val="22"/>
        </w:rPr>
      </w:pPr>
    </w:p>
    <w:p w14:paraId="18821D55" w14:textId="6F6FB081" w:rsidR="008E00E2" w:rsidRDefault="00D55272" w:rsidP="008E00E2">
      <w:pPr>
        <w:pStyle w:val="NormalWeb"/>
        <w:spacing w:before="0" w:beforeAutospacing="0" w:after="0" w:afterAutospacing="0"/>
        <w:ind w:left="216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Pr>
          <w:rFonts w:ascii="Calibri" w:hAnsi="Calibri" w:cs="Calibri"/>
          <w:sz w:val="22"/>
          <w:szCs w:val="22"/>
        </w:rPr>
        <w:t xml:space="preserve"> Video – Describe what will be used to capture the video:</w:t>
      </w:r>
    </w:p>
    <w:p w14:paraId="52AC160D" w14:textId="77777777" w:rsidR="008E00E2" w:rsidRDefault="008E00E2" w:rsidP="008E00E2">
      <w:pPr>
        <w:pStyle w:val="NormalWeb"/>
        <w:spacing w:before="0" w:beforeAutospacing="0" w:after="0" w:afterAutospacing="0"/>
        <w:ind w:left="2520"/>
        <w:rPr>
          <w:rFonts w:ascii="Calibri" w:hAnsi="Calibri" w:cs="Calibri"/>
          <w:sz w:val="22"/>
          <w:szCs w:val="22"/>
        </w:rPr>
      </w:pPr>
      <w:r>
        <w:rPr>
          <w:rFonts w:ascii="Calibri" w:hAnsi="Calibri" w:cs="Calibri"/>
          <w:sz w:val="22"/>
          <w:szCs w:val="22"/>
        </w:rPr>
        <w:t>[Type text here if box is checked]</w:t>
      </w:r>
    </w:p>
    <w:p w14:paraId="2ED6D833" w14:textId="77777777" w:rsidR="008E00E2" w:rsidRDefault="008E00E2" w:rsidP="008E00E2">
      <w:pPr>
        <w:pStyle w:val="NormalWeb"/>
        <w:spacing w:before="0" w:beforeAutospacing="0" w:after="0" w:afterAutospacing="0"/>
        <w:ind w:left="2520"/>
        <w:rPr>
          <w:rFonts w:ascii="Calibri" w:hAnsi="Calibri" w:cs="Calibri"/>
          <w:sz w:val="22"/>
          <w:szCs w:val="22"/>
        </w:rPr>
      </w:pPr>
    </w:p>
    <w:p w14:paraId="0330F073" w14:textId="77777777" w:rsidR="008E00E2" w:rsidRDefault="008E00E2" w:rsidP="008E00E2">
      <w:pPr>
        <w:pStyle w:val="NormalWeb"/>
        <w:spacing w:before="0" w:beforeAutospacing="0" w:after="0" w:afterAutospacing="0"/>
        <w:ind w:left="2160"/>
        <w:rPr>
          <w:rFonts w:ascii="Calibri" w:hAnsi="Calibri" w:cs="Calibri"/>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Pr>
          <w:rFonts w:ascii="Calibri" w:hAnsi="Calibri" w:cs="Calibri"/>
          <w:sz w:val="22"/>
          <w:szCs w:val="22"/>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Pr>
          <w:rFonts w:ascii="Calibri" w:hAnsi="Calibri" w:cs="Calibri"/>
          <w:sz w:val="22"/>
          <w:szCs w:val="22"/>
        </w:rPr>
        <w:t xml:space="preserve"> Photographs of the subjects – Describe what will be used to photograph the subjects and whether facial images will be captured or collected:</w:t>
      </w:r>
    </w:p>
    <w:p w14:paraId="0785300A" w14:textId="77777777" w:rsidR="008E00E2" w:rsidRDefault="008E00E2" w:rsidP="008E00E2">
      <w:pPr>
        <w:pStyle w:val="NormalWeb"/>
        <w:spacing w:before="0" w:beforeAutospacing="0" w:after="0" w:afterAutospacing="0"/>
        <w:ind w:left="2520"/>
        <w:rPr>
          <w:rFonts w:ascii="Calibri" w:hAnsi="Calibri" w:cs="Calibri"/>
          <w:sz w:val="22"/>
          <w:szCs w:val="22"/>
        </w:rPr>
      </w:pPr>
      <w:r>
        <w:rPr>
          <w:rFonts w:ascii="Calibri" w:hAnsi="Calibri" w:cs="Calibri"/>
          <w:sz w:val="22"/>
          <w:szCs w:val="22"/>
        </w:rPr>
        <w:t>[Type text here if box is checked]</w:t>
      </w:r>
    </w:p>
    <w:p w14:paraId="1B90B552" w14:textId="77777777" w:rsidR="008E00E2" w:rsidRDefault="008E00E2" w:rsidP="008E00E2">
      <w:pPr>
        <w:pStyle w:val="NormalWeb"/>
        <w:spacing w:before="0" w:beforeAutospacing="0" w:after="0" w:afterAutospacing="0"/>
        <w:ind w:left="2520"/>
        <w:rPr>
          <w:rFonts w:ascii="Calibri" w:hAnsi="Calibri" w:cs="Calibri"/>
          <w:sz w:val="22"/>
          <w:szCs w:val="22"/>
        </w:rPr>
      </w:pPr>
    </w:p>
    <w:p w14:paraId="1988D26A" w14:textId="4059F3D7" w:rsidR="008E00E2" w:rsidRDefault="008E00E2" w:rsidP="008E00E2">
      <w:pPr>
        <w:pStyle w:val="NormalWeb"/>
        <w:spacing w:before="0" w:beforeAutospacing="0" w:after="0" w:afterAutospacing="0"/>
        <w:ind w:left="2160"/>
        <w:rPr>
          <w:rFonts w:ascii="Calibri" w:hAnsi="Calibri" w:cs="Calibri"/>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Pr>
          <w:rFonts w:ascii="Calibri" w:hAnsi="Calibri" w:cs="Calibri"/>
          <w:sz w:val="22"/>
          <w:szCs w:val="22"/>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Pr>
          <w:rFonts w:ascii="Calibri" w:hAnsi="Calibri" w:cs="Calibri"/>
          <w:sz w:val="22"/>
          <w:szCs w:val="22"/>
        </w:rPr>
        <w:t xml:space="preserve"> Recording of chat</w:t>
      </w:r>
      <w:r w:rsidR="00622EEC">
        <w:rPr>
          <w:rFonts w:ascii="Calibri" w:hAnsi="Calibri" w:cs="Calibri"/>
          <w:sz w:val="22"/>
          <w:szCs w:val="22"/>
        </w:rPr>
        <w:t xml:space="preserve"> messages</w:t>
      </w:r>
    </w:p>
    <w:p w14:paraId="30FCE99D" w14:textId="77777777" w:rsidR="008E00E2" w:rsidRDefault="008E00E2" w:rsidP="008E00E2">
      <w:pPr>
        <w:pStyle w:val="NormalWeb"/>
        <w:spacing w:before="0" w:beforeAutospacing="0" w:after="0" w:afterAutospacing="0"/>
        <w:ind w:left="2520"/>
        <w:rPr>
          <w:rFonts w:ascii="Calibri" w:hAnsi="Calibri" w:cs="Calibri"/>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Pr>
          <w:rFonts w:ascii="Calibri" w:hAnsi="Calibri" w:cs="Calibri"/>
          <w:sz w:val="22"/>
          <w:szCs w:val="22"/>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Pr>
          <w:rFonts w:ascii="Calibri" w:hAnsi="Calibri" w:cs="Calibri"/>
          <w:sz w:val="22"/>
          <w:szCs w:val="22"/>
        </w:rPr>
        <w:t xml:space="preserve"> PSH HIPAA Compliant Teams</w:t>
      </w:r>
    </w:p>
    <w:p w14:paraId="719AF799" w14:textId="77777777" w:rsidR="008E00E2" w:rsidRDefault="008E00E2" w:rsidP="008E00E2">
      <w:pPr>
        <w:pStyle w:val="NormalWeb"/>
        <w:spacing w:before="0" w:beforeAutospacing="0" w:after="0" w:afterAutospacing="0"/>
        <w:ind w:left="2520"/>
        <w:rPr>
          <w:rFonts w:ascii="Calibri" w:hAnsi="Calibri" w:cs="Calibri"/>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Pr>
          <w:rFonts w:ascii="Calibri" w:hAnsi="Calibri" w:cs="Calibri"/>
          <w:sz w:val="22"/>
          <w:szCs w:val="22"/>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Pr>
          <w:rFonts w:ascii="Calibri" w:hAnsi="Calibri" w:cs="Calibri"/>
          <w:sz w:val="22"/>
          <w:szCs w:val="22"/>
        </w:rPr>
        <w:t xml:space="preserve"> PSU Zoom</w:t>
      </w:r>
    </w:p>
    <w:p w14:paraId="61199CAF" w14:textId="77777777" w:rsidR="008E00E2" w:rsidRDefault="008E00E2" w:rsidP="008E00E2">
      <w:pPr>
        <w:pStyle w:val="NormalWeb"/>
        <w:spacing w:before="0" w:beforeAutospacing="0" w:after="0" w:afterAutospacing="0"/>
        <w:ind w:left="2520"/>
        <w:rPr>
          <w:rFonts w:ascii="Calibri" w:hAnsi="Calibri" w:cs="Calibri"/>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Pr>
          <w:rFonts w:ascii="Calibri" w:hAnsi="Calibri" w:cs="Calibri"/>
          <w:sz w:val="22"/>
          <w:szCs w:val="22"/>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Pr>
          <w:rFonts w:ascii="Calibri" w:hAnsi="Calibri" w:cs="Calibri"/>
          <w:sz w:val="22"/>
          <w:szCs w:val="22"/>
        </w:rPr>
        <w:t xml:space="preserve"> Other: Specify: </w:t>
      </w:r>
    </w:p>
    <w:p w14:paraId="2E9CBD9E" w14:textId="77777777" w:rsidR="008E00E2" w:rsidRDefault="008E00E2" w:rsidP="008E00E2">
      <w:pPr>
        <w:pStyle w:val="NormalWeb"/>
        <w:spacing w:before="0" w:beforeAutospacing="0" w:after="0" w:afterAutospacing="0"/>
        <w:ind w:left="2880"/>
        <w:rPr>
          <w:rFonts w:ascii="Calibri" w:hAnsi="Calibri" w:cs="Calibri"/>
          <w:sz w:val="22"/>
          <w:szCs w:val="22"/>
        </w:rPr>
      </w:pPr>
      <w:r>
        <w:rPr>
          <w:rFonts w:ascii="Calibri" w:hAnsi="Calibri" w:cs="Calibri"/>
          <w:sz w:val="22"/>
          <w:szCs w:val="22"/>
        </w:rPr>
        <w:lastRenderedPageBreak/>
        <w:t>[Type text here if box is checked]</w:t>
      </w:r>
    </w:p>
    <w:p w14:paraId="4E231A48" w14:textId="77777777" w:rsidR="008E00E2" w:rsidRDefault="008E00E2" w:rsidP="008E00E2">
      <w:pPr>
        <w:pStyle w:val="NormalWeb"/>
        <w:spacing w:before="0" w:beforeAutospacing="0" w:after="0" w:afterAutospacing="0"/>
        <w:ind w:left="2880"/>
        <w:rPr>
          <w:rFonts w:ascii="Calibri" w:hAnsi="Calibri" w:cs="Calibri"/>
          <w:sz w:val="22"/>
          <w:szCs w:val="22"/>
        </w:rPr>
      </w:pPr>
    </w:p>
    <w:p w14:paraId="33B42BBA" w14:textId="77777777" w:rsidR="008E00E2" w:rsidRDefault="008E00E2" w:rsidP="008E00E2">
      <w:pPr>
        <w:pStyle w:val="NormalWeb"/>
        <w:spacing w:before="0" w:beforeAutospacing="0" w:after="0" w:afterAutospacing="0"/>
        <w:ind w:left="2160"/>
        <w:rPr>
          <w:rFonts w:ascii="Calibri" w:hAnsi="Calibri" w:cs="Calibri"/>
          <w:b/>
          <w:spacing w:val="-3"/>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Pr>
          <w:rFonts w:ascii="Calibri" w:hAnsi="Calibri" w:cs="Calibri"/>
          <w:sz w:val="22"/>
          <w:szCs w:val="22"/>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Pr>
          <w:rFonts w:ascii="Calibri" w:hAnsi="Calibri" w:cs="Calibri"/>
          <w:sz w:val="22"/>
          <w:szCs w:val="22"/>
        </w:rPr>
        <w:t xml:space="preserve"> Other - Specify:</w:t>
      </w:r>
      <w:r>
        <w:rPr>
          <w:rFonts w:ascii="Calibri" w:hAnsi="Calibri" w:cs="Calibri"/>
          <w:b/>
          <w:spacing w:val="-3"/>
          <w:sz w:val="22"/>
          <w:szCs w:val="22"/>
        </w:rPr>
        <w:t xml:space="preserve"> </w:t>
      </w:r>
    </w:p>
    <w:p w14:paraId="21FE43CE" w14:textId="77777777" w:rsidR="008E00E2" w:rsidRPr="00515679" w:rsidRDefault="008E00E2" w:rsidP="008E00E2">
      <w:pPr>
        <w:pStyle w:val="NormalWeb"/>
        <w:spacing w:before="0" w:beforeAutospacing="0" w:after="0" w:afterAutospacing="0"/>
        <w:ind w:left="2520"/>
        <w:rPr>
          <w:rFonts w:ascii="Calibri" w:hAnsi="Calibri" w:cs="Calibri"/>
          <w:sz w:val="22"/>
          <w:szCs w:val="22"/>
        </w:rPr>
      </w:pPr>
      <w:r>
        <w:rPr>
          <w:rFonts w:ascii="Calibri" w:hAnsi="Calibri" w:cs="Calibri"/>
          <w:sz w:val="22"/>
          <w:szCs w:val="22"/>
        </w:rPr>
        <w:t>[Type text here if box is checked]</w:t>
      </w:r>
    </w:p>
    <w:p w14:paraId="327C0962" w14:textId="77777777" w:rsidR="008E00E2" w:rsidRPr="00756803" w:rsidRDefault="008E00E2" w:rsidP="008E00E2"/>
    <w:p w14:paraId="5B80BC62" w14:textId="77777777" w:rsidR="008E00E2" w:rsidRDefault="008E00E2" w:rsidP="008E00E2">
      <w:pPr>
        <w:pStyle w:val="Heading3"/>
        <w:numPr>
          <w:ilvl w:val="3"/>
          <w:numId w:val="5"/>
        </w:numPr>
        <w:spacing w:before="0" w:after="0"/>
        <w:rPr>
          <w:rFonts w:ascii="Calibri" w:hAnsi="Calibri" w:cs="Calibri"/>
          <w:szCs w:val="22"/>
        </w:rPr>
      </w:pPr>
      <w:r w:rsidRPr="00BF333A">
        <w:rPr>
          <w:rFonts w:ascii="Calibri" w:hAnsi="Calibri" w:cs="Calibri"/>
          <w:szCs w:val="22"/>
        </w:rPr>
        <w:t>Will any of the recordings be transcribed?</w:t>
      </w:r>
    </w:p>
    <w:p w14:paraId="74C7D5E3" w14:textId="77777777" w:rsidR="008E00E2" w:rsidRPr="004E6AAE" w:rsidRDefault="008E00E2" w:rsidP="008E00E2">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ind w:left="2160"/>
        <w:rPr>
          <w:rFonts w:ascii="Calibri" w:hAnsi="Calibri" w:cs="Calibri"/>
          <w:sz w:val="22"/>
          <w:szCs w:val="22"/>
        </w:rPr>
      </w:pPr>
      <w:r w:rsidRPr="004E6AAE">
        <w:rPr>
          <w:rFonts w:ascii="Calibri" w:hAnsi="Calibri" w:cs="Calibri"/>
          <w:sz w:val="22"/>
          <w:szCs w:val="22"/>
        </w:rPr>
        <w:t xml:space="preserve">Note: If a transcription service outside of Penn State will be used, a business associate agreement or data transfer agreement may be needed. </w:t>
      </w:r>
    </w:p>
    <w:p w14:paraId="316560F3" w14:textId="77777777" w:rsidR="008E00E2" w:rsidRPr="00BE04A7" w:rsidRDefault="008E00E2" w:rsidP="008E00E2"/>
    <w:p w14:paraId="19450AF1" w14:textId="77777777" w:rsidR="008E00E2" w:rsidRPr="00BF333A" w:rsidRDefault="008E00E2" w:rsidP="008E00E2">
      <w:pPr>
        <w:pStyle w:val="NormalWeb"/>
        <w:spacing w:before="0" w:beforeAutospacing="0" w:after="0" w:afterAutospacing="0"/>
        <w:ind w:left="1440" w:firstLine="72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No</w:t>
      </w:r>
    </w:p>
    <w:p w14:paraId="08C19007" w14:textId="60400CAE" w:rsidR="008E00E2" w:rsidRDefault="00C61CE0" w:rsidP="00123038">
      <w:pPr>
        <w:pStyle w:val="NormalWeb"/>
        <w:spacing w:before="0" w:beforeAutospacing="0" w:after="0" w:afterAutospacing="0"/>
        <w:ind w:left="2520" w:hanging="36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Yes – indicate who will be doing the transcribing?</w:t>
      </w:r>
      <w:r w:rsidR="008E00E2">
        <w:rPr>
          <w:rFonts w:ascii="Calibri" w:hAnsi="Calibri" w:cs="Calibri"/>
          <w:sz w:val="22"/>
          <w:szCs w:val="22"/>
        </w:rPr>
        <w:t xml:space="preserve"> (Ex: Zoom, Rev.com, Datagain, 3Play Media). If necessary, please clarify if the transcription service is HIPAA compliant or not.</w:t>
      </w:r>
    </w:p>
    <w:p w14:paraId="04BF132B" w14:textId="77777777" w:rsidR="008E00E2" w:rsidRPr="00BF333A" w:rsidRDefault="008E00E2" w:rsidP="008E00E2">
      <w:pPr>
        <w:pStyle w:val="NormalWeb"/>
        <w:spacing w:before="0" w:beforeAutospacing="0" w:after="0" w:afterAutospacing="0"/>
        <w:ind w:left="2160"/>
        <w:rPr>
          <w:rFonts w:ascii="Calibri" w:hAnsi="Calibri" w:cs="Calibri"/>
          <w:sz w:val="22"/>
          <w:szCs w:val="22"/>
        </w:rPr>
      </w:pPr>
    </w:p>
    <w:p w14:paraId="44391C81" w14:textId="48C79390" w:rsidR="00C61CE0" w:rsidRPr="00C61CE0" w:rsidRDefault="00C61CE0" w:rsidP="00C61CE0">
      <w:pPr>
        <w:pStyle w:val="NormalWeb"/>
        <w:ind w:left="2160"/>
        <w:rPr>
          <w:rFonts w:ascii="Calibri" w:hAnsi="Calibri" w:cs="Calibri"/>
          <w:sz w:val="22"/>
          <w:szCs w:val="22"/>
        </w:rPr>
      </w:pPr>
      <w:r w:rsidRPr="00C61CE0">
        <w:rPr>
          <w:rFonts w:ascii="Calibri" w:hAnsi="Calibri" w:cs="Calibri"/>
          <w:sz w:val="22"/>
          <w:szCs w:val="22"/>
        </w:rPr>
        <w:t>Transcription will be completed by authorized members of the Penn State study team and/or by an approved Penn State-supported transcription tool. Transcripts may include teacher interviews, project meetings, classroom video recordings, or other study-related recordings.</w:t>
      </w:r>
    </w:p>
    <w:p w14:paraId="5C35114B" w14:textId="2B74DA9F" w:rsidR="00C61CE0" w:rsidRPr="00C61CE0" w:rsidRDefault="00C61CE0" w:rsidP="00C61CE0">
      <w:pPr>
        <w:pStyle w:val="NormalWeb"/>
        <w:ind w:left="2160"/>
        <w:rPr>
          <w:rFonts w:ascii="Calibri" w:hAnsi="Calibri" w:cs="Calibri"/>
          <w:sz w:val="22"/>
          <w:szCs w:val="22"/>
        </w:rPr>
      </w:pPr>
      <w:r w:rsidRPr="00C61CE0">
        <w:rPr>
          <w:rFonts w:ascii="Calibri" w:hAnsi="Calibri" w:cs="Calibri"/>
          <w:sz w:val="22"/>
          <w:szCs w:val="22"/>
        </w:rPr>
        <w:t>If automated transcription is used, the transcript will be reviewed and corrected by authorized study personnel as needed for accuracy. Transcripts will be stored in secure, access-restricted electronic storage approved by Penn State. Identifiers will be removed from transcripts when practicable and replaced with study code numbers.</w:t>
      </w:r>
    </w:p>
    <w:p w14:paraId="314F1C0F" w14:textId="3AC77E9E" w:rsidR="008E00E2" w:rsidRDefault="00C61CE0" w:rsidP="00C61CE0">
      <w:pPr>
        <w:pStyle w:val="NormalWeb"/>
        <w:spacing w:before="0" w:beforeAutospacing="0" w:after="0" w:afterAutospacing="0"/>
        <w:ind w:left="2160"/>
        <w:rPr>
          <w:rFonts w:ascii="Calibri" w:hAnsi="Calibri" w:cs="Calibri"/>
          <w:sz w:val="22"/>
          <w:szCs w:val="22"/>
        </w:rPr>
      </w:pPr>
      <w:r w:rsidRPr="00C61CE0">
        <w:rPr>
          <w:rFonts w:ascii="Calibri" w:hAnsi="Calibri" w:cs="Calibri"/>
          <w:sz w:val="22"/>
          <w:szCs w:val="22"/>
        </w:rPr>
        <w:t>No external commercial transcription service will be used unless that service is approved by Penn State and, if required, by the IRB before use.</w:t>
      </w:r>
    </w:p>
    <w:p w14:paraId="2D109C37" w14:textId="77777777" w:rsidR="008E00E2" w:rsidRDefault="008E00E2" w:rsidP="008E00E2">
      <w:pPr>
        <w:pStyle w:val="NormalWeb"/>
        <w:spacing w:before="0" w:beforeAutospacing="0" w:after="0" w:afterAutospacing="0"/>
        <w:ind w:left="1800" w:firstLine="720"/>
        <w:rPr>
          <w:rFonts w:ascii="Calibri" w:hAnsi="Calibri" w:cs="Calibri"/>
          <w:spacing w:val="-3"/>
          <w:sz w:val="22"/>
          <w:szCs w:val="22"/>
        </w:rPr>
      </w:pPr>
    </w:p>
    <w:p w14:paraId="7145BB46" w14:textId="77777777" w:rsidR="008E00E2" w:rsidRDefault="008E00E2" w:rsidP="008E00E2">
      <w:pPr>
        <w:pStyle w:val="Heading2"/>
        <w:numPr>
          <w:ilvl w:val="3"/>
          <w:numId w:val="5"/>
        </w:numPr>
        <w:spacing w:before="0" w:after="0"/>
        <w:rPr>
          <w:rFonts w:ascii="Calibri" w:hAnsi="Calibri" w:cs="Calibri"/>
        </w:rPr>
      </w:pPr>
      <w:r w:rsidRPr="6CB1C15E">
        <w:rPr>
          <w:rFonts w:ascii="Calibri" w:hAnsi="Calibri" w:cs="Calibri"/>
        </w:rPr>
        <w:t>Will the recordings be destroyed or cleaned</w:t>
      </w:r>
      <w:r>
        <w:rPr>
          <w:rFonts w:ascii="Calibri" w:hAnsi="Calibri" w:cs="Calibri"/>
        </w:rPr>
        <w:t xml:space="preserve"> (removed of all identifiers)</w:t>
      </w:r>
      <w:r w:rsidRPr="6CB1C15E">
        <w:rPr>
          <w:rFonts w:ascii="Calibri" w:hAnsi="Calibri" w:cs="Calibri"/>
        </w:rPr>
        <w:t>? If so, describe below.</w:t>
      </w:r>
    </w:p>
    <w:p w14:paraId="1B2E6FB5" w14:textId="77777777" w:rsidR="008E00E2" w:rsidRDefault="008E00E2" w:rsidP="008E00E2">
      <w:pPr>
        <w:pStyle w:val="NormalWeb"/>
        <w:spacing w:before="0" w:beforeAutospacing="0" w:after="0" w:afterAutospacing="0"/>
        <w:ind w:left="2160"/>
        <w:rPr>
          <w:rFonts w:ascii="Calibri" w:hAnsi="Calibri" w:cs="Calibri"/>
          <w:sz w:val="22"/>
          <w:szCs w:val="22"/>
        </w:rPr>
      </w:pPr>
    </w:p>
    <w:p w14:paraId="5F802F38" w14:textId="0B2A260D" w:rsidR="008E00E2" w:rsidRPr="00756803" w:rsidRDefault="00C61CE0" w:rsidP="008E00E2">
      <w:pPr>
        <w:pStyle w:val="NormalWeb"/>
        <w:spacing w:before="0" w:beforeAutospacing="0" w:after="0" w:afterAutospacing="0"/>
        <w:ind w:left="2160"/>
        <w:rPr>
          <w:rFonts w:ascii="Calibri" w:hAnsi="Calibri" w:cs="Calibri"/>
          <w:sz w:val="22"/>
          <w:szCs w:val="22"/>
        </w:rPr>
      </w:pPr>
      <w:r>
        <w:rPr>
          <w:rFonts w:ascii="Calibri" w:hAnsi="Calibri" w:cs="Calibri"/>
          <w:sz w:val="22"/>
          <w:szCs w:val="22"/>
        </w:rPr>
        <w:t xml:space="preserve">No. </w:t>
      </w:r>
    </w:p>
    <w:p w14:paraId="4BB2C314" w14:textId="77777777" w:rsidR="008E00E2" w:rsidRPr="00BF333A" w:rsidRDefault="008E00E2" w:rsidP="008E00E2">
      <w:pPr>
        <w:pStyle w:val="NormalWeb"/>
        <w:numPr>
          <w:ilvl w:val="1"/>
          <w:numId w:val="9"/>
        </w:numPr>
        <w:spacing w:before="0" w:beforeAutospacing="0" w:after="0" w:afterAutospacing="0"/>
        <w:ind w:left="-2700"/>
        <w:rPr>
          <w:rFonts w:ascii="Calibri" w:hAnsi="Calibri" w:cs="Calibri"/>
          <w:b/>
          <w:bCs/>
          <w:sz w:val="22"/>
          <w:szCs w:val="22"/>
        </w:rPr>
      </w:pPr>
      <w:r w:rsidRPr="6CB1C15E">
        <w:rPr>
          <w:rFonts w:ascii="Calibri" w:hAnsi="Calibri" w:cs="Calibri"/>
          <w:sz w:val="22"/>
          <w:szCs w:val="22"/>
        </w:rPr>
        <w:t>What type of r</w:t>
      </w:r>
    </w:p>
    <w:p w14:paraId="23F2AB16" w14:textId="77777777" w:rsidR="008E00E2" w:rsidRPr="00BF333A" w:rsidRDefault="008E00E2" w:rsidP="008E00E2">
      <w:pPr>
        <w:pStyle w:val="Heading2"/>
        <w:numPr>
          <w:ilvl w:val="1"/>
          <w:numId w:val="5"/>
        </w:numPr>
        <w:spacing w:before="0" w:after="0"/>
        <w:rPr>
          <w:rFonts w:ascii="Calibri" w:hAnsi="Calibri" w:cs="Calibri"/>
          <w:szCs w:val="22"/>
        </w:rPr>
      </w:pPr>
      <w:r w:rsidRPr="50383358">
        <w:rPr>
          <w:rFonts w:ascii="Calibri" w:hAnsi="Calibri" w:cs="Calibri"/>
        </w:rPr>
        <w:t>Certificate of Confidentiality (COC) - Is the research biomedical, behavioral, clinical or other research that is funded by the National Institutes of Health (NIH)?</w:t>
      </w:r>
    </w:p>
    <w:p w14:paraId="2F9A3626" w14:textId="77777777" w:rsidR="008E00E2" w:rsidRPr="00BF333A" w:rsidRDefault="008E00E2" w:rsidP="008E00E2">
      <w:pPr>
        <w:pStyle w:val="NormalWeb"/>
        <w:spacing w:before="0" w:beforeAutospacing="0" w:after="0" w:afterAutospacing="0"/>
        <w:ind w:left="1080" w:firstLine="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Yes </w:t>
      </w:r>
      <w:r>
        <w:rPr>
          <w:rFonts w:ascii="Calibri" w:hAnsi="Calibri" w:cs="Calibri"/>
          <w:sz w:val="22"/>
          <w:szCs w:val="22"/>
        </w:rPr>
        <w:t>–</w:t>
      </w:r>
      <w:r w:rsidRPr="00BF333A">
        <w:rPr>
          <w:rFonts w:ascii="Calibri" w:hAnsi="Calibri" w:cs="Calibri"/>
          <w:sz w:val="22"/>
          <w:szCs w:val="22"/>
        </w:rPr>
        <w:t xml:space="preserve"> </w:t>
      </w:r>
      <w:r>
        <w:rPr>
          <w:rFonts w:ascii="Calibri" w:hAnsi="Calibri" w:cs="Calibri"/>
          <w:sz w:val="22"/>
          <w:szCs w:val="22"/>
        </w:rPr>
        <w:t>this means at least one of the following is true</w:t>
      </w:r>
      <w:r w:rsidRPr="00BF333A">
        <w:rPr>
          <w:rFonts w:ascii="Calibri" w:hAnsi="Calibri" w:cs="Calibri"/>
          <w:sz w:val="22"/>
          <w:szCs w:val="22"/>
        </w:rPr>
        <w:t xml:space="preserve">: </w:t>
      </w:r>
    </w:p>
    <w:p w14:paraId="4A1C0A66" w14:textId="77777777" w:rsidR="008E00E2" w:rsidRPr="00BF333A" w:rsidRDefault="008E00E2" w:rsidP="008E00E2">
      <w:pPr>
        <w:pStyle w:val="NormalWeb"/>
        <w:numPr>
          <w:ilvl w:val="0"/>
          <w:numId w:val="25"/>
        </w:numPr>
        <w:spacing w:before="0" w:beforeAutospacing="0" w:after="0" w:afterAutospacing="0"/>
        <w:ind w:left="2232"/>
        <w:rPr>
          <w:rFonts w:ascii="Calibri" w:hAnsi="Calibri" w:cs="Calibri"/>
          <w:sz w:val="22"/>
          <w:szCs w:val="22"/>
        </w:rPr>
      </w:pPr>
      <w:r w:rsidRPr="00BF333A">
        <w:rPr>
          <w:rFonts w:ascii="Calibri" w:hAnsi="Calibri" w:cs="Calibri"/>
          <w:sz w:val="22"/>
          <w:szCs w:val="22"/>
        </w:rPr>
        <w:t xml:space="preserve">The research involves human subjects as defined by the DHHS regulations (See Worksheet </w:t>
      </w:r>
    </w:p>
    <w:p w14:paraId="30C7C68B" w14:textId="77777777" w:rsidR="008E00E2" w:rsidRPr="00BF333A" w:rsidRDefault="008E00E2" w:rsidP="008E00E2">
      <w:pPr>
        <w:pStyle w:val="NormalWeb"/>
        <w:numPr>
          <w:ilvl w:val="0"/>
          <w:numId w:val="25"/>
        </w:numPr>
        <w:spacing w:before="0" w:beforeAutospacing="0" w:after="0" w:afterAutospacing="0"/>
        <w:ind w:left="2232"/>
        <w:rPr>
          <w:rFonts w:ascii="Calibri" w:hAnsi="Calibri" w:cs="Calibri"/>
          <w:sz w:val="22"/>
          <w:szCs w:val="22"/>
        </w:rPr>
      </w:pPr>
      <w:r w:rsidRPr="00BF333A">
        <w:rPr>
          <w:rFonts w:ascii="Calibri" w:hAnsi="Calibri" w:cs="Calibri"/>
          <w:sz w:val="22"/>
          <w:szCs w:val="22"/>
        </w:rPr>
        <w:t>HRP-310).</w:t>
      </w:r>
    </w:p>
    <w:p w14:paraId="7B189404" w14:textId="77777777" w:rsidR="008E00E2" w:rsidRPr="00BF333A" w:rsidRDefault="008E00E2" w:rsidP="008E00E2">
      <w:pPr>
        <w:pStyle w:val="NormalWeb"/>
        <w:numPr>
          <w:ilvl w:val="0"/>
          <w:numId w:val="25"/>
        </w:numPr>
        <w:spacing w:before="0" w:beforeAutospacing="0" w:after="0" w:afterAutospacing="0"/>
        <w:ind w:left="2232"/>
        <w:rPr>
          <w:rFonts w:ascii="Calibri" w:hAnsi="Calibri" w:cs="Calibri"/>
          <w:sz w:val="22"/>
          <w:szCs w:val="22"/>
        </w:rPr>
      </w:pPr>
      <w:r w:rsidRPr="00BF333A">
        <w:rPr>
          <w:rFonts w:ascii="Calibri" w:hAnsi="Calibri" w:cs="Calibri"/>
          <w:sz w:val="22"/>
          <w:szCs w:val="22"/>
        </w:rPr>
        <w:t>The research involves collecting or using biospecimens that are identifiable to an individual.</w:t>
      </w:r>
    </w:p>
    <w:p w14:paraId="78F34F44" w14:textId="77777777" w:rsidR="008E00E2" w:rsidRPr="00BF333A" w:rsidRDefault="008E00E2" w:rsidP="008E00E2">
      <w:pPr>
        <w:pStyle w:val="NormalWeb"/>
        <w:numPr>
          <w:ilvl w:val="0"/>
          <w:numId w:val="25"/>
        </w:numPr>
        <w:spacing w:before="0" w:beforeAutospacing="0" w:after="0" w:afterAutospacing="0"/>
        <w:ind w:left="2232"/>
        <w:rPr>
          <w:rFonts w:ascii="Calibri" w:hAnsi="Calibri" w:cs="Calibri"/>
          <w:sz w:val="22"/>
          <w:szCs w:val="22"/>
        </w:rPr>
      </w:pPr>
      <w:r w:rsidRPr="00BF333A">
        <w:rPr>
          <w:rFonts w:ascii="Calibri" w:hAnsi="Calibri" w:cs="Calibri"/>
          <w:sz w:val="22"/>
          <w:szCs w:val="22"/>
        </w:rPr>
        <w:t>If collecting or using biospecimens as part of the research, there is a small risk that some combination of the biospecimen, a request for the biospecimen, and other available data sources could be used to deduce the identity of an individual.</w:t>
      </w:r>
    </w:p>
    <w:p w14:paraId="2934E09C" w14:textId="77777777" w:rsidR="008E00E2" w:rsidRPr="00BF333A" w:rsidRDefault="008E00E2" w:rsidP="008E00E2">
      <w:pPr>
        <w:pStyle w:val="NormalWeb"/>
        <w:numPr>
          <w:ilvl w:val="0"/>
          <w:numId w:val="25"/>
        </w:numPr>
        <w:spacing w:before="0" w:beforeAutospacing="0" w:after="0" w:afterAutospacing="0"/>
        <w:ind w:left="2232"/>
        <w:rPr>
          <w:rFonts w:ascii="Calibri" w:hAnsi="Calibri" w:cs="Calibri"/>
          <w:sz w:val="22"/>
          <w:szCs w:val="22"/>
        </w:rPr>
      </w:pPr>
      <w:r w:rsidRPr="00BF333A">
        <w:rPr>
          <w:rFonts w:ascii="Calibri" w:hAnsi="Calibri" w:cs="Calibri"/>
          <w:sz w:val="22"/>
          <w:szCs w:val="22"/>
        </w:rPr>
        <w:t>The research involves the generation of individual level, human genomic data.</w:t>
      </w:r>
    </w:p>
    <w:p w14:paraId="6C9992B7" w14:textId="77777777" w:rsidR="008E00E2" w:rsidRPr="00BF333A" w:rsidRDefault="008E00E2" w:rsidP="008E00E2">
      <w:pPr>
        <w:pStyle w:val="NormalWeb"/>
        <w:spacing w:before="0" w:beforeAutospacing="0" w:after="0" w:afterAutospacing="0"/>
        <w:ind w:left="2250"/>
        <w:rPr>
          <w:rFonts w:ascii="Calibri" w:hAnsi="Calibri" w:cs="Calibri"/>
          <w:sz w:val="22"/>
          <w:szCs w:val="22"/>
        </w:rPr>
      </w:pPr>
    </w:p>
    <w:p w14:paraId="5A9E72B6" w14:textId="77777777" w:rsidR="008E00E2" w:rsidRPr="00BF333A" w:rsidRDefault="008E00E2" w:rsidP="008E00E2">
      <w:pPr>
        <w:pStyle w:val="NormalWeb"/>
        <w:spacing w:before="0" w:beforeAutospacing="0" w:after="0" w:afterAutospacing="0"/>
        <w:ind w:left="2250"/>
        <w:rPr>
          <w:rFonts w:ascii="Calibri" w:hAnsi="Calibri" w:cs="Calibri"/>
          <w:b/>
          <w:sz w:val="22"/>
          <w:szCs w:val="22"/>
        </w:rPr>
      </w:pPr>
      <w:r w:rsidRPr="00BF333A">
        <w:rPr>
          <w:rFonts w:ascii="Calibri" w:hAnsi="Calibri" w:cs="Calibri"/>
          <w:b/>
          <w:sz w:val="22"/>
          <w:szCs w:val="22"/>
        </w:rPr>
        <w:t xml:space="preserve">Note: If </w:t>
      </w:r>
      <w:r w:rsidRPr="00BF333A">
        <w:rPr>
          <w:rFonts w:ascii="Calibri" w:hAnsi="Calibri" w:cs="Calibri"/>
          <w:b/>
          <w:sz w:val="22"/>
          <w:szCs w:val="22"/>
          <w:u w:val="single"/>
        </w:rPr>
        <w:t>any</w:t>
      </w:r>
      <w:r w:rsidRPr="00BF333A">
        <w:rPr>
          <w:rFonts w:ascii="Calibri" w:hAnsi="Calibri" w:cs="Calibri"/>
          <w:b/>
          <w:sz w:val="22"/>
          <w:szCs w:val="22"/>
        </w:rPr>
        <w:t xml:space="preserve"> of the 4 items above are </w:t>
      </w:r>
      <w:r>
        <w:rPr>
          <w:rFonts w:ascii="Calibri" w:hAnsi="Calibri" w:cs="Calibri"/>
          <w:b/>
          <w:sz w:val="22"/>
          <w:szCs w:val="22"/>
        </w:rPr>
        <w:t>true</w:t>
      </w:r>
      <w:r w:rsidRPr="00BF333A">
        <w:rPr>
          <w:rFonts w:ascii="Calibri" w:hAnsi="Calibri" w:cs="Calibri"/>
          <w:b/>
          <w:sz w:val="22"/>
          <w:szCs w:val="22"/>
        </w:rPr>
        <w:t>, a COC is automatically issued by NIH and applies to the research. Information about the COC must be included in the consent form.</w:t>
      </w:r>
    </w:p>
    <w:p w14:paraId="0BA39041" w14:textId="77777777" w:rsidR="008E00E2" w:rsidRPr="00BF333A" w:rsidRDefault="008E00E2" w:rsidP="008E00E2">
      <w:pPr>
        <w:pStyle w:val="NormalWeb"/>
        <w:spacing w:before="0" w:beforeAutospacing="0" w:after="0" w:afterAutospacing="0"/>
        <w:ind w:left="1080" w:firstLine="360"/>
        <w:rPr>
          <w:rFonts w:ascii="Calibri" w:hAnsi="Calibri" w:cs="Calibri"/>
          <w:sz w:val="22"/>
          <w:szCs w:val="22"/>
        </w:rPr>
      </w:pPr>
    </w:p>
    <w:p w14:paraId="1CE1C2D1" w14:textId="7A4DF29E" w:rsidR="008E00E2" w:rsidRPr="00BF333A" w:rsidRDefault="00C61CE0" w:rsidP="008E00E2">
      <w:pPr>
        <w:pStyle w:val="NormalWeb"/>
        <w:spacing w:before="0" w:beforeAutospacing="0" w:after="0" w:afterAutospacing="0"/>
        <w:ind w:left="1080" w:firstLine="36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No - answer the following question.</w:t>
      </w:r>
    </w:p>
    <w:p w14:paraId="1BFB7E0E" w14:textId="77777777" w:rsidR="008E00E2" w:rsidRPr="00BF333A" w:rsidRDefault="008E00E2" w:rsidP="008E00E2">
      <w:pPr>
        <w:pStyle w:val="NormalWeb"/>
        <w:spacing w:before="0" w:beforeAutospacing="0" w:after="0" w:afterAutospacing="0"/>
        <w:ind w:left="1440" w:firstLine="720"/>
        <w:rPr>
          <w:rFonts w:ascii="Calibri" w:hAnsi="Calibri" w:cs="Calibri"/>
          <w:sz w:val="22"/>
          <w:szCs w:val="22"/>
        </w:rPr>
      </w:pPr>
      <w:r w:rsidRPr="00BF333A">
        <w:rPr>
          <w:rFonts w:ascii="Calibri" w:hAnsi="Calibri" w:cs="Calibri"/>
          <w:sz w:val="22"/>
          <w:szCs w:val="22"/>
        </w:rPr>
        <w:t xml:space="preserve">If the research is not funded by NIH, will the investigator apply for a COC for this research study? </w:t>
      </w:r>
    </w:p>
    <w:p w14:paraId="1A1FA66C" w14:textId="1627B49F" w:rsidR="008E00E2" w:rsidRPr="00BF333A" w:rsidRDefault="00C61CE0" w:rsidP="008E00E2">
      <w:pPr>
        <w:pStyle w:val="NormalWeb"/>
        <w:spacing w:before="0" w:beforeAutospacing="0" w:after="0" w:afterAutospacing="0"/>
        <w:ind w:left="1440" w:firstLine="72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No</w:t>
      </w:r>
    </w:p>
    <w:p w14:paraId="4B402DB6" w14:textId="77777777" w:rsidR="008E00E2" w:rsidRPr="00BF333A" w:rsidRDefault="008E00E2" w:rsidP="008E00E2">
      <w:pPr>
        <w:pStyle w:val="NormalWeb"/>
        <w:spacing w:before="0" w:beforeAutospacing="0" w:after="0" w:afterAutospacing="0"/>
        <w:ind w:left="1440" w:firstLine="72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Yes</w:t>
      </w:r>
    </w:p>
    <w:p w14:paraId="78268CF5" w14:textId="77777777" w:rsidR="008E00E2" w:rsidRDefault="008E00E2" w:rsidP="008E00E2">
      <w:pPr>
        <w:pStyle w:val="NormalWeb"/>
        <w:spacing w:before="0" w:beforeAutospacing="0" w:after="0" w:afterAutospacing="0"/>
        <w:ind w:left="2160" w:hanging="720"/>
        <w:rPr>
          <w:rFonts w:ascii="Calibri" w:hAnsi="Calibri" w:cs="Calibri"/>
          <w:b/>
          <w:sz w:val="22"/>
          <w:szCs w:val="22"/>
        </w:rPr>
      </w:pPr>
    </w:p>
    <w:p w14:paraId="79FA9E24" w14:textId="77777777" w:rsidR="008E00E2" w:rsidRPr="00080BA4"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080BA4">
        <w:rPr>
          <w:rFonts w:ascii="Calibri" w:hAnsi="Calibri" w:cs="Calibri"/>
          <w:bCs/>
          <w:sz w:val="22"/>
          <w:szCs w:val="22"/>
        </w:rPr>
        <w:lastRenderedPageBreak/>
        <w:t>Note: For research not funded by NIH, the IRB may require a COC if the research is collecting personally identifiable information and the information is sensitive and/or the research is collecting information that if disclosed could significantly harm or damage the subject.</w:t>
      </w:r>
    </w:p>
    <w:p w14:paraId="1B918B01" w14:textId="77777777" w:rsidR="008E00E2" w:rsidRPr="00BF333A" w:rsidRDefault="008E00E2" w:rsidP="008E00E2">
      <w:pPr>
        <w:pStyle w:val="NormalWeb"/>
        <w:spacing w:before="0" w:beforeAutospacing="0" w:after="0" w:afterAutospacing="0"/>
        <w:rPr>
          <w:rFonts w:ascii="Calibri" w:hAnsi="Calibri" w:cs="Calibri"/>
          <w:b/>
          <w:sz w:val="22"/>
          <w:szCs w:val="22"/>
        </w:rPr>
      </w:pPr>
    </w:p>
    <w:p w14:paraId="398E5DEF" w14:textId="64E0C050" w:rsidR="008E00E2" w:rsidRPr="00BF333A" w:rsidRDefault="008E00E2" w:rsidP="008E00E2">
      <w:pPr>
        <w:pStyle w:val="Heading2"/>
        <w:numPr>
          <w:ilvl w:val="1"/>
          <w:numId w:val="5"/>
        </w:numPr>
        <w:spacing w:before="0" w:after="0"/>
        <w:rPr>
          <w:rFonts w:ascii="Calibri" w:hAnsi="Calibri" w:cs="Calibri"/>
          <w:szCs w:val="22"/>
        </w:rPr>
      </w:pPr>
      <w:r w:rsidRPr="50383358">
        <w:rPr>
          <w:rFonts w:ascii="Calibri" w:hAnsi="Calibri" w:cs="Calibri"/>
        </w:rPr>
        <w:t>Does this research involve the generation of large-scale human genomic data as defined in NIH Genomic Data Sharing Policy (</w:t>
      </w:r>
      <w:r w:rsidR="008B092D" w:rsidRPr="00C4767A">
        <w:rPr>
          <w:rFonts w:asciiTheme="minorHAnsi" w:hAnsiTheme="minorHAnsi" w:cstheme="minorHAnsi"/>
        </w:rPr>
        <w:t>https://sharing.nih.gov/genomic-data-sharing-policy)</w:t>
      </w:r>
      <w:r w:rsidRPr="50383358">
        <w:rPr>
          <w:rFonts w:ascii="Calibri" w:hAnsi="Calibri" w:cs="Calibri"/>
        </w:rPr>
        <w:t>)?</w:t>
      </w:r>
    </w:p>
    <w:p w14:paraId="25B678FC" w14:textId="08DD0F3E" w:rsidR="008E00E2" w:rsidRPr="00BF333A" w:rsidRDefault="00C61CE0" w:rsidP="008E00E2">
      <w:pPr>
        <w:pStyle w:val="NormalWeb"/>
        <w:spacing w:before="0" w:beforeAutospacing="0" w:after="0" w:afterAutospacing="0"/>
        <w:ind w:left="1800" w:hanging="36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No</w:t>
      </w:r>
    </w:p>
    <w:p w14:paraId="644C293F" w14:textId="77777777" w:rsidR="008E00E2" w:rsidRPr="00BF333A" w:rsidRDefault="008E00E2" w:rsidP="008E00E2">
      <w:pPr>
        <w:pStyle w:val="NormalWeb"/>
        <w:spacing w:before="0" w:beforeAutospacing="0" w:after="0" w:afterAutospacing="0"/>
        <w:ind w:left="1800" w:hanging="36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Yes – describe the plan for de-identifying the dataset before sharing it with NIH-designated data repositories. </w:t>
      </w:r>
    </w:p>
    <w:p w14:paraId="6F2DB82A" w14:textId="77777777" w:rsidR="00BD30CD" w:rsidRDefault="00BD30CD" w:rsidP="008E00E2">
      <w:pPr>
        <w:pStyle w:val="NormalWeb"/>
        <w:spacing w:before="0" w:beforeAutospacing="0" w:after="0" w:afterAutospacing="0"/>
        <w:ind w:left="2160"/>
        <w:rPr>
          <w:rFonts w:ascii="Calibri" w:hAnsi="Calibri" w:cs="Calibri"/>
          <w:sz w:val="22"/>
          <w:szCs w:val="22"/>
        </w:rPr>
      </w:pPr>
    </w:p>
    <w:p w14:paraId="58D73D96" w14:textId="35DCB58D" w:rsidR="008E00E2" w:rsidRDefault="008E00E2" w:rsidP="008E00E2">
      <w:pPr>
        <w:pStyle w:val="NormalWeb"/>
        <w:spacing w:before="0" w:beforeAutospacing="0" w:after="0" w:afterAutospacing="0"/>
        <w:ind w:left="2160"/>
        <w:rPr>
          <w:rFonts w:ascii="Calibri" w:hAnsi="Calibri" w:cs="Calibri"/>
          <w:b/>
          <w:bCs/>
          <w:color w:val="2B579A"/>
          <w:spacing w:val="-3"/>
          <w:sz w:val="22"/>
          <w:szCs w:val="22"/>
          <w:shd w:val="clear" w:color="auto" w:fill="E6E6E6"/>
        </w:rPr>
      </w:pPr>
      <w:r w:rsidRPr="6CB1C15E">
        <w:rPr>
          <w:rFonts w:ascii="Calibri" w:hAnsi="Calibri" w:cs="Calibri"/>
          <w:sz w:val="22"/>
          <w:szCs w:val="22"/>
        </w:rPr>
        <w:t>[Type protocol text here]</w:t>
      </w:r>
    </w:p>
    <w:p w14:paraId="54628C51" w14:textId="77777777" w:rsidR="008E00E2" w:rsidRDefault="008E00E2" w:rsidP="008E00E2">
      <w:pPr>
        <w:pStyle w:val="NormalWeb"/>
        <w:spacing w:before="0" w:beforeAutospacing="0" w:after="0" w:afterAutospacing="0"/>
        <w:ind w:left="2160"/>
        <w:rPr>
          <w:rFonts w:ascii="Calibri" w:hAnsi="Calibri" w:cs="Calibri"/>
          <w:b/>
          <w:spacing w:val="-3"/>
          <w:sz w:val="22"/>
          <w:szCs w:val="22"/>
        </w:rPr>
      </w:pPr>
    </w:p>
    <w:p w14:paraId="63ADDDAF" w14:textId="77777777" w:rsidR="008E00E2" w:rsidRPr="00080BA4"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080BA4">
        <w:rPr>
          <w:rFonts w:ascii="Calibri" w:hAnsi="Calibri" w:cs="Calibri"/>
          <w:bCs/>
          <w:sz w:val="22"/>
          <w:szCs w:val="22"/>
        </w:rPr>
        <w:t>Note: Data sharing with an NIH-designated data repository may require execution of an institutional certificate. Please review the ‘Institutional Certification for NIH Genomic Data Sharing’ section of the Investigator’s Manual for information about seeking institutional certification.</w:t>
      </w:r>
    </w:p>
    <w:p w14:paraId="4AB1BED0" w14:textId="77777777" w:rsidR="008E00E2" w:rsidRPr="00015F4C" w:rsidRDefault="008E00E2" w:rsidP="00123038">
      <w:pPr>
        <w:pStyle w:val="Heading2"/>
        <w:spacing w:before="0" w:after="0"/>
        <w:rPr>
          <w:rFonts w:ascii="Calibri" w:hAnsi="Calibri" w:cs="Calibri"/>
          <w:szCs w:val="22"/>
        </w:rPr>
      </w:pPr>
    </w:p>
    <w:p w14:paraId="1FF215E5" w14:textId="77777777" w:rsidR="008E00E2" w:rsidRDefault="008E00E2" w:rsidP="008E00E2">
      <w:pPr>
        <w:pStyle w:val="Heading2"/>
        <w:numPr>
          <w:ilvl w:val="1"/>
          <w:numId w:val="5"/>
        </w:numPr>
        <w:spacing w:before="0" w:after="0"/>
        <w:rPr>
          <w:rFonts w:ascii="Calibri" w:hAnsi="Calibri" w:cs="Calibri"/>
          <w:szCs w:val="22"/>
        </w:rPr>
      </w:pPr>
      <w:r>
        <w:rPr>
          <w:rFonts w:ascii="Calibri" w:hAnsi="Calibri" w:cs="Calibri"/>
          <w:szCs w:val="22"/>
        </w:rPr>
        <w:t xml:space="preserve">Does </w:t>
      </w:r>
      <w:r w:rsidRPr="00FF4105">
        <w:rPr>
          <w:rFonts w:ascii="Calibri" w:hAnsi="Calibri" w:cs="Calibri"/>
          <w:szCs w:val="22"/>
        </w:rPr>
        <w:t xml:space="preserve">this research involve data sharing to public/restricted data repositories or as part of a journal requirement?    </w:t>
      </w:r>
    </w:p>
    <w:p w14:paraId="253EADFC" w14:textId="77777777" w:rsidR="008E00E2" w:rsidRDefault="008E00E2" w:rsidP="008E00E2"/>
    <w:p w14:paraId="70A5746F" w14:textId="77777777"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1530"/>
        <w:rPr>
          <w:rFonts w:ascii="Calibri" w:hAnsi="Calibri" w:cs="Calibri"/>
          <w:sz w:val="22"/>
          <w:szCs w:val="22"/>
        </w:rPr>
      </w:pPr>
      <w:r w:rsidRPr="459F45DE">
        <w:rPr>
          <w:rFonts w:ascii="Calibri" w:hAnsi="Calibri" w:cs="Calibri"/>
          <w:sz w:val="22"/>
          <w:szCs w:val="22"/>
        </w:rPr>
        <w:t xml:space="preserve">Data sharing is an important part of rigorous scientific discovery and the validation of results.  Planning for data sharing is </w:t>
      </w:r>
      <w:r w:rsidRPr="459F45DE">
        <w:rPr>
          <w:rFonts w:ascii="Calibri" w:hAnsi="Calibri" w:cs="Calibri"/>
          <w:i/>
          <w:iCs/>
          <w:sz w:val="22"/>
          <w:szCs w:val="22"/>
        </w:rPr>
        <w:t>strongly recommended</w:t>
      </w:r>
      <w:r w:rsidRPr="459F45DE">
        <w:rPr>
          <w:rFonts w:ascii="Calibri" w:hAnsi="Calibri" w:cs="Calibri"/>
          <w:sz w:val="22"/>
          <w:szCs w:val="22"/>
        </w:rPr>
        <w:t xml:space="preserve">.  </w:t>
      </w:r>
      <w:r>
        <w:rPr>
          <w:rFonts w:ascii="Calibri" w:hAnsi="Calibri" w:cs="Calibri"/>
          <w:sz w:val="22"/>
          <w:szCs w:val="22"/>
        </w:rPr>
        <w:t xml:space="preserve">Please refer to: </w:t>
      </w:r>
      <w:hyperlink r:id="rId40" w:history="1">
        <w:r w:rsidRPr="00080BA4">
          <w:rPr>
            <w:rStyle w:val="Hyperlink"/>
            <w:rFonts w:ascii="Calibri" w:hAnsi="Calibri" w:cs="Calibri"/>
            <w:iCs/>
            <w:sz w:val="22"/>
            <w:szCs w:val="28"/>
          </w:rPr>
          <w:t>https://libraries.psu.edu/about/departments/research-informatics-and-publishing/services/data-management-and-sharing</w:t>
        </w:r>
      </w:hyperlink>
      <w:r w:rsidRPr="00080BA4">
        <w:rPr>
          <w:rStyle w:val="Hyperlink"/>
          <w:rFonts w:ascii="Calibri" w:hAnsi="Calibri" w:cs="Calibri"/>
          <w:iCs/>
          <w:sz w:val="22"/>
          <w:szCs w:val="28"/>
        </w:rPr>
        <w:t xml:space="preserve"> </w:t>
      </w:r>
    </w:p>
    <w:p w14:paraId="1670C901" w14:textId="77777777"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1530"/>
        <w:rPr>
          <w:rFonts w:ascii="Calibri" w:hAnsi="Calibri" w:cs="Calibri"/>
          <w:sz w:val="22"/>
          <w:szCs w:val="22"/>
        </w:rPr>
      </w:pPr>
    </w:p>
    <w:p w14:paraId="7FDBD672" w14:textId="77777777" w:rsidR="008E00E2" w:rsidRPr="00BF333A"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1530"/>
        <w:rPr>
          <w:rFonts w:ascii="Calibri" w:hAnsi="Calibri" w:cs="Calibri"/>
          <w:sz w:val="22"/>
          <w:szCs w:val="22"/>
        </w:rPr>
      </w:pPr>
      <w:r w:rsidRPr="700800CC">
        <w:rPr>
          <w:rFonts w:ascii="Calibri" w:hAnsi="Calibri" w:cs="Calibri"/>
          <w:sz w:val="22"/>
          <w:szCs w:val="22"/>
        </w:rPr>
        <w:t xml:space="preserve">Data sharing includes sharing of identifiable, coded, or de-identified data.  The data can be shared with public or restricted data repositories.  Increasingly, journals require the sharing of data as a stipulation for publication.  NIH-funded studies </w:t>
      </w:r>
      <w:r w:rsidRPr="700800CC">
        <w:rPr>
          <w:rFonts w:ascii="Calibri" w:hAnsi="Calibri" w:cs="Calibri"/>
          <w:b/>
          <w:bCs/>
          <w:sz w:val="22"/>
          <w:szCs w:val="22"/>
        </w:rPr>
        <w:t>require data sharing</w:t>
      </w:r>
      <w:r w:rsidRPr="700800CC">
        <w:rPr>
          <w:rFonts w:ascii="Calibri" w:hAnsi="Calibri" w:cs="Calibri"/>
          <w:sz w:val="22"/>
          <w:szCs w:val="22"/>
        </w:rPr>
        <w:t xml:space="preserve">, unless explicitly granted an exception from the NIH.  </w:t>
      </w:r>
    </w:p>
    <w:p w14:paraId="2FBEBE43" w14:textId="77777777" w:rsidR="008E00E2" w:rsidRPr="000E71E4" w:rsidRDefault="008E00E2" w:rsidP="008E00E2"/>
    <w:p w14:paraId="4395EB14" w14:textId="77777777" w:rsidR="008E00E2" w:rsidRDefault="008E00E2" w:rsidP="008E00E2"/>
    <w:p w14:paraId="696836D4" w14:textId="69761738" w:rsidR="008E00E2" w:rsidRPr="00BF333A" w:rsidRDefault="00C61CE0" w:rsidP="008E00E2">
      <w:pPr>
        <w:pStyle w:val="NormalWeb"/>
        <w:spacing w:before="0" w:beforeAutospacing="0" w:after="0" w:afterAutospacing="0"/>
        <w:ind w:left="144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w:t>
      </w:r>
      <w:r w:rsidR="008E00E2">
        <w:rPr>
          <w:rFonts w:ascii="Calibri" w:hAnsi="Calibri" w:cs="Calibri"/>
          <w:sz w:val="22"/>
          <w:szCs w:val="22"/>
        </w:rPr>
        <w:t xml:space="preserve">No </w:t>
      </w:r>
      <w:r w:rsidR="00BD30CD">
        <w:rPr>
          <w:rFonts w:ascii="Calibri" w:hAnsi="Calibri" w:cs="Calibri"/>
          <w:sz w:val="22"/>
          <w:szCs w:val="22"/>
        </w:rPr>
        <w:t>– skip to section 21.9</w:t>
      </w:r>
    </w:p>
    <w:p w14:paraId="1A8C80EF" w14:textId="6195B191" w:rsidR="008E00E2" w:rsidRDefault="008E00E2" w:rsidP="008E00E2">
      <w:pPr>
        <w:pStyle w:val="NormalWeb"/>
        <w:spacing w:before="0" w:beforeAutospacing="0" w:after="0" w:afterAutospacing="0"/>
        <w:ind w:left="1440"/>
        <w:rPr>
          <w:rFonts w:ascii="Calibri" w:hAnsi="Calibri" w:cs="Calibri"/>
          <w:sz w:val="22"/>
          <w:szCs w:val="22"/>
        </w:rPr>
      </w:pPr>
      <w:r w:rsidRPr="503C6C90">
        <w:rPr>
          <w:rFonts w:ascii="Calibri" w:hAnsi="Calibri" w:cs="Calibri"/>
          <w:color w:val="2B579A"/>
          <w:sz w:val="22"/>
          <w:szCs w:val="22"/>
        </w:rPr>
        <w:fldChar w:fldCharType="begin"/>
      </w:r>
      <w:r w:rsidRPr="503C6C90">
        <w:rPr>
          <w:rFonts w:ascii="Calibri" w:hAnsi="Calibri" w:cs="Calibri"/>
          <w:sz w:val="22"/>
          <w:szCs w:val="22"/>
        </w:rPr>
        <w:instrText xml:space="preserve"> FORMCHECKBOX </w:instrText>
      </w:r>
      <w:r w:rsidRPr="503C6C90">
        <w:rPr>
          <w:rFonts w:ascii="Calibri" w:hAnsi="Calibri" w:cs="Calibri"/>
          <w:color w:val="2B579A"/>
          <w:sz w:val="22"/>
          <w:szCs w:val="22"/>
        </w:rPr>
        <w:fldChar w:fldCharType="separate"/>
      </w:r>
      <w:r w:rsidRPr="503C6C90">
        <w:rPr>
          <w:rFonts w:ascii="Calibri" w:hAnsi="Calibri" w:cs="Calibri"/>
          <w:color w:val="2B579A"/>
          <w:sz w:val="22"/>
          <w:szCs w:val="22"/>
        </w:rPr>
        <w:fldChar w:fldCharType="end"/>
      </w:r>
      <w:r w:rsidR="00C61CE0">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sidR="00C61CE0">
        <w:rPr>
          <w:rFonts w:ascii="Calibri" w:hAnsi="Calibri" w:cs="Calibri"/>
          <w:color w:val="2B579A"/>
          <w:sz w:val="22"/>
          <w:szCs w:val="22"/>
          <w:shd w:val="clear" w:color="auto" w:fill="E6E6E6"/>
        </w:rPr>
        <w:instrText xml:space="preserve"> FORMCHECKBOX </w:instrText>
      </w:r>
      <w:r w:rsidR="00C61CE0">
        <w:rPr>
          <w:rFonts w:ascii="Calibri" w:hAnsi="Calibri" w:cs="Calibri"/>
          <w:color w:val="2B579A"/>
          <w:sz w:val="22"/>
          <w:szCs w:val="22"/>
          <w:shd w:val="clear" w:color="auto" w:fill="E6E6E6"/>
        </w:rPr>
      </w:r>
      <w:r w:rsidR="00C61CE0">
        <w:rPr>
          <w:rFonts w:ascii="Calibri" w:hAnsi="Calibri" w:cs="Calibri"/>
          <w:color w:val="2B579A"/>
          <w:sz w:val="22"/>
          <w:szCs w:val="22"/>
          <w:shd w:val="clear" w:color="auto" w:fill="E6E6E6"/>
        </w:rPr>
        <w:fldChar w:fldCharType="separate"/>
      </w:r>
      <w:r w:rsidR="00C61CE0">
        <w:rPr>
          <w:rFonts w:ascii="Calibri" w:hAnsi="Calibri" w:cs="Calibri"/>
          <w:color w:val="2B579A"/>
          <w:sz w:val="22"/>
          <w:szCs w:val="22"/>
          <w:shd w:val="clear" w:color="auto" w:fill="E6E6E6"/>
        </w:rPr>
        <w:fldChar w:fldCharType="end"/>
      </w:r>
      <w:r w:rsidRPr="503C6C90">
        <w:rPr>
          <w:rFonts w:ascii="Calibri" w:hAnsi="Calibri" w:cs="Calibri"/>
          <w:sz w:val="22"/>
          <w:szCs w:val="22"/>
        </w:rPr>
        <w:t xml:space="preserve">  Yes (</w:t>
      </w:r>
      <w:r w:rsidRPr="003B6AB8">
        <w:rPr>
          <w:rFonts w:ascii="Calibri" w:hAnsi="Calibri" w:cs="Calibri"/>
          <w:i/>
          <w:iCs/>
          <w:sz w:val="22"/>
          <w:szCs w:val="22"/>
        </w:rPr>
        <w:t>strongly recommended</w:t>
      </w:r>
      <w:r>
        <w:rPr>
          <w:rFonts w:ascii="Calibri" w:hAnsi="Calibri" w:cs="Calibri"/>
          <w:sz w:val="22"/>
          <w:szCs w:val="22"/>
        </w:rPr>
        <w:t xml:space="preserve"> as may be required for publication and future grant submission</w:t>
      </w:r>
      <w:r w:rsidRPr="503C6C90">
        <w:rPr>
          <w:rFonts w:ascii="Calibri" w:hAnsi="Calibri" w:cs="Calibri"/>
          <w:sz w:val="22"/>
          <w:szCs w:val="22"/>
        </w:rPr>
        <w:t>)</w:t>
      </w:r>
    </w:p>
    <w:p w14:paraId="62787A0F" w14:textId="77777777" w:rsidR="008E00E2" w:rsidRDefault="008E00E2" w:rsidP="008E00E2">
      <w:pPr>
        <w:pStyle w:val="NormalWeb"/>
        <w:spacing w:before="0" w:beforeAutospacing="0" w:after="0" w:afterAutospacing="0"/>
        <w:ind w:left="1440"/>
        <w:rPr>
          <w:rFonts w:ascii="Calibri" w:hAnsi="Calibri" w:cs="Calibri"/>
          <w:sz w:val="22"/>
          <w:szCs w:val="22"/>
        </w:rPr>
      </w:pPr>
    </w:p>
    <w:p w14:paraId="1B3B18AF" w14:textId="55EC501A" w:rsidR="008E00E2" w:rsidRDefault="008E00E2" w:rsidP="008E00E2">
      <w:pPr>
        <w:pStyle w:val="ListParagraph"/>
        <w:numPr>
          <w:ilvl w:val="3"/>
          <w:numId w:val="5"/>
        </w:numPr>
        <w:tabs>
          <w:tab w:val="clear" w:pos="3330"/>
          <w:tab w:val="num" w:pos="2610"/>
        </w:tabs>
        <w:ind w:left="2610" w:hanging="810"/>
        <w:rPr>
          <w:rFonts w:ascii="Calibri" w:hAnsi="Calibri" w:cs="Calibri"/>
          <w:b/>
          <w:bCs/>
          <w:sz w:val="22"/>
          <w:szCs w:val="22"/>
        </w:rPr>
      </w:pPr>
      <w:r w:rsidRPr="27DFA249">
        <w:rPr>
          <w:rFonts w:ascii="Calibri" w:hAnsi="Calibri" w:cs="Calibri"/>
          <w:b/>
          <w:bCs/>
          <w:sz w:val="22"/>
          <w:szCs w:val="22"/>
        </w:rPr>
        <w:t xml:space="preserve">What type of data will be shared: </w:t>
      </w:r>
      <w:r w:rsidRPr="003B6AB8">
        <w:rPr>
          <w:rFonts w:ascii="Calibri" w:hAnsi="Calibri" w:cs="Calibri"/>
          <w:sz w:val="22"/>
          <w:szCs w:val="22"/>
        </w:rPr>
        <w:t xml:space="preserve">De-identified, </w:t>
      </w:r>
      <w:r>
        <w:rPr>
          <w:rFonts w:ascii="Calibri" w:hAnsi="Calibri" w:cs="Calibri"/>
          <w:sz w:val="22"/>
          <w:szCs w:val="22"/>
        </w:rPr>
        <w:t xml:space="preserve">coded, </w:t>
      </w:r>
      <w:r w:rsidRPr="003B6AB8">
        <w:rPr>
          <w:rFonts w:ascii="Calibri" w:hAnsi="Calibri" w:cs="Calibri"/>
          <w:sz w:val="22"/>
          <w:szCs w:val="22"/>
        </w:rPr>
        <w:t>identifiable (</w:t>
      </w:r>
      <w:r w:rsidRPr="27DFA249">
        <w:rPr>
          <w:rFonts w:ascii="Calibri" w:hAnsi="Calibri" w:cs="Calibri"/>
          <w:sz w:val="22"/>
          <w:szCs w:val="22"/>
        </w:rPr>
        <w:t xml:space="preserve">if identifiable, list the </w:t>
      </w:r>
      <w:r w:rsidRPr="003B6AB8">
        <w:rPr>
          <w:rFonts w:ascii="Calibri" w:hAnsi="Calibri" w:cs="Calibri"/>
          <w:sz w:val="22"/>
          <w:szCs w:val="22"/>
        </w:rPr>
        <w:t xml:space="preserve">identifiers </w:t>
      </w:r>
      <w:r w:rsidRPr="27DFA249">
        <w:rPr>
          <w:rFonts w:ascii="Calibri" w:hAnsi="Calibri" w:cs="Calibri"/>
          <w:sz w:val="22"/>
          <w:szCs w:val="22"/>
        </w:rPr>
        <w:t xml:space="preserve">that will be </w:t>
      </w:r>
      <w:r w:rsidRPr="003B6AB8">
        <w:rPr>
          <w:rFonts w:ascii="Calibri" w:hAnsi="Calibri" w:cs="Calibri"/>
          <w:sz w:val="22"/>
          <w:szCs w:val="22"/>
        </w:rPr>
        <w:t>shared)</w:t>
      </w:r>
      <w:r w:rsidRPr="27DFA249">
        <w:rPr>
          <w:rFonts w:ascii="Calibri" w:hAnsi="Calibri" w:cs="Calibri"/>
          <w:b/>
          <w:bCs/>
          <w:sz w:val="22"/>
          <w:szCs w:val="22"/>
        </w:rPr>
        <w:t xml:space="preserve"> </w:t>
      </w:r>
    </w:p>
    <w:p w14:paraId="2A9B4898" w14:textId="32999876" w:rsidR="008E00E2" w:rsidRPr="00BF333A" w:rsidRDefault="00C61CE0" w:rsidP="00695F80">
      <w:pPr>
        <w:pStyle w:val="NormalWeb"/>
        <w:spacing w:before="0" w:beforeAutospacing="0" w:after="0" w:afterAutospacing="0"/>
        <w:ind w:left="1800" w:firstLine="108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w:t>
      </w:r>
      <w:r w:rsidR="008E00E2">
        <w:rPr>
          <w:rFonts w:ascii="Calibri" w:hAnsi="Calibri" w:cs="Calibri"/>
          <w:sz w:val="22"/>
          <w:szCs w:val="22"/>
        </w:rPr>
        <w:t>De-identified</w:t>
      </w:r>
    </w:p>
    <w:p w14:paraId="223CB042" w14:textId="77777777" w:rsidR="008E00E2" w:rsidRDefault="008E00E2" w:rsidP="00695F80">
      <w:pPr>
        <w:pStyle w:val="NormalWeb"/>
        <w:spacing w:before="0" w:beforeAutospacing="0" w:after="0" w:afterAutospacing="0"/>
        <w:ind w:left="1800" w:firstLine="108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Coded (there is a study code ID being sent, but no identifiers with the study code)</w:t>
      </w:r>
    </w:p>
    <w:p w14:paraId="0D42A0EE" w14:textId="77777777" w:rsidR="008E00E2" w:rsidRDefault="008E00E2" w:rsidP="00695F80">
      <w:pPr>
        <w:pStyle w:val="NormalWeb"/>
        <w:spacing w:before="0" w:beforeAutospacing="0" w:after="0" w:afterAutospacing="0"/>
        <w:ind w:left="1800" w:firstLine="108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Identifiable – Specify the identifiers that will be shared:</w:t>
      </w:r>
    </w:p>
    <w:p w14:paraId="0E476750" w14:textId="77777777" w:rsidR="00BD30CD" w:rsidRDefault="00BD30CD" w:rsidP="00BD30CD">
      <w:pPr>
        <w:pStyle w:val="NormalWeb"/>
        <w:spacing w:before="0" w:beforeAutospacing="0" w:after="0" w:afterAutospacing="0"/>
        <w:ind w:left="2880"/>
        <w:rPr>
          <w:rFonts w:ascii="Calibri" w:hAnsi="Calibri" w:cs="Calibri"/>
          <w:sz w:val="22"/>
          <w:szCs w:val="22"/>
        </w:rPr>
      </w:pPr>
    </w:p>
    <w:p w14:paraId="502492D7" w14:textId="0E8E906D" w:rsidR="008E00E2" w:rsidRPr="00BF333A" w:rsidRDefault="008E00E2" w:rsidP="00695F80">
      <w:pPr>
        <w:pStyle w:val="NormalWeb"/>
        <w:spacing w:before="0" w:beforeAutospacing="0" w:after="0" w:afterAutospacing="0"/>
        <w:ind w:left="3600"/>
        <w:rPr>
          <w:rFonts w:ascii="Calibri" w:hAnsi="Calibri" w:cs="Calibri"/>
          <w:b/>
          <w:spacing w:val="-3"/>
          <w:sz w:val="22"/>
          <w:szCs w:val="22"/>
        </w:rPr>
      </w:pPr>
      <w:r w:rsidRPr="00BF333A">
        <w:rPr>
          <w:rFonts w:ascii="Calibri" w:hAnsi="Calibri" w:cs="Calibri"/>
          <w:sz w:val="22"/>
          <w:szCs w:val="22"/>
        </w:rPr>
        <w:t>[Type protocol text here]</w:t>
      </w:r>
    </w:p>
    <w:p w14:paraId="084305CF" w14:textId="77777777" w:rsidR="008E00E2" w:rsidRPr="00FF1AAC" w:rsidRDefault="008E00E2" w:rsidP="008E00E2">
      <w:pPr>
        <w:pStyle w:val="ListParagraph"/>
        <w:ind w:left="2610"/>
        <w:rPr>
          <w:rFonts w:ascii="Calibri" w:hAnsi="Calibri" w:cs="Calibri"/>
          <w:b/>
          <w:bCs/>
          <w:iCs/>
          <w:sz w:val="22"/>
          <w:szCs w:val="28"/>
        </w:rPr>
      </w:pPr>
      <w:r w:rsidRPr="003B6AB8" w:rsidDel="006F3DA6">
        <w:rPr>
          <w:rFonts w:ascii="Calibri" w:hAnsi="Calibri" w:cs="Calibri"/>
          <w:bCs/>
          <w:iCs/>
          <w:sz w:val="22"/>
          <w:szCs w:val="28"/>
        </w:rPr>
        <w:t xml:space="preserve"> </w:t>
      </w:r>
    </w:p>
    <w:p w14:paraId="0E4299DD" w14:textId="26603457" w:rsidR="008E00E2" w:rsidRPr="00FF1AAC" w:rsidRDefault="008E00E2" w:rsidP="008E00E2">
      <w:pPr>
        <w:pStyle w:val="ListParagraph"/>
        <w:numPr>
          <w:ilvl w:val="3"/>
          <w:numId w:val="5"/>
        </w:numPr>
        <w:tabs>
          <w:tab w:val="clear" w:pos="3330"/>
          <w:tab w:val="left" w:pos="2340"/>
          <w:tab w:val="num" w:pos="2610"/>
          <w:tab w:val="left" w:pos="2700"/>
        </w:tabs>
        <w:ind w:left="2610" w:hanging="810"/>
        <w:rPr>
          <w:rFonts w:ascii="Calibri" w:hAnsi="Calibri" w:cs="Calibri"/>
          <w:b/>
          <w:bCs/>
          <w:sz w:val="22"/>
          <w:szCs w:val="22"/>
        </w:rPr>
      </w:pPr>
      <w:r w:rsidRPr="700800CC">
        <w:rPr>
          <w:rFonts w:ascii="Calibri" w:hAnsi="Calibri" w:cs="Calibri"/>
          <w:b/>
          <w:bCs/>
          <w:sz w:val="22"/>
          <w:szCs w:val="22"/>
        </w:rPr>
        <w:t xml:space="preserve">What type of repository will be used to share the data: </w:t>
      </w:r>
      <w:r w:rsidRPr="700800CC">
        <w:rPr>
          <w:rFonts w:ascii="Calibri" w:hAnsi="Calibri" w:cs="Calibri"/>
          <w:sz w:val="22"/>
          <w:szCs w:val="22"/>
        </w:rPr>
        <w:t xml:space="preserve">Public, controlled, etc.  Note: The specific name of the repository is not necessary. </w:t>
      </w:r>
    </w:p>
    <w:p w14:paraId="2C156796" w14:textId="77777777" w:rsidR="008E00E2" w:rsidRDefault="008E00E2" w:rsidP="008E00E2">
      <w:pPr>
        <w:pStyle w:val="Heading2"/>
        <w:spacing w:before="0" w:after="0"/>
        <w:ind w:left="2160"/>
        <w:rPr>
          <w:rFonts w:ascii="Calibri" w:hAnsi="Calibri" w:cs="Calibri"/>
        </w:rPr>
      </w:pPr>
    </w:p>
    <w:p w14:paraId="4C33B717" w14:textId="77777777" w:rsidR="008E00E2" w:rsidRPr="00BF333A" w:rsidRDefault="008E00E2" w:rsidP="008E00E2">
      <w:pPr>
        <w:pStyle w:val="NormalWeb"/>
        <w:spacing w:before="0" w:beforeAutospacing="0" w:after="0" w:afterAutospacing="0"/>
        <w:ind w:left="2520"/>
        <w:rPr>
          <w:rFonts w:ascii="Calibri" w:hAnsi="Calibri" w:cs="Calibri"/>
          <w:b/>
          <w:bCs/>
          <w:spacing w:val="-3"/>
          <w:sz w:val="22"/>
          <w:szCs w:val="22"/>
        </w:rPr>
      </w:pPr>
      <w:r w:rsidRPr="700800CC">
        <w:rPr>
          <w:rFonts w:ascii="Calibri" w:hAnsi="Calibri" w:cs="Calibri"/>
          <w:sz w:val="22"/>
          <w:szCs w:val="22"/>
        </w:rPr>
        <w:t>[Type protocol text here]</w:t>
      </w:r>
    </w:p>
    <w:p w14:paraId="7703BFC6" w14:textId="77777777" w:rsidR="008E00E2" w:rsidRPr="003B6AB8" w:rsidRDefault="008E00E2" w:rsidP="008E00E2">
      <w:pPr>
        <w:ind w:left="2610"/>
      </w:pPr>
    </w:p>
    <w:p w14:paraId="65E107A3" w14:textId="77777777" w:rsidR="008E00E2" w:rsidRPr="00BF333A" w:rsidRDefault="008E00E2" w:rsidP="008E00E2">
      <w:pPr>
        <w:pStyle w:val="Heading2"/>
        <w:numPr>
          <w:ilvl w:val="1"/>
          <w:numId w:val="5"/>
        </w:numPr>
        <w:spacing w:before="0" w:after="0"/>
        <w:rPr>
          <w:rFonts w:ascii="Calibri" w:hAnsi="Calibri" w:cs="Calibri"/>
        </w:rPr>
      </w:pPr>
      <w:r w:rsidRPr="0EC8E564">
        <w:rPr>
          <w:rFonts w:ascii="Calibri" w:hAnsi="Calibri" w:cs="Calibri"/>
        </w:rPr>
        <w:t>Does this research involve transfer or disclosure of data and/or specimens to and/or from Penn State?</w:t>
      </w:r>
    </w:p>
    <w:p w14:paraId="04EEEA09" w14:textId="4C64FB4B" w:rsidR="008E00E2" w:rsidRPr="00BF333A" w:rsidRDefault="00C61CE0" w:rsidP="008E00E2">
      <w:pPr>
        <w:pStyle w:val="NormalWeb"/>
        <w:spacing w:before="0" w:beforeAutospacing="0" w:after="0" w:afterAutospacing="0"/>
        <w:ind w:left="360" w:firstLine="108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1"/>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No - skip t</w:t>
      </w:r>
      <w:r w:rsidR="008E00E2">
        <w:rPr>
          <w:rFonts w:ascii="Calibri" w:hAnsi="Calibri" w:cs="Calibri"/>
          <w:sz w:val="22"/>
          <w:szCs w:val="22"/>
        </w:rPr>
        <w:t>o section 22.0</w:t>
      </w:r>
    </w:p>
    <w:p w14:paraId="5C950B5F" w14:textId="77777777" w:rsidR="008E00E2" w:rsidRPr="00BF333A" w:rsidRDefault="008E00E2" w:rsidP="008E00E2">
      <w:pPr>
        <w:pStyle w:val="NormalWeb"/>
        <w:spacing w:before="0" w:beforeAutospacing="0" w:after="0" w:afterAutospacing="0"/>
        <w:ind w:left="360" w:firstLine="108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Yes - answer the following questions</w:t>
      </w:r>
      <w:r>
        <w:rPr>
          <w:rFonts w:ascii="Calibri" w:hAnsi="Calibri" w:cs="Calibri"/>
          <w:sz w:val="22"/>
          <w:szCs w:val="22"/>
        </w:rPr>
        <w:t>:</w:t>
      </w:r>
    </w:p>
    <w:p w14:paraId="5CE22CE0" w14:textId="77777777" w:rsidR="008E00E2" w:rsidRPr="00BF333A" w:rsidRDefault="008E00E2" w:rsidP="008E00E2">
      <w:pPr>
        <w:pStyle w:val="NormalWeb"/>
        <w:spacing w:before="0" w:beforeAutospacing="0" w:after="0" w:afterAutospacing="0"/>
        <w:ind w:left="360" w:firstLine="1080"/>
        <w:rPr>
          <w:rFonts w:ascii="Calibri" w:hAnsi="Calibri" w:cs="Calibri"/>
          <w:b/>
          <w:sz w:val="22"/>
          <w:szCs w:val="22"/>
        </w:rPr>
      </w:pPr>
    </w:p>
    <w:p w14:paraId="6BE086C2" w14:textId="77777777" w:rsidR="008E00E2" w:rsidRPr="00BF333A" w:rsidRDefault="008E00E2" w:rsidP="008E00E2">
      <w:pPr>
        <w:pStyle w:val="NormalWeb"/>
        <w:spacing w:before="0" w:beforeAutospacing="0" w:after="0" w:afterAutospacing="0"/>
        <w:ind w:left="1800"/>
        <w:rPr>
          <w:rFonts w:ascii="Calibri" w:hAnsi="Calibri" w:cs="Calibri"/>
          <w:sz w:val="22"/>
          <w:szCs w:val="22"/>
        </w:rPr>
      </w:pPr>
      <w:r w:rsidRPr="0EC8E564">
        <w:rPr>
          <w:rFonts w:ascii="Calibri" w:hAnsi="Calibri" w:cs="Calibri"/>
          <w:b/>
          <w:bCs/>
          <w:sz w:val="22"/>
          <w:szCs w:val="22"/>
        </w:rPr>
        <w:lastRenderedPageBreak/>
        <w:t>2</w:t>
      </w:r>
      <w:r>
        <w:rPr>
          <w:rFonts w:ascii="Calibri" w:hAnsi="Calibri" w:cs="Calibri"/>
          <w:b/>
          <w:bCs/>
          <w:sz w:val="22"/>
          <w:szCs w:val="22"/>
        </w:rPr>
        <w:t>1</w:t>
      </w:r>
      <w:r w:rsidRPr="0EC8E564">
        <w:rPr>
          <w:rFonts w:ascii="Calibri" w:hAnsi="Calibri" w:cs="Calibri"/>
          <w:b/>
          <w:bCs/>
          <w:sz w:val="22"/>
          <w:szCs w:val="22"/>
        </w:rPr>
        <w:t xml:space="preserve">.9.1   Specimen </w:t>
      </w:r>
      <w:r>
        <w:rPr>
          <w:rFonts w:ascii="Calibri" w:hAnsi="Calibri" w:cs="Calibri"/>
          <w:b/>
          <w:bCs/>
          <w:sz w:val="22"/>
          <w:szCs w:val="22"/>
        </w:rPr>
        <w:t>and/</w:t>
      </w:r>
      <w:r w:rsidRPr="0EC8E564">
        <w:rPr>
          <w:rFonts w:ascii="Calibri" w:hAnsi="Calibri" w:cs="Calibri"/>
          <w:b/>
          <w:bCs/>
          <w:sz w:val="22"/>
          <w:szCs w:val="22"/>
        </w:rPr>
        <w:t>or data</w:t>
      </w:r>
      <w:r w:rsidRPr="0EC8E564">
        <w:rPr>
          <w:rFonts w:ascii="Calibri" w:hAnsi="Calibri" w:cs="Calibri"/>
          <w:sz w:val="22"/>
          <w:szCs w:val="22"/>
        </w:rPr>
        <w:t xml:space="preserve"> are being transferred or disclosed (electronically or physically) </w:t>
      </w:r>
      <w:r w:rsidRPr="0EC8E564">
        <w:rPr>
          <w:rFonts w:ascii="Calibri" w:hAnsi="Calibri" w:cs="Calibri"/>
          <w:b/>
          <w:bCs/>
          <w:sz w:val="22"/>
          <w:szCs w:val="22"/>
          <w:u w:val="single"/>
        </w:rPr>
        <w:t>TO</w:t>
      </w:r>
      <w:r w:rsidRPr="0EC8E564">
        <w:rPr>
          <w:rFonts w:ascii="Calibri" w:hAnsi="Calibri" w:cs="Calibri"/>
          <w:sz w:val="22"/>
          <w:szCs w:val="22"/>
        </w:rPr>
        <w:t xml:space="preserve"> Penn State. Please insert study information in first blank row. Please add additional rows as necessary for each individual entity, do not have more than one entry in a row. (Example provided in grey)</w:t>
      </w:r>
    </w:p>
    <w:p w14:paraId="1F9EA435" w14:textId="77777777" w:rsidR="008E00E2" w:rsidRDefault="008E00E2" w:rsidP="008E00E2">
      <w:pPr>
        <w:pStyle w:val="NormalWeb"/>
        <w:spacing w:before="0" w:beforeAutospacing="0" w:after="0" w:afterAutospacing="0"/>
        <w:ind w:left="2520"/>
        <w:jc w:val="both"/>
        <w:rPr>
          <w:rFonts w:ascii="Calibri" w:hAnsi="Calibri" w:cs="Calibri"/>
          <w:sz w:val="22"/>
          <w:szCs w:val="22"/>
        </w:rPr>
      </w:pPr>
    </w:p>
    <w:tbl>
      <w:tblPr>
        <w:tblStyle w:val="TableGrid"/>
        <w:tblW w:w="0" w:type="auto"/>
        <w:tblInd w:w="1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1598"/>
        <w:gridCol w:w="1803"/>
        <w:gridCol w:w="1063"/>
        <w:gridCol w:w="1150"/>
        <w:gridCol w:w="1347"/>
        <w:gridCol w:w="1137"/>
      </w:tblGrid>
      <w:tr w:rsidR="00B82FC8" w14:paraId="73231357" w14:textId="77777777" w:rsidTr="009E6923">
        <w:tc>
          <w:tcPr>
            <w:tcW w:w="1181" w:type="dxa"/>
          </w:tcPr>
          <w:p w14:paraId="240E561B" w14:textId="20CF9246"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Sharing Entity</w:t>
            </w:r>
            <w:r w:rsidR="00B82FC8">
              <w:rPr>
                <w:rFonts w:ascii="Calibri" w:hAnsi="Calibri" w:cs="Calibri"/>
                <w:sz w:val="22"/>
                <w:szCs w:val="22"/>
              </w:rPr>
              <w:t xml:space="preserve"> (if international, specify country)</w:t>
            </w:r>
          </w:p>
        </w:tc>
        <w:tc>
          <w:tcPr>
            <w:tcW w:w="1598" w:type="dxa"/>
          </w:tcPr>
          <w:p w14:paraId="5509FCE9"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Data or Specimen Type</w:t>
            </w:r>
          </w:p>
        </w:tc>
        <w:tc>
          <w:tcPr>
            <w:tcW w:w="1803" w:type="dxa"/>
          </w:tcPr>
          <w:p w14:paraId="7B384BD6"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Method of Transfer</w:t>
            </w:r>
          </w:p>
        </w:tc>
        <w:tc>
          <w:tcPr>
            <w:tcW w:w="1181" w:type="dxa"/>
          </w:tcPr>
          <w:p w14:paraId="39C23EBD"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Storage Location</w:t>
            </w:r>
          </w:p>
        </w:tc>
        <w:tc>
          <w:tcPr>
            <w:tcW w:w="1182" w:type="dxa"/>
          </w:tcPr>
          <w:p w14:paraId="6BEDA502" w14:textId="1D3EA0DF"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Identifiers (Refer to table 1 in </w:t>
            </w:r>
            <w:r w:rsidR="00B82FC8">
              <w:rPr>
                <w:rFonts w:ascii="Calibri" w:hAnsi="Calibri" w:cs="Calibri"/>
                <w:sz w:val="22"/>
                <w:szCs w:val="22"/>
              </w:rPr>
              <w:t>21</w:t>
            </w:r>
            <w:r>
              <w:rPr>
                <w:rFonts w:ascii="Calibri" w:hAnsi="Calibri" w:cs="Calibri"/>
                <w:sz w:val="22"/>
                <w:szCs w:val="22"/>
              </w:rPr>
              <w:t>.1)</w:t>
            </w:r>
          </w:p>
        </w:tc>
        <w:tc>
          <w:tcPr>
            <w:tcW w:w="1868" w:type="dxa"/>
          </w:tcPr>
          <w:p w14:paraId="16E04174" w14:textId="77777777" w:rsidR="008E00E2" w:rsidRDefault="008E00E2" w:rsidP="45ABEFA6">
            <w:pPr>
              <w:pStyle w:val="NormalWeb"/>
              <w:spacing w:before="0" w:beforeAutospacing="0" w:after="0" w:afterAutospacing="0"/>
              <w:rPr>
                <w:rFonts w:ascii="Calibri" w:hAnsi="Calibri" w:cs="Calibri"/>
                <w:sz w:val="22"/>
                <w:szCs w:val="22"/>
              </w:rPr>
            </w:pPr>
            <w:r w:rsidRPr="45ABEFA6">
              <w:rPr>
                <w:rFonts w:ascii="Calibri" w:hAnsi="Calibri" w:cs="Calibri"/>
                <w:sz w:val="22"/>
                <w:szCs w:val="22"/>
              </w:rPr>
              <w:t>Linking List Location</w:t>
            </w:r>
          </w:p>
        </w:tc>
        <w:tc>
          <w:tcPr>
            <w:tcW w:w="496" w:type="dxa"/>
          </w:tcPr>
          <w:p w14:paraId="343BBF35"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Additional notes, if needed.</w:t>
            </w:r>
          </w:p>
        </w:tc>
      </w:tr>
      <w:tr w:rsidR="00B82FC8" w14:paraId="3097137C" w14:textId="77777777" w:rsidTr="009E6923">
        <w:tc>
          <w:tcPr>
            <w:tcW w:w="1181" w:type="dxa"/>
            <w:shd w:val="clear" w:color="auto" w:fill="BFBFBF" w:themeFill="background1" w:themeFillShade="BF"/>
          </w:tcPr>
          <w:p w14:paraId="23A9EE90" w14:textId="06AE3C65" w:rsidR="008E00E2" w:rsidRDefault="00B82FC8" w:rsidP="008E00E2">
            <w:pPr>
              <w:pStyle w:val="NormalWeb"/>
              <w:spacing w:before="0" w:beforeAutospacing="0" w:after="0" w:afterAutospacing="0"/>
              <w:rPr>
                <w:rFonts w:ascii="Calibri" w:hAnsi="Calibri" w:cs="Calibri"/>
                <w:sz w:val="22"/>
                <w:szCs w:val="22"/>
              </w:rPr>
            </w:pPr>
            <w:r w:rsidRPr="00C4767A">
              <w:rPr>
                <w:rFonts w:ascii="Calibri" w:hAnsi="Calibri" w:cs="Calibri"/>
                <w:i/>
                <w:iCs/>
                <w:sz w:val="22"/>
                <w:szCs w:val="22"/>
              </w:rPr>
              <w:t>EXAMPLE: US based or International based Institution name (if international, specify country</w:t>
            </w:r>
            <w:r>
              <w:rPr>
                <w:rFonts w:ascii="Calibri" w:hAnsi="Calibri" w:cs="Calibri"/>
                <w:sz w:val="22"/>
                <w:szCs w:val="22"/>
              </w:rPr>
              <w:t>)</w:t>
            </w:r>
          </w:p>
        </w:tc>
        <w:tc>
          <w:tcPr>
            <w:tcW w:w="1598" w:type="dxa"/>
            <w:shd w:val="clear" w:color="auto" w:fill="BFBFBF" w:themeFill="background1" w:themeFillShade="BF"/>
          </w:tcPr>
          <w:p w14:paraId="4931CAD3"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Consent forms, questionnaires, activity data from FitBit, liver biopsy sample, biopsy results, audio recordings.</w:t>
            </w:r>
          </w:p>
        </w:tc>
        <w:tc>
          <w:tcPr>
            <w:tcW w:w="1803" w:type="dxa"/>
            <w:shd w:val="clear" w:color="auto" w:fill="BFBFBF" w:themeFill="background1" w:themeFillShade="BF"/>
          </w:tcPr>
          <w:p w14:paraId="163EE98E"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Aspera, Office 365, REDCP, Sponsored platform/location</w:t>
            </w:r>
          </w:p>
        </w:tc>
        <w:tc>
          <w:tcPr>
            <w:tcW w:w="1181" w:type="dxa"/>
            <w:shd w:val="clear" w:color="auto" w:fill="BFBFBF" w:themeFill="background1" w:themeFillShade="BF"/>
          </w:tcPr>
          <w:p w14:paraId="0692AB74"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REDCap, Lab, CRC</w:t>
            </w:r>
          </w:p>
        </w:tc>
        <w:tc>
          <w:tcPr>
            <w:tcW w:w="1182" w:type="dxa"/>
            <w:shd w:val="clear" w:color="auto" w:fill="BFBFBF" w:themeFill="background1" w:themeFillShade="BF"/>
          </w:tcPr>
          <w:p w14:paraId="43C843D4"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Study code, Date of birth</w:t>
            </w:r>
          </w:p>
        </w:tc>
        <w:tc>
          <w:tcPr>
            <w:tcW w:w="1868" w:type="dxa"/>
            <w:shd w:val="clear" w:color="auto" w:fill="BFBFBF" w:themeFill="background1" w:themeFillShade="BF"/>
          </w:tcPr>
          <w:p w14:paraId="74DEE8D0" w14:textId="7F33045D" w:rsidR="008E00E2" w:rsidRDefault="00C61CE0" w:rsidP="008E00E2">
            <w:pPr>
              <w:pStyle w:val="NormalWeb"/>
              <w:spacing w:before="0" w:beforeAutospacing="0" w:after="0" w:afterAutospacing="0"/>
              <w:rPr>
                <w:rFonts w:ascii="Calibri" w:hAnsi="Calibri" w:cs="Calibri"/>
                <w:sz w:val="22"/>
                <w:szCs w:val="22"/>
              </w:rPr>
            </w:pPr>
            <w:r>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bookmarkStart w:id="198" w:name="Check435"/>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bookmarkEnd w:id="198"/>
            <w:r w:rsidR="008E00E2" w:rsidRPr="00BF333A">
              <w:rPr>
                <w:rFonts w:ascii="Calibri" w:hAnsi="Calibri" w:cs="Calibri"/>
                <w:sz w:val="22"/>
                <w:szCs w:val="22"/>
              </w:rPr>
              <w:t xml:space="preserve">  </w:t>
            </w:r>
            <w:r w:rsidR="008E00E2">
              <w:rPr>
                <w:rFonts w:ascii="Calibri" w:hAnsi="Calibri" w:cs="Calibri"/>
                <w:sz w:val="22"/>
                <w:szCs w:val="22"/>
              </w:rPr>
              <w:t>ONLY with External Entity</w:t>
            </w:r>
          </w:p>
          <w:p w14:paraId="26967ABC" w14:textId="77777777" w:rsidR="008E00E2" w:rsidRDefault="008E00E2" w:rsidP="008E00E2">
            <w:pPr>
              <w:pStyle w:val="NormalWeb"/>
              <w:spacing w:before="0" w:beforeAutospacing="0" w:after="0" w:afterAutospacing="0"/>
              <w:rPr>
                <w:rFonts w:ascii="Calibri" w:hAnsi="Calibri" w:cs="Calibri"/>
                <w:sz w:val="22"/>
                <w:szCs w:val="22"/>
              </w:rPr>
            </w:pPr>
          </w:p>
          <w:p w14:paraId="75EF4BD8" w14:textId="77777777" w:rsidR="008E00E2" w:rsidRDefault="008E00E2" w:rsidP="008E00E2">
            <w:pPr>
              <w:pStyle w:val="NormalWeb"/>
              <w:spacing w:before="0" w:beforeAutospacing="0" w:after="0" w:afterAutospacing="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External Entity and Penn State</w:t>
            </w:r>
          </w:p>
          <w:p w14:paraId="783D9D98" w14:textId="77777777" w:rsidR="008E00E2" w:rsidRDefault="008E00E2" w:rsidP="008E00E2">
            <w:pPr>
              <w:pStyle w:val="NormalWeb"/>
              <w:spacing w:before="0" w:beforeAutospacing="0" w:after="0" w:afterAutospacing="0"/>
              <w:rPr>
                <w:rFonts w:ascii="Calibri" w:hAnsi="Calibri" w:cs="Calibri"/>
                <w:sz w:val="22"/>
                <w:szCs w:val="22"/>
              </w:rPr>
            </w:pPr>
          </w:p>
          <w:p w14:paraId="6ED3C16F" w14:textId="77777777" w:rsidR="008E00E2" w:rsidRDefault="008E00E2" w:rsidP="008E00E2">
            <w:pPr>
              <w:pStyle w:val="NormalWeb"/>
              <w:spacing w:before="0" w:beforeAutospacing="0" w:after="0" w:afterAutospacing="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Penn State ONLY</w:t>
            </w:r>
          </w:p>
        </w:tc>
        <w:tc>
          <w:tcPr>
            <w:tcW w:w="496" w:type="dxa"/>
            <w:shd w:val="clear" w:color="auto" w:fill="BFBFBF" w:themeFill="background1" w:themeFillShade="BF"/>
          </w:tcPr>
          <w:p w14:paraId="4CB0AAD9" w14:textId="77777777" w:rsidR="008E00E2" w:rsidRDefault="008E00E2" w:rsidP="008E00E2">
            <w:pPr>
              <w:pStyle w:val="NormalWeb"/>
              <w:spacing w:before="0" w:beforeAutospacing="0" w:after="0" w:afterAutospacing="0"/>
              <w:rPr>
                <w:rFonts w:ascii="Calibri" w:hAnsi="Calibri" w:cs="Calibri"/>
                <w:sz w:val="22"/>
                <w:szCs w:val="22"/>
              </w:rPr>
            </w:pPr>
          </w:p>
        </w:tc>
      </w:tr>
      <w:tr w:rsidR="00B82FC8" w14:paraId="7098540C" w14:textId="77777777" w:rsidTr="009E6923">
        <w:trPr>
          <w:trHeight w:val="1412"/>
        </w:trPr>
        <w:tc>
          <w:tcPr>
            <w:tcW w:w="1181" w:type="dxa"/>
          </w:tcPr>
          <w:p w14:paraId="2ED34EEB"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598" w:type="dxa"/>
          </w:tcPr>
          <w:p w14:paraId="7B876329"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803" w:type="dxa"/>
          </w:tcPr>
          <w:p w14:paraId="13F41B47"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181" w:type="dxa"/>
          </w:tcPr>
          <w:p w14:paraId="16C71E2E"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182" w:type="dxa"/>
          </w:tcPr>
          <w:p w14:paraId="6FDD84B4"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868" w:type="dxa"/>
          </w:tcPr>
          <w:p w14:paraId="2038DDDC"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496" w:type="dxa"/>
          </w:tcPr>
          <w:p w14:paraId="40A40D20" w14:textId="77777777" w:rsidR="008E00E2" w:rsidRDefault="008E00E2" w:rsidP="008E00E2">
            <w:pPr>
              <w:pStyle w:val="NormalWeb"/>
              <w:spacing w:before="0" w:beforeAutospacing="0" w:after="0" w:afterAutospacing="0"/>
              <w:jc w:val="both"/>
              <w:rPr>
                <w:rFonts w:ascii="Calibri" w:hAnsi="Calibri" w:cs="Calibri"/>
                <w:sz w:val="22"/>
                <w:szCs w:val="22"/>
              </w:rPr>
            </w:pPr>
          </w:p>
        </w:tc>
      </w:tr>
    </w:tbl>
    <w:p w14:paraId="1EDD3EE2" w14:textId="77777777" w:rsidR="008E00E2" w:rsidRPr="00BF333A" w:rsidRDefault="008E00E2" w:rsidP="008E00E2">
      <w:pPr>
        <w:pStyle w:val="NormalWeb"/>
        <w:spacing w:before="0" w:beforeAutospacing="0" w:after="0" w:afterAutospacing="0"/>
        <w:ind w:left="2520"/>
        <w:jc w:val="both"/>
        <w:rPr>
          <w:rFonts w:ascii="Calibri" w:hAnsi="Calibri" w:cs="Calibri"/>
          <w:sz w:val="22"/>
          <w:szCs w:val="22"/>
        </w:rPr>
      </w:pPr>
    </w:p>
    <w:p w14:paraId="28C21495" w14:textId="77777777" w:rsidR="008E00E2" w:rsidRPr="00BF333A" w:rsidRDefault="008E00E2" w:rsidP="008E00E2">
      <w:pPr>
        <w:pStyle w:val="NormalWeb"/>
        <w:spacing w:before="0" w:beforeAutospacing="0" w:after="0" w:afterAutospacing="0"/>
        <w:ind w:left="720" w:firstLine="1080"/>
        <w:rPr>
          <w:rFonts w:ascii="Calibri" w:hAnsi="Calibri" w:cs="Calibri"/>
          <w:sz w:val="22"/>
          <w:szCs w:val="22"/>
        </w:rPr>
      </w:pPr>
    </w:p>
    <w:p w14:paraId="389C5F9C" w14:textId="77777777" w:rsidR="008E00E2" w:rsidRDefault="008E00E2" w:rsidP="008E00E2">
      <w:pPr>
        <w:pStyle w:val="NormalWeb"/>
        <w:spacing w:before="0" w:beforeAutospacing="0" w:after="0" w:afterAutospacing="0"/>
        <w:ind w:left="1800"/>
        <w:rPr>
          <w:rFonts w:ascii="Calibri" w:hAnsi="Calibri" w:cs="Calibri"/>
          <w:sz w:val="22"/>
          <w:szCs w:val="22"/>
        </w:rPr>
      </w:pPr>
      <w:r>
        <w:rPr>
          <w:rFonts w:ascii="Calibri" w:hAnsi="Calibri" w:cs="Calibri"/>
          <w:b/>
          <w:sz w:val="22"/>
          <w:szCs w:val="22"/>
        </w:rPr>
        <w:t xml:space="preserve">21.9.2  Specimen and/or data </w:t>
      </w:r>
      <w:r w:rsidRPr="00BF333A">
        <w:rPr>
          <w:rFonts w:ascii="Calibri" w:hAnsi="Calibri" w:cs="Calibri"/>
          <w:sz w:val="22"/>
          <w:szCs w:val="22"/>
        </w:rPr>
        <w:t>are being transferred or disclosed</w:t>
      </w:r>
      <w:r>
        <w:rPr>
          <w:rFonts w:ascii="Calibri" w:hAnsi="Calibri" w:cs="Calibri"/>
          <w:sz w:val="22"/>
          <w:szCs w:val="22"/>
        </w:rPr>
        <w:t xml:space="preserve"> (electronically or physically</w:t>
      </w:r>
      <w:r w:rsidRPr="003F64CB">
        <w:rPr>
          <w:rFonts w:ascii="Calibri" w:hAnsi="Calibri" w:cs="Calibri"/>
          <w:sz w:val="22"/>
          <w:szCs w:val="22"/>
        </w:rPr>
        <w:t>)</w:t>
      </w:r>
      <w:r w:rsidRPr="003F64CB">
        <w:rPr>
          <w:rFonts w:ascii="Calibri" w:hAnsi="Calibri" w:cs="Calibri"/>
          <w:b/>
          <w:sz w:val="22"/>
          <w:szCs w:val="22"/>
        </w:rPr>
        <w:t xml:space="preserve"> </w:t>
      </w:r>
      <w:r>
        <w:rPr>
          <w:rFonts w:ascii="Calibri" w:hAnsi="Calibri" w:cs="Calibri"/>
          <w:b/>
          <w:sz w:val="22"/>
          <w:szCs w:val="22"/>
          <w:u w:val="single"/>
        </w:rPr>
        <w:t>FROM</w:t>
      </w:r>
      <w:r w:rsidRPr="00BF333A">
        <w:rPr>
          <w:rFonts w:ascii="Calibri" w:hAnsi="Calibri" w:cs="Calibri"/>
          <w:sz w:val="22"/>
          <w:szCs w:val="22"/>
        </w:rPr>
        <w:t xml:space="preserve"> Penn State</w:t>
      </w:r>
      <w:r>
        <w:rPr>
          <w:rFonts w:ascii="Calibri" w:hAnsi="Calibri" w:cs="Calibri"/>
          <w:sz w:val="22"/>
          <w:szCs w:val="22"/>
        </w:rPr>
        <w:t>. Please insert study information in first blank row. Please add additional rows as necessary for each individual entity, do not have more than one entry in a row.</w:t>
      </w:r>
      <w:r w:rsidRPr="00BF333A">
        <w:rPr>
          <w:rFonts w:ascii="Calibri" w:hAnsi="Calibri" w:cs="Calibri"/>
          <w:sz w:val="22"/>
          <w:szCs w:val="22"/>
        </w:rPr>
        <w:t xml:space="preserve"> </w:t>
      </w:r>
      <w:r>
        <w:rPr>
          <w:rFonts w:ascii="Calibri" w:hAnsi="Calibri" w:cs="Calibri"/>
          <w:sz w:val="22"/>
          <w:szCs w:val="22"/>
        </w:rPr>
        <w:t>(Example provided in grey)</w:t>
      </w:r>
      <w:r w:rsidRPr="00BF333A">
        <w:rPr>
          <w:rFonts w:ascii="Calibri" w:hAnsi="Calibri" w:cs="Calibri"/>
          <w:sz w:val="22"/>
          <w:szCs w:val="22"/>
        </w:rPr>
        <w:t xml:space="preserve"> </w:t>
      </w:r>
    </w:p>
    <w:p w14:paraId="620CC873" w14:textId="77777777" w:rsidR="008E00E2" w:rsidRPr="00BF333A" w:rsidRDefault="008E00E2" w:rsidP="008E00E2">
      <w:pPr>
        <w:pStyle w:val="NormalWeb"/>
        <w:spacing w:before="0" w:beforeAutospacing="0" w:after="0" w:afterAutospacing="0"/>
        <w:ind w:left="1800"/>
        <w:rPr>
          <w:rFonts w:ascii="Calibri" w:hAnsi="Calibri" w:cs="Calibri"/>
          <w:sz w:val="22"/>
          <w:szCs w:val="22"/>
        </w:rPr>
      </w:pPr>
    </w:p>
    <w:tbl>
      <w:tblPr>
        <w:tblStyle w:val="TableGrid"/>
        <w:tblW w:w="0" w:type="auto"/>
        <w:tblInd w:w="1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1598"/>
        <w:gridCol w:w="1803"/>
        <w:gridCol w:w="1380"/>
        <w:gridCol w:w="1152"/>
        <w:gridCol w:w="1303"/>
        <w:gridCol w:w="1137"/>
      </w:tblGrid>
      <w:tr w:rsidR="00201570" w14:paraId="7FC6DA7E" w14:textId="77777777" w:rsidTr="009E6923">
        <w:tc>
          <w:tcPr>
            <w:tcW w:w="1181" w:type="dxa"/>
          </w:tcPr>
          <w:p w14:paraId="1F72C962" w14:textId="1D1EDAB8" w:rsidR="008E00E2" w:rsidRDefault="004F1566"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Receiving </w:t>
            </w:r>
            <w:r w:rsidR="008E00E2">
              <w:rPr>
                <w:rFonts w:ascii="Calibri" w:hAnsi="Calibri" w:cs="Calibri"/>
                <w:sz w:val="22"/>
                <w:szCs w:val="22"/>
              </w:rPr>
              <w:t>Entity</w:t>
            </w:r>
            <w:r w:rsidR="00B82FC8">
              <w:rPr>
                <w:rFonts w:ascii="Calibri" w:hAnsi="Calibri" w:cs="Calibri"/>
                <w:sz w:val="22"/>
                <w:szCs w:val="22"/>
              </w:rPr>
              <w:t xml:space="preserve"> </w:t>
            </w:r>
          </w:p>
        </w:tc>
        <w:tc>
          <w:tcPr>
            <w:tcW w:w="1598" w:type="dxa"/>
          </w:tcPr>
          <w:p w14:paraId="11A473C5"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Data or Specimen Type</w:t>
            </w:r>
          </w:p>
        </w:tc>
        <w:tc>
          <w:tcPr>
            <w:tcW w:w="1803" w:type="dxa"/>
          </w:tcPr>
          <w:p w14:paraId="6CFA04C3"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Method of Transfer</w:t>
            </w:r>
          </w:p>
        </w:tc>
        <w:tc>
          <w:tcPr>
            <w:tcW w:w="1181" w:type="dxa"/>
          </w:tcPr>
          <w:p w14:paraId="4E958F85" w14:textId="43B97F96" w:rsidR="008E00E2" w:rsidRDefault="004F1566"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Domestic / International Destination</w:t>
            </w:r>
          </w:p>
        </w:tc>
        <w:tc>
          <w:tcPr>
            <w:tcW w:w="1182" w:type="dxa"/>
          </w:tcPr>
          <w:p w14:paraId="5AAFC3B2" w14:textId="59571348"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Identifiers (Refer to table 1 in </w:t>
            </w:r>
            <w:r w:rsidR="00B82FC8">
              <w:rPr>
                <w:rFonts w:ascii="Calibri" w:hAnsi="Calibri" w:cs="Calibri"/>
                <w:sz w:val="22"/>
                <w:szCs w:val="22"/>
              </w:rPr>
              <w:t>21</w:t>
            </w:r>
            <w:r>
              <w:rPr>
                <w:rFonts w:ascii="Calibri" w:hAnsi="Calibri" w:cs="Calibri"/>
                <w:sz w:val="22"/>
                <w:szCs w:val="22"/>
              </w:rPr>
              <w:t>.1)</w:t>
            </w:r>
          </w:p>
        </w:tc>
        <w:tc>
          <w:tcPr>
            <w:tcW w:w="1688" w:type="dxa"/>
          </w:tcPr>
          <w:p w14:paraId="23F37076"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Linking List Location</w:t>
            </w:r>
          </w:p>
        </w:tc>
        <w:tc>
          <w:tcPr>
            <w:tcW w:w="867" w:type="dxa"/>
          </w:tcPr>
          <w:p w14:paraId="4D2E2ED1"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Additional notes, if needed.</w:t>
            </w:r>
          </w:p>
        </w:tc>
      </w:tr>
      <w:tr w:rsidR="00201570" w14:paraId="3A67A48F" w14:textId="77777777" w:rsidTr="009E6923">
        <w:tc>
          <w:tcPr>
            <w:tcW w:w="1181" w:type="dxa"/>
            <w:shd w:val="clear" w:color="auto" w:fill="BFBFBF" w:themeFill="background1" w:themeFillShade="BF"/>
          </w:tcPr>
          <w:p w14:paraId="0AB91A6C" w14:textId="1824AEA7" w:rsidR="008E00E2" w:rsidRPr="00C4767A" w:rsidRDefault="00B82FC8" w:rsidP="008E00E2">
            <w:pPr>
              <w:pStyle w:val="NormalWeb"/>
              <w:spacing w:before="0" w:beforeAutospacing="0" w:after="0" w:afterAutospacing="0"/>
              <w:rPr>
                <w:rFonts w:ascii="Calibri" w:hAnsi="Calibri" w:cs="Calibri"/>
                <w:i/>
                <w:iCs/>
                <w:sz w:val="22"/>
                <w:szCs w:val="22"/>
              </w:rPr>
            </w:pPr>
            <w:r w:rsidRPr="00C4767A">
              <w:rPr>
                <w:rFonts w:ascii="Calibri" w:hAnsi="Calibri" w:cs="Calibri"/>
                <w:i/>
                <w:iCs/>
                <w:sz w:val="22"/>
                <w:szCs w:val="22"/>
              </w:rPr>
              <w:t xml:space="preserve">EXAMPLE: Institution name </w:t>
            </w:r>
          </w:p>
        </w:tc>
        <w:tc>
          <w:tcPr>
            <w:tcW w:w="1598" w:type="dxa"/>
            <w:shd w:val="clear" w:color="auto" w:fill="BFBFBF" w:themeFill="background1" w:themeFillShade="BF"/>
          </w:tcPr>
          <w:p w14:paraId="7A376471"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Consent forms, questionnaires, activity data from FitBit, liver biopsy sample, biopsy results, audio recordings.</w:t>
            </w:r>
          </w:p>
        </w:tc>
        <w:tc>
          <w:tcPr>
            <w:tcW w:w="1803" w:type="dxa"/>
            <w:shd w:val="clear" w:color="auto" w:fill="BFBFBF" w:themeFill="background1" w:themeFillShade="BF"/>
          </w:tcPr>
          <w:p w14:paraId="3A1540A2"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Aspera, Office 365, REDCP, Sponsored platform/location</w:t>
            </w:r>
          </w:p>
        </w:tc>
        <w:tc>
          <w:tcPr>
            <w:tcW w:w="1181" w:type="dxa"/>
            <w:shd w:val="clear" w:color="auto" w:fill="BFBFBF" w:themeFill="background1" w:themeFillShade="BF"/>
          </w:tcPr>
          <w:p w14:paraId="3C77FCB5" w14:textId="73DF0640" w:rsidR="008E00E2" w:rsidRDefault="00C61CE0" w:rsidP="008E00E2">
            <w:pPr>
              <w:pStyle w:val="NormalWeb"/>
              <w:spacing w:before="0" w:beforeAutospacing="0" w:after="0" w:afterAutospacing="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4F1566" w:rsidRPr="00BF333A">
              <w:rPr>
                <w:rFonts w:ascii="Calibri" w:hAnsi="Calibri" w:cs="Calibri"/>
                <w:sz w:val="22"/>
                <w:szCs w:val="22"/>
              </w:rPr>
              <w:t xml:space="preserve">  </w:t>
            </w:r>
            <w:r w:rsidR="004F1566">
              <w:rPr>
                <w:rFonts w:ascii="Calibri" w:hAnsi="Calibri" w:cs="Calibri"/>
                <w:sz w:val="22"/>
                <w:szCs w:val="22"/>
              </w:rPr>
              <w:t>Domestic (US Based Destination)</w:t>
            </w:r>
          </w:p>
          <w:p w14:paraId="6E2A4B3C" w14:textId="77777777" w:rsidR="004F1566" w:rsidRDefault="004F1566" w:rsidP="008E00E2">
            <w:pPr>
              <w:pStyle w:val="NormalWeb"/>
              <w:spacing w:before="0" w:beforeAutospacing="0" w:after="0" w:afterAutospacing="0"/>
              <w:rPr>
                <w:rFonts w:ascii="Calibri" w:hAnsi="Calibri" w:cs="Calibri"/>
                <w:sz w:val="22"/>
                <w:szCs w:val="22"/>
              </w:rPr>
            </w:pPr>
          </w:p>
          <w:p w14:paraId="5C5D4ACF" w14:textId="11B50DC6" w:rsidR="004F1566" w:rsidRDefault="004F1566" w:rsidP="008E00E2">
            <w:pPr>
              <w:pStyle w:val="NormalWeb"/>
              <w:spacing w:before="0" w:beforeAutospacing="0" w:after="0" w:afterAutospacing="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International Destination (specify country)</w:t>
            </w:r>
          </w:p>
        </w:tc>
        <w:tc>
          <w:tcPr>
            <w:tcW w:w="1182" w:type="dxa"/>
            <w:shd w:val="clear" w:color="auto" w:fill="BFBFBF" w:themeFill="background1" w:themeFillShade="BF"/>
          </w:tcPr>
          <w:p w14:paraId="020BDDBD"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Study code, </w:t>
            </w:r>
          </w:p>
          <w:p w14:paraId="1C465CC6" w14:textId="77777777" w:rsidR="008E00E2" w:rsidRDefault="008E00E2" w:rsidP="008E00E2">
            <w:pPr>
              <w:pStyle w:val="NormalWeb"/>
              <w:spacing w:before="0" w:beforeAutospacing="0" w:after="0" w:afterAutospacing="0"/>
              <w:rPr>
                <w:rFonts w:ascii="Calibri" w:hAnsi="Calibri" w:cs="Calibri"/>
                <w:sz w:val="22"/>
                <w:szCs w:val="22"/>
              </w:rPr>
            </w:pPr>
            <w:r>
              <w:rPr>
                <w:rFonts w:ascii="Calibri" w:hAnsi="Calibri" w:cs="Calibri"/>
                <w:sz w:val="22"/>
                <w:szCs w:val="22"/>
              </w:rPr>
              <w:t>Date of birth</w:t>
            </w:r>
          </w:p>
        </w:tc>
        <w:tc>
          <w:tcPr>
            <w:tcW w:w="1688" w:type="dxa"/>
            <w:shd w:val="clear" w:color="auto" w:fill="BFBFBF" w:themeFill="background1" w:themeFillShade="BF"/>
          </w:tcPr>
          <w:p w14:paraId="5261EBDA" w14:textId="77777777" w:rsidR="008E00E2" w:rsidRDefault="008E00E2" w:rsidP="008E00E2">
            <w:pPr>
              <w:pStyle w:val="NormalWeb"/>
              <w:spacing w:before="0" w:beforeAutospacing="0" w:after="0" w:afterAutospacing="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ONLY with External Entity</w:t>
            </w:r>
          </w:p>
          <w:p w14:paraId="11A1E576" w14:textId="77777777" w:rsidR="008E00E2" w:rsidRDefault="008E00E2" w:rsidP="008E00E2">
            <w:pPr>
              <w:pStyle w:val="NormalWeb"/>
              <w:spacing w:before="0" w:beforeAutospacing="0" w:after="0" w:afterAutospacing="0"/>
              <w:rPr>
                <w:rFonts w:ascii="Calibri" w:hAnsi="Calibri" w:cs="Calibri"/>
                <w:sz w:val="22"/>
                <w:szCs w:val="22"/>
              </w:rPr>
            </w:pPr>
          </w:p>
          <w:p w14:paraId="0AEC9C7D" w14:textId="77777777" w:rsidR="008E00E2" w:rsidRDefault="008E00E2" w:rsidP="008E00E2">
            <w:pPr>
              <w:pStyle w:val="NormalWeb"/>
              <w:spacing w:before="0" w:beforeAutospacing="0" w:after="0" w:afterAutospacing="0"/>
              <w:rPr>
                <w:rFonts w:ascii="Calibri" w:hAnsi="Calibri" w:cs="Calibri"/>
                <w:sz w:val="22"/>
                <w:szCs w:val="22"/>
              </w:rPr>
            </w:pPr>
            <w:r w:rsidRPr="00BF333A">
              <w:rPr>
                <w:rFonts w:ascii="Calibri" w:hAnsi="Calibri" w:cs="Calibri"/>
                <w:color w:val="2B579A"/>
                <w:sz w:val="22"/>
                <w:szCs w:val="22"/>
                <w:shd w:val="clear" w:color="auto" w:fill="E6E6E6"/>
              </w:rPr>
              <w:fldChar w:fldCharType="begin">
                <w:ffData>
                  <w:name w:val="Check435"/>
                  <w:enabled/>
                  <w:calcOnExit w:val="0"/>
                  <w:checkBox>
                    <w:sizeAuto/>
                    <w:default w:val="0"/>
                  </w:checkBox>
                </w:ffData>
              </w:fldChar>
            </w:r>
            <w:r w:rsidRPr="00BF333A">
              <w:rPr>
                <w:rFonts w:ascii="Calibri" w:hAnsi="Calibri" w:cs="Calibri"/>
                <w:sz w:val="22"/>
                <w:szCs w:val="22"/>
              </w:rPr>
              <w:instrText xml:space="preserve"> FORMCHECKBOX </w:instrText>
            </w:r>
            <w:r w:rsidRPr="00BF333A">
              <w:rPr>
                <w:rFonts w:ascii="Calibri" w:hAnsi="Calibri" w:cs="Calibri"/>
                <w:color w:val="2B579A"/>
                <w:sz w:val="22"/>
                <w:szCs w:val="22"/>
                <w:shd w:val="clear" w:color="auto" w:fill="E6E6E6"/>
              </w:rPr>
            </w:r>
            <w:r w:rsidRPr="00BF333A">
              <w:rPr>
                <w:rFonts w:ascii="Calibri" w:hAnsi="Calibri" w:cs="Calibri"/>
                <w:color w:val="2B579A"/>
                <w:sz w:val="22"/>
                <w:szCs w:val="22"/>
                <w:shd w:val="clear" w:color="auto" w:fill="E6E6E6"/>
              </w:rPr>
              <w:fldChar w:fldCharType="separate"/>
            </w:r>
            <w:r w:rsidRPr="00BF333A">
              <w:rPr>
                <w:rFonts w:ascii="Calibri" w:hAnsi="Calibri" w:cs="Calibri"/>
                <w:color w:val="2B579A"/>
                <w:sz w:val="22"/>
                <w:szCs w:val="22"/>
                <w:shd w:val="clear" w:color="auto" w:fill="E6E6E6"/>
              </w:rPr>
              <w:fldChar w:fldCharType="end"/>
            </w:r>
            <w:r w:rsidRPr="00BF333A">
              <w:rPr>
                <w:rFonts w:ascii="Calibri" w:hAnsi="Calibri" w:cs="Calibri"/>
                <w:sz w:val="22"/>
                <w:szCs w:val="22"/>
              </w:rPr>
              <w:t xml:space="preserve">  </w:t>
            </w:r>
            <w:r>
              <w:rPr>
                <w:rFonts w:ascii="Calibri" w:hAnsi="Calibri" w:cs="Calibri"/>
                <w:sz w:val="22"/>
                <w:szCs w:val="22"/>
              </w:rPr>
              <w:t>External Entity and Penn State</w:t>
            </w:r>
          </w:p>
          <w:p w14:paraId="323C18DD" w14:textId="77777777" w:rsidR="008E00E2" w:rsidRDefault="008E00E2" w:rsidP="008E00E2">
            <w:pPr>
              <w:pStyle w:val="NormalWeb"/>
              <w:spacing w:before="0" w:beforeAutospacing="0" w:after="0" w:afterAutospacing="0"/>
              <w:rPr>
                <w:rFonts w:ascii="Calibri" w:hAnsi="Calibri" w:cs="Calibri"/>
                <w:sz w:val="22"/>
                <w:szCs w:val="22"/>
              </w:rPr>
            </w:pPr>
          </w:p>
          <w:p w14:paraId="4692ABA1" w14:textId="7F0C3DC7" w:rsidR="008E00E2" w:rsidRDefault="00C61CE0" w:rsidP="008E00E2">
            <w:pPr>
              <w:pStyle w:val="NormalWeb"/>
              <w:spacing w:before="0" w:beforeAutospacing="0" w:after="0" w:afterAutospacing="0"/>
              <w:rPr>
                <w:rFonts w:ascii="Calibri" w:hAnsi="Calibri" w:cs="Calibri"/>
                <w:sz w:val="22"/>
                <w:szCs w:val="22"/>
              </w:rPr>
            </w:pPr>
            <w:r>
              <w:rPr>
                <w:rFonts w:ascii="Calibri" w:hAnsi="Calibri" w:cs="Calibri"/>
                <w:color w:val="2B579A"/>
                <w:sz w:val="22"/>
                <w:szCs w:val="22"/>
                <w:shd w:val="clear" w:color="auto" w:fill="E6E6E6"/>
              </w:rPr>
              <w:fldChar w:fldCharType="begin">
                <w:ffData>
                  <w:name w:val=""/>
                  <w:enabled/>
                  <w:calcOnExit w:val="0"/>
                  <w:checkBox>
                    <w:sizeAuto/>
                    <w:default w:val="0"/>
                  </w:checkBox>
                </w:ffData>
              </w:fldChar>
            </w:r>
            <w:r>
              <w:rPr>
                <w:rFonts w:ascii="Calibri" w:hAnsi="Calibri" w:cs="Calibri"/>
                <w:color w:val="2B579A"/>
                <w:sz w:val="22"/>
                <w:szCs w:val="22"/>
                <w:shd w:val="clear" w:color="auto" w:fill="E6E6E6"/>
              </w:rPr>
              <w:instrText xml:space="preserve"> FORMCHECKBOX </w:instrText>
            </w:r>
            <w:r>
              <w:rPr>
                <w:rFonts w:ascii="Calibri" w:hAnsi="Calibri" w:cs="Calibri"/>
                <w:color w:val="2B579A"/>
                <w:sz w:val="22"/>
                <w:szCs w:val="22"/>
                <w:shd w:val="clear" w:color="auto" w:fill="E6E6E6"/>
              </w:rPr>
            </w:r>
            <w:r>
              <w:rPr>
                <w:rFonts w:ascii="Calibri" w:hAnsi="Calibri" w:cs="Calibri"/>
                <w:color w:val="2B579A"/>
                <w:sz w:val="22"/>
                <w:szCs w:val="22"/>
                <w:shd w:val="clear" w:color="auto" w:fill="E6E6E6"/>
              </w:rPr>
              <w:fldChar w:fldCharType="separate"/>
            </w:r>
            <w:r>
              <w:rPr>
                <w:rFonts w:ascii="Calibri" w:hAnsi="Calibri" w:cs="Calibri"/>
                <w:color w:val="2B579A"/>
                <w:sz w:val="22"/>
                <w:szCs w:val="22"/>
                <w:shd w:val="clear" w:color="auto" w:fill="E6E6E6"/>
              </w:rPr>
              <w:fldChar w:fldCharType="end"/>
            </w:r>
            <w:r w:rsidR="008E00E2" w:rsidRPr="00BF333A">
              <w:rPr>
                <w:rFonts w:ascii="Calibri" w:hAnsi="Calibri" w:cs="Calibri"/>
                <w:sz w:val="22"/>
                <w:szCs w:val="22"/>
              </w:rPr>
              <w:t xml:space="preserve">  </w:t>
            </w:r>
            <w:r w:rsidR="008E00E2">
              <w:rPr>
                <w:rFonts w:ascii="Calibri" w:hAnsi="Calibri" w:cs="Calibri"/>
                <w:sz w:val="22"/>
                <w:szCs w:val="22"/>
              </w:rPr>
              <w:t>Penn State ONLY</w:t>
            </w:r>
          </w:p>
        </w:tc>
        <w:tc>
          <w:tcPr>
            <w:tcW w:w="867" w:type="dxa"/>
            <w:shd w:val="clear" w:color="auto" w:fill="BFBFBF" w:themeFill="background1" w:themeFillShade="BF"/>
          </w:tcPr>
          <w:p w14:paraId="03CF150F" w14:textId="77777777" w:rsidR="008E00E2" w:rsidRDefault="008E00E2" w:rsidP="008E00E2">
            <w:pPr>
              <w:pStyle w:val="NormalWeb"/>
              <w:spacing w:before="0" w:beforeAutospacing="0" w:after="0" w:afterAutospacing="0"/>
              <w:rPr>
                <w:rFonts w:ascii="Calibri" w:hAnsi="Calibri" w:cs="Calibri"/>
                <w:sz w:val="22"/>
                <w:szCs w:val="22"/>
              </w:rPr>
            </w:pPr>
          </w:p>
        </w:tc>
      </w:tr>
      <w:tr w:rsidR="00201570" w14:paraId="4EF31722" w14:textId="77777777" w:rsidTr="009E6923">
        <w:trPr>
          <w:trHeight w:val="1412"/>
        </w:trPr>
        <w:tc>
          <w:tcPr>
            <w:tcW w:w="1181" w:type="dxa"/>
          </w:tcPr>
          <w:p w14:paraId="3520E00F"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598" w:type="dxa"/>
          </w:tcPr>
          <w:p w14:paraId="49407EAF"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803" w:type="dxa"/>
          </w:tcPr>
          <w:p w14:paraId="4A48D43E"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181" w:type="dxa"/>
          </w:tcPr>
          <w:p w14:paraId="6703321A"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182" w:type="dxa"/>
          </w:tcPr>
          <w:p w14:paraId="00A5F8A6"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1688" w:type="dxa"/>
          </w:tcPr>
          <w:p w14:paraId="7A40ACAD" w14:textId="77777777" w:rsidR="008E00E2" w:rsidRDefault="008E00E2" w:rsidP="008E00E2">
            <w:pPr>
              <w:pStyle w:val="NormalWeb"/>
              <w:spacing w:before="0" w:beforeAutospacing="0" w:after="0" w:afterAutospacing="0"/>
              <w:jc w:val="both"/>
              <w:rPr>
                <w:rFonts w:ascii="Calibri" w:hAnsi="Calibri" w:cs="Calibri"/>
                <w:sz w:val="22"/>
                <w:szCs w:val="22"/>
              </w:rPr>
            </w:pPr>
          </w:p>
        </w:tc>
        <w:tc>
          <w:tcPr>
            <w:tcW w:w="867" w:type="dxa"/>
          </w:tcPr>
          <w:p w14:paraId="1E2D67C8" w14:textId="77777777" w:rsidR="008E00E2" w:rsidRDefault="008E00E2" w:rsidP="008E00E2">
            <w:pPr>
              <w:pStyle w:val="NormalWeb"/>
              <w:spacing w:before="0" w:beforeAutospacing="0" w:after="0" w:afterAutospacing="0"/>
              <w:jc w:val="both"/>
              <w:rPr>
                <w:rFonts w:ascii="Calibri" w:hAnsi="Calibri" w:cs="Calibri"/>
                <w:sz w:val="22"/>
                <w:szCs w:val="22"/>
              </w:rPr>
            </w:pPr>
          </w:p>
        </w:tc>
      </w:tr>
    </w:tbl>
    <w:p w14:paraId="5ECB4506" w14:textId="77777777" w:rsidR="008E00E2" w:rsidRDefault="008E00E2" w:rsidP="008E00E2">
      <w:pPr>
        <w:ind w:left="2520"/>
        <w:jc w:val="both"/>
        <w:rPr>
          <w:rFonts w:ascii="Calibri" w:hAnsi="Calibri" w:cs="Calibri"/>
          <w:color w:val="000000"/>
          <w:sz w:val="22"/>
          <w:szCs w:val="22"/>
        </w:rPr>
      </w:pPr>
    </w:p>
    <w:p w14:paraId="3723D092" w14:textId="77777777" w:rsidR="008E00E2" w:rsidRDefault="008E00E2" w:rsidP="008E00E2">
      <w:pPr>
        <w:ind w:left="2520"/>
        <w:jc w:val="both"/>
        <w:rPr>
          <w:rFonts w:ascii="Calibri" w:hAnsi="Calibri" w:cs="Calibri"/>
          <w:color w:val="000000"/>
          <w:sz w:val="22"/>
          <w:szCs w:val="22"/>
        </w:rPr>
      </w:pPr>
    </w:p>
    <w:p w14:paraId="74053F43" w14:textId="044E41FB" w:rsidR="008E00E2" w:rsidRPr="005831F1"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
          <w:bCs/>
          <w:sz w:val="22"/>
          <w:szCs w:val="22"/>
        </w:rPr>
      </w:pPr>
      <w:r w:rsidRPr="005831F1">
        <w:rPr>
          <w:rFonts w:ascii="Calibri" w:hAnsi="Calibri" w:cs="Calibri"/>
          <w:b/>
          <w:bCs/>
          <w:sz w:val="22"/>
          <w:szCs w:val="22"/>
        </w:rPr>
        <w:t>U</w:t>
      </w:r>
      <w:r w:rsidR="00203FB3">
        <w:rPr>
          <w:rFonts w:ascii="Calibri" w:hAnsi="Calibri" w:cs="Calibri"/>
          <w:b/>
          <w:bCs/>
          <w:sz w:val="22"/>
          <w:szCs w:val="22"/>
        </w:rPr>
        <w:t>P</w:t>
      </w:r>
      <w:r w:rsidRPr="005831F1">
        <w:rPr>
          <w:rFonts w:ascii="Calibri" w:hAnsi="Calibri" w:cs="Calibri"/>
          <w:b/>
          <w:bCs/>
          <w:sz w:val="22"/>
          <w:szCs w:val="22"/>
        </w:rPr>
        <w:t xml:space="preserve">/Commonwealth Data Transfer: </w:t>
      </w:r>
    </w:p>
    <w:p w14:paraId="0858DF76" w14:textId="77777777"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Cs/>
          <w:sz w:val="22"/>
          <w:szCs w:val="22"/>
        </w:rPr>
      </w:pPr>
      <w:r>
        <w:rPr>
          <w:rFonts w:ascii="Calibri" w:hAnsi="Calibri" w:cs="Calibri"/>
          <w:bCs/>
          <w:sz w:val="22"/>
          <w:szCs w:val="22"/>
        </w:rPr>
        <w:t xml:space="preserve">Office of Sponsored Programs - </w:t>
      </w:r>
      <w:r w:rsidRPr="005831F1">
        <w:rPr>
          <w:rFonts w:ascii="Calibri" w:hAnsi="Calibri" w:cs="Calibri"/>
          <w:bCs/>
          <w:sz w:val="22"/>
          <w:szCs w:val="22"/>
        </w:rPr>
        <w:t>Data transfers or disclosures may require a Data Use Agreement (DUA).</w:t>
      </w:r>
      <w:r>
        <w:rPr>
          <w:rFonts w:ascii="Calibri" w:hAnsi="Calibri" w:cs="Calibri"/>
          <w:bCs/>
          <w:sz w:val="22"/>
          <w:szCs w:val="22"/>
        </w:rPr>
        <w:t xml:space="preserve"> If the third party is requiring us to sign a contract regarding the data, </w:t>
      </w:r>
      <w:r w:rsidRPr="005831F1">
        <w:rPr>
          <w:rFonts w:ascii="Calibri" w:hAnsi="Calibri" w:cs="Calibri"/>
          <w:bCs/>
          <w:sz w:val="22"/>
          <w:szCs w:val="22"/>
        </w:rPr>
        <w:t xml:space="preserve">this contract must go through the Office of Sponsored Programs </w:t>
      </w:r>
      <w:hyperlink r:id="rId41" w:history="1">
        <w:r w:rsidRPr="004D749F">
          <w:rPr>
            <w:rStyle w:val="Hyperlink"/>
            <w:rFonts w:ascii="Calibri" w:hAnsi="Calibri" w:cs="Calibri"/>
            <w:bCs/>
            <w:sz w:val="22"/>
            <w:szCs w:val="22"/>
          </w:rPr>
          <w:t>https://www.research.psu.edu/osp/overview-pages/data-use-agreements</w:t>
        </w:r>
      </w:hyperlink>
      <w:r>
        <w:rPr>
          <w:rFonts w:ascii="Calibri" w:hAnsi="Calibri" w:cs="Calibri"/>
          <w:bCs/>
          <w:sz w:val="22"/>
          <w:szCs w:val="22"/>
        </w:rPr>
        <w:t xml:space="preserve">. </w:t>
      </w:r>
    </w:p>
    <w:p w14:paraId="5481578E" w14:textId="77777777"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Cs/>
          <w:sz w:val="22"/>
          <w:szCs w:val="22"/>
        </w:rPr>
      </w:pPr>
    </w:p>
    <w:p w14:paraId="0108CA71" w14:textId="77777777" w:rsidR="008E00E2" w:rsidRPr="005831F1"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
          <w:bCs/>
          <w:sz w:val="22"/>
          <w:szCs w:val="22"/>
        </w:rPr>
      </w:pPr>
      <w:r w:rsidRPr="005831F1">
        <w:rPr>
          <w:rFonts w:ascii="Calibri" w:hAnsi="Calibri" w:cs="Calibri"/>
          <w:b/>
          <w:bCs/>
          <w:sz w:val="22"/>
          <w:szCs w:val="22"/>
        </w:rPr>
        <w:t xml:space="preserve">PSU/Commonwealth Material Transfer: </w:t>
      </w:r>
    </w:p>
    <w:p w14:paraId="494AFB16" w14:textId="77777777"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Cs/>
          <w:sz w:val="22"/>
          <w:szCs w:val="22"/>
        </w:rPr>
      </w:pPr>
      <w:r>
        <w:rPr>
          <w:rFonts w:ascii="Calibri" w:hAnsi="Calibri" w:cs="Calibri"/>
          <w:bCs/>
          <w:sz w:val="22"/>
          <w:szCs w:val="22"/>
        </w:rPr>
        <w:t xml:space="preserve">Office of Technology Transfer - </w:t>
      </w:r>
      <w:r w:rsidRPr="005831F1">
        <w:rPr>
          <w:rFonts w:ascii="Calibri" w:hAnsi="Calibri" w:cs="Calibri"/>
          <w:bCs/>
          <w:sz w:val="22"/>
          <w:szCs w:val="22"/>
        </w:rPr>
        <w:t xml:space="preserve">All material transfers, either sending or receiving, require a Material Transfer Agreement (MTA). Please contact the Office of Technology </w:t>
      </w:r>
      <w:r>
        <w:rPr>
          <w:rFonts w:ascii="Calibri" w:hAnsi="Calibri" w:cs="Calibri"/>
          <w:bCs/>
          <w:sz w:val="22"/>
          <w:szCs w:val="22"/>
        </w:rPr>
        <w:t>Transfer</w:t>
      </w:r>
      <w:r w:rsidRPr="005831F1">
        <w:rPr>
          <w:rFonts w:ascii="Calibri" w:hAnsi="Calibri" w:cs="Calibri"/>
          <w:bCs/>
          <w:sz w:val="22"/>
          <w:szCs w:val="22"/>
        </w:rPr>
        <w:t xml:space="preserve"> for more information.</w:t>
      </w:r>
      <w:r>
        <w:rPr>
          <w:rFonts w:ascii="Calibri" w:hAnsi="Calibri" w:cs="Calibri"/>
          <w:bCs/>
          <w:sz w:val="22"/>
          <w:szCs w:val="22"/>
        </w:rPr>
        <w:t xml:space="preserve"> </w:t>
      </w:r>
      <w:hyperlink r:id="rId42" w:history="1">
        <w:r w:rsidRPr="004D749F">
          <w:rPr>
            <w:rStyle w:val="Hyperlink"/>
            <w:rFonts w:ascii="Calibri" w:hAnsi="Calibri" w:cs="Calibri"/>
            <w:bCs/>
            <w:sz w:val="22"/>
            <w:szCs w:val="22"/>
          </w:rPr>
          <w:t>https://ott.psu.edu/</w:t>
        </w:r>
      </w:hyperlink>
      <w:r>
        <w:rPr>
          <w:rFonts w:ascii="Calibri" w:hAnsi="Calibri" w:cs="Calibri"/>
          <w:bCs/>
          <w:sz w:val="22"/>
          <w:szCs w:val="22"/>
        </w:rPr>
        <w:t xml:space="preserve"> </w:t>
      </w:r>
    </w:p>
    <w:p w14:paraId="0123B31D" w14:textId="77777777"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Cs/>
          <w:sz w:val="22"/>
          <w:szCs w:val="22"/>
        </w:rPr>
      </w:pPr>
    </w:p>
    <w:p w14:paraId="519B1CE7" w14:textId="61FF7FF6"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Cs/>
          <w:sz w:val="22"/>
          <w:szCs w:val="22"/>
        </w:rPr>
      </w:pPr>
      <w:r w:rsidRPr="005831F1">
        <w:rPr>
          <w:rFonts w:ascii="Calibri" w:hAnsi="Calibri" w:cs="Calibri"/>
          <w:b/>
          <w:bCs/>
          <w:sz w:val="22"/>
          <w:szCs w:val="22"/>
        </w:rPr>
        <w:t>Penn State Health</w:t>
      </w:r>
      <w:r w:rsidR="00BD30CD">
        <w:rPr>
          <w:rFonts w:ascii="Calibri" w:hAnsi="Calibri" w:cs="Calibri"/>
          <w:b/>
          <w:bCs/>
          <w:sz w:val="22"/>
          <w:szCs w:val="22"/>
        </w:rPr>
        <w:t>/College of Medicine</w:t>
      </w:r>
      <w:r w:rsidRPr="005831F1">
        <w:rPr>
          <w:rFonts w:ascii="Calibri" w:hAnsi="Calibri" w:cs="Calibri"/>
          <w:b/>
          <w:bCs/>
          <w:sz w:val="22"/>
          <w:szCs w:val="22"/>
        </w:rPr>
        <w:t xml:space="preserve"> Data transfer</w:t>
      </w:r>
      <w:r>
        <w:rPr>
          <w:rFonts w:ascii="Calibri" w:hAnsi="Calibri" w:cs="Calibri"/>
          <w:bCs/>
          <w:sz w:val="22"/>
          <w:szCs w:val="22"/>
        </w:rPr>
        <w:t xml:space="preserve">: </w:t>
      </w:r>
    </w:p>
    <w:p w14:paraId="46B09AB1" w14:textId="77777777"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Cs/>
          <w:sz w:val="22"/>
          <w:szCs w:val="22"/>
        </w:rPr>
      </w:pPr>
      <w:r>
        <w:rPr>
          <w:rFonts w:ascii="Calibri" w:hAnsi="Calibri" w:cs="Calibri"/>
          <w:bCs/>
          <w:sz w:val="22"/>
          <w:szCs w:val="22"/>
        </w:rPr>
        <w:t xml:space="preserve">Office of Research Affairs - </w:t>
      </w:r>
      <w:r w:rsidRPr="005831F1">
        <w:rPr>
          <w:rFonts w:ascii="Calibri" w:hAnsi="Calibri" w:cs="Calibri"/>
          <w:bCs/>
          <w:sz w:val="22"/>
          <w:szCs w:val="22"/>
        </w:rPr>
        <w:t xml:space="preserve">Data transfers or disclosures may require a Data Use Agreement (DUA). If the Office of Research Affairs has not yet been contacted, please email </w:t>
      </w:r>
      <w:hyperlink r:id="rId43" w:history="1">
        <w:r w:rsidRPr="004D749F">
          <w:rPr>
            <w:rStyle w:val="Hyperlink"/>
            <w:rFonts w:ascii="Calibri" w:hAnsi="Calibri" w:cs="Calibri"/>
            <w:bCs/>
            <w:sz w:val="22"/>
            <w:szCs w:val="22"/>
          </w:rPr>
          <w:t>e-contracts@pennstatehealth.psu.edu</w:t>
        </w:r>
      </w:hyperlink>
      <w:r>
        <w:rPr>
          <w:rFonts w:ascii="Calibri" w:hAnsi="Calibri" w:cs="Calibri"/>
          <w:bCs/>
          <w:sz w:val="22"/>
          <w:szCs w:val="22"/>
        </w:rPr>
        <w:t xml:space="preserve">. If a third party is requiring us to sign a contract regarding the data, the contract must go through the Office of Research Affairs. </w:t>
      </w:r>
      <w:r w:rsidRPr="005831F1">
        <w:rPr>
          <w:rFonts w:ascii="Calibri" w:hAnsi="Calibri" w:cs="Calibri"/>
          <w:bCs/>
          <w:sz w:val="22"/>
          <w:szCs w:val="22"/>
        </w:rPr>
        <w:t xml:space="preserve">Please submit at the following link: </w:t>
      </w:r>
      <w:hyperlink r:id="rId44" w:history="1">
        <w:r w:rsidRPr="004D749F">
          <w:rPr>
            <w:rStyle w:val="Hyperlink"/>
            <w:rFonts w:ascii="Calibri" w:hAnsi="Calibri" w:cs="Calibri"/>
            <w:bCs/>
            <w:sz w:val="22"/>
            <w:szCs w:val="22"/>
          </w:rPr>
          <w:t>https://pennstatehershey.tfaforms.net/267</w:t>
        </w:r>
      </w:hyperlink>
      <w:r>
        <w:rPr>
          <w:rFonts w:ascii="Calibri" w:hAnsi="Calibri" w:cs="Calibri"/>
          <w:bCs/>
          <w:sz w:val="22"/>
          <w:szCs w:val="22"/>
        </w:rPr>
        <w:t>.</w:t>
      </w:r>
    </w:p>
    <w:p w14:paraId="002B5644" w14:textId="77777777"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Cs/>
          <w:sz w:val="22"/>
          <w:szCs w:val="22"/>
        </w:rPr>
      </w:pPr>
    </w:p>
    <w:p w14:paraId="199919A4" w14:textId="4435D694" w:rsidR="008E00E2"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bCs/>
          <w:sz w:val="22"/>
          <w:szCs w:val="22"/>
        </w:rPr>
      </w:pPr>
      <w:r w:rsidRPr="005831F1">
        <w:rPr>
          <w:rFonts w:ascii="Calibri" w:hAnsi="Calibri" w:cs="Calibri"/>
          <w:b/>
          <w:bCs/>
          <w:sz w:val="22"/>
          <w:szCs w:val="22"/>
        </w:rPr>
        <w:t>Penn State Health</w:t>
      </w:r>
      <w:r w:rsidR="00BD30CD">
        <w:rPr>
          <w:rFonts w:ascii="Calibri" w:hAnsi="Calibri" w:cs="Calibri"/>
          <w:b/>
          <w:bCs/>
          <w:sz w:val="22"/>
          <w:szCs w:val="22"/>
        </w:rPr>
        <w:t>/College of Medicine</w:t>
      </w:r>
      <w:r w:rsidRPr="005831F1">
        <w:rPr>
          <w:rFonts w:ascii="Calibri" w:hAnsi="Calibri" w:cs="Calibri"/>
          <w:b/>
          <w:bCs/>
          <w:sz w:val="22"/>
          <w:szCs w:val="22"/>
        </w:rPr>
        <w:t xml:space="preserve"> Material transfer</w:t>
      </w:r>
      <w:r>
        <w:rPr>
          <w:rFonts w:ascii="Calibri" w:hAnsi="Calibri" w:cs="Calibri"/>
          <w:bCs/>
          <w:sz w:val="22"/>
          <w:szCs w:val="22"/>
        </w:rPr>
        <w:t>:</w:t>
      </w:r>
    </w:p>
    <w:p w14:paraId="21795F21" w14:textId="2DB4C0B6" w:rsidR="008E00E2" w:rsidRPr="00080BA4"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Pr>
          <w:rFonts w:ascii="Calibri" w:hAnsi="Calibri" w:cs="Calibri"/>
          <w:sz w:val="22"/>
          <w:szCs w:val="22"/>
        </w:rPr>
        <w:t xml:space="preserve">Center for Medical Innovation - </w:t>
      </w:r>
      <w:r w:rsidRPr="005831F1">
        <w:rPr>
          <w:rFonts w:ascii="Calibri" w:hAnsi="Calibri" w:cs="Calibri"/>
          <w:sz w:val="22"/>
          <w:szCs w:val="22"/>
        </w:rPr>
        <w:t xml:space="preserve">All material transfers, either sending or receiving, require a Material Transfer Agreement (MTA). If a MTA Intake Form has not been completed for this material transfer, please go to </w:t>
      </w:r>
      <w:hyperlink r:id="rId45" w:history="1">
        <w:r w:rsidRPr="004D749F">
          <w:rPr>
            <w:rStyle w:val="Hyperlink"/>
            <w:rFonts w:ascii="Calibri" w:hAnsi="Calibri" w:cs="Calibri"/>
            <w:sz w:val="22"/>
            <w:szCs w:val="22"/>
          </w:rPr>
          <w:t>https://pennstatehershey.tfaforms.net/744</w:t>
        </w:r>
      </w:hyperlink>
      <w:r>
        <w:rPr>
          <w:rFonts w:ascii="Calibri" w:hAnsi="Calibri" w:cs="Calibri"/>
          <w:sz w:val="22"/>
          <w:szCs w:val="22"/>
        </w:rPr>
        <w:t xml:space="preserve"> </w:t>
      </w:r>
      <w:r w:rsidRPr="005831F1">
        <w:rPr>
          <w:rFonts w:ascii="Calibri" w:hAnsi="Calibri" w:cs="Calibri"/>
          <w:sz w:val="22"/>
          <w:szCs w:val="22"/>
        </w:rPr>
        <w:t>and complete the on-line MTA intake form. If you have any questions</w:t>
      </w:r>
      <w:r w:rsidR="00BD30CD">
        <w:rPr>
          <w:rFonts w:ascii="Calibri" w:hAnsi="Calibri" w:cs="Calibri"/>
          <w:sz w:val="22"/>
          <w:szCs w:val="22"/>
        </w:rPr>
        <w:t>,</w:t>
      </w:r>
      <w:r w:rsidRPr="005831F1">
        <w:rPr>
          <w:rFonts w:ascii="Calibri" w:hAnsi="Calibri" w:cs="Calibri"/>
          <w:sz w:val="22"/>
          <w:szCs w:val="22"/>
        </w:rPr>
        <w:t xml:space="preserve"> please email </w:t>
      </w:r>
      <w:hyperlink r:id="rId46" w:history="1">
        <w:r w:rsidRPr="004D749F">
          <w:rPr>
            <w:rStyle w:val="Hyperlink"/>
            <w:rFonts w:ascii="Calibri" w:hAnsi="Calibri" w:cs="Calibri"/>
            <w:sz w:val="22"/>
            <w:szCs w:val="22"/>
          </w:rPr>
          <w:t>CMI@pennstatehealth.psu.edu</w:t>
        </w:r>
      </w:hyperlink>
      <w:r>
        <w:rPr>
          <w:rFonts w:ascii="Calibri" w:hAnsi="Calibri" w:cs="Calibri"/>
          <w:sz w:val="22"/>
          <w:szCs w:val="22"/>
        </w:rPr>
        <w:t>.</w:t>
      </w:r>
    </w:p>
    <w:p w14:paraId="757858B0" w14:textId="77777777" w:rsidR="008E00E2" w:rsidRDefault="008E00E2" w:rsidP="008E00E2">
      <w:pPr>
        <w:ind w:left="2520"/>
        <w:jc w:val="both"/>
        <w:rPr>
          <w:rFonts w:ascii="Calibri" w:hAnsi="Calibri" w:cs="Calibri"/>
          <w:color w:val="000000"/>
          <w:sz w:val="22"/>
          <w:szCs w:val="22"/>
        </w:rPr>
      </w:pPr>
    </w:p>
    <w:p w14:paraId="24EF439D" w14:textId="77777777" w:rsidR="008E00E2" w:rsidRDefault="008E00E2" w:rsidP="008E00E2">
      <w:pPr>
        <w:ind w:left="2520"/>
        <w:jc w:val="both"/>
        <w:rPr>
          <w:rFonts w:ascii="Calibri" w:hAnsi="Calibri" w:cs="Calibri"/>
          <w:color w:val="000000"/>
          <w:sz w:val="22"/>
          <w:szCs w:val="22"/>
        </w:rPr>
      </w:pPr>
    </w:p>
    <w:p w14:paraId="0A019244" w14:textId="0B919F76" w:rsidR="008E00E2" w:rsidRPr="00BF333A" w:rsidRDefault="00875C4B" w:rsidP="008E00E2">
      <w:pPr>
        <w:pStyle w:val="Heading1"/>
        <w:numPr>
          <w:ilvl w:val="0"/>
          <w:numId w:val="5"/>
        </w:numPr>
        <w:spacing w:before="0" w:after="0"/>
        <w:rPr>
          <w:rFonts w:ascii="Calibri" w:hAnsi="Calibri" w:cs="Calibri"/>
          <w:sz w:val="22"/>
          <w:szCs w:val="22"/>
        </w:rPr>
      </w:pPr>
      <w:bookmarkStart w:id="199" w:name="_Toc180062772"/>
      <w:bookmarkStart w:id="200" w:name="_Toc196902955"/>
      <w:r>
        <w:rPr>
          <w:rFonts w:ascii="Calibri" w:hAnsi="Calibri" w:cs="Calibri"/>
          <w:sz w:val="22"/>
          <w:szCs w:val="22"/>
        </w:rPr>
        <w:t xml:space="preserve">Identifiable Data and Specimen Banking for </w:t>
      </w:r>
      <w:r w:rsidR="008E00E2" w:rsidRPr="1035E7E8">
        <w:rPr>
          <w:rFonts w:ascii="Calibri" w:hAnsi="Calibri" w:cs="Calibri"/>
          <w:sz w:val="22"/>
          <w:szCs w:val="22"/>
        </w:rPr>
        <w:t>Future Undetermined Research</w:t>
      </w:r>
      <w:bookmarkEnd w:id="199"/>
      <w:bookmarkEnd w:id="200"/>
    </w:p>
    <w:p w14:paraId="7954DEF7" w14:textId="705A226F" w:rsidR="008E00E2" w:rsidRPr="00BF333A"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alibri" w:hAnsi="Calibri" w:cs="Calibri"/>
          <w:sz w:val="22"/>
          <w:szCs w:val="22"/>
        </w:rPr>
      </w:pPr>
      <w:r w:rsidRPr="00BF333A">
        <w:rPr>
          <w:rFonts w:ascii="Calibri" w:hAnsi="Calibri" w:cs="Calibri"/>
          <w:sz w:val="22"/>
          <w:szCs w:val="22"/>
        </w:rPr>
        <w:t xml:space="preserve">If this study is </w:t>
      </w:r>
      <w:r w:rsidR="00875C4B">
        <w:rPr>
          <w:rFonts w:ascii="Calibri" w:hAnsi="Calibri" w:cs="Calibri"/>
          <w:sz w:val="22"/>
          <w:szCs w:val="22"/>
        </w:rPr>
        <w:t>banking</w:t>
      </w:r>
      <w:r w:rsidRPr="00BF333A">
        <w:rPr>
          <w:rFonts w:ascii="Calibri" w:hAnsi="Calibri" w:cs="Calibri"/>
          <w:sz w:val="22"/>
          <w:szCs w:val="22"/>
        </w:rPr>
        <w:t xml:space="preserve"> </w:t>
      </w:r>
      <w:r w:rsidRPr="00BF333A">
        <w:rPr>
          <w:rFonts w:ascii="Calibri" w:hAnsi="Calibri" w:cs="Calibri"/>
          <w:b/>
          <w:sz w:val="22"/>
          <w:szCs w:val="22"/>
        </w:rPr>
        <w:t xml:space="preserve">identifiable </w:t>
      </w:r>
      <w:r w:rsidRPr="00BF333A">
        <w:rPr>
          <w:rFonts w:ascii="Calibri" w:hAnsi="Calibri" w:cs="Calibri"/>
          <w:sz w:val="22"/>
          <w:szCs w:val="22"/>
        </w:rPr>
        <w:t xml:space="preserve">data and/or specimens </w:t>
      </w:r>
      <w:r w:rsidR="0060156E">
        <w:rPr>
          <w:rFonts w:ascii="Calibri" w:hAnsi="Calibri" w:cs="Calibri"/>
          <w:sz w:val="22"/>
          <w:szCs w:val="22"/>
        </w:rPr>
        <w:t>at Penn State that will be used</w:t>
      </w:r>
      <w:r w:rsidRPr="00BF333A">
        <w:rPr>
          <w:rFonts w:ascii="Calibri" w:hAnsi="Calibri" w:cs="Calibri"/>
          <w:sz w:val="22"/>
          <w:szCs w:val="22"/>
        </w:rPr>
        <w:t xml:space="preserve"> for </w:t>
      </w:r>
      <w:r w:rsidRPr="0055307E">
        <w:rPr>
          <w:rFonts w:ascii="Calibri" w:hAnsi="Calibri" w:cs="Calibri"/>
          <w:b/>
          <w:sz w:val="22"/>
          <w:szCs w:val="22"/>
          <w:shd w:val="clear" w:color="auto" w:fill="D9D9D9" w:themeFill="background1" w:themeFillShade="D9"/>
        </w:rPr>
        <w:t xml:space="preserve">future </w:t>
      </w:r>
      <w:r w:rsidRPr="00BF333A">
        <w:rPr>
          <w:rFonts w:ascii="Calibri" w:hAnsi="Calibri" w:cs="Calibri"/>
          <w:b/>
          <w:sz w:val="22"/>
          <w:szCs w:val="22"/>
        </w:rPr>
        <w:t>undetermined</w:t>
      </w:r>
      <w:r w:rsidRPr="00BF333A">
        <w:rPr>
          <w:rFonts w:ascii="Calibri" w:hAnsi="Calibri" w:cs="Calibri"/>
          <w:sz w:val="22"/>
          <w:szCs w:val="22"/>
        </w:rPr>
        <w:t xml:space="preserve"> </w:t>
      </w:r>
      <w:r w:rsidRPr="00BF333A">
        <w:rPr>
          <w:rFonts w:ascii="Calibri" w:hAnsi="Calibri" w:cs="Calibri"/>
          <w:b/>
          <w:sz w:val="22"/>
          <w:szCs w:val="22"/>
        </w:rPr>
        <w:t>research</w:t>
      </w:r>
      <w:r w:rsidRPr="00BF333A">
        <w:rPr>
          <w:rFonts w:ascii="Calibri" w:hAnsi="Calibri" w:cs="Calibri"/>
          <w:sz w:val="22"/>
          <w:szCs w:val="22"/>
        </w:rPr>
        <w:t xml:space="preserve">, please describe this process in the sections below. This information should not conflict with information provided in </w:t>
      </w:r>
      <w:r w:rsidR="00875C4B">
        <w:rPr>
          <w:rFonts w:ascii="Calibri" w:hAnsi="Calibri" w:cs="Calibri"/>
          <w:sz w:val="22"/>
          <w:szCs w:val="22"/>
        </w:rPr>
        <w:t xml:space="preserve">the above sections </w:t>
      </w:r>
      <w:r w:rsidRPr="00BF333A">
        <w:rPr>
          <w:rFonts w:ascii="Calibri" w:hAnsi="Calibri" w:cs="Calibri"/>
          <w:sz w:val="22"/>
          <w:szCs w:val="22"/>
        </w:rPr>
        <w:t xml:space="preserve">regarding whether or not data and/or specimens will be associated with identifiers (directly or indirectly). If there are no plans to use identifiable data/specimens for future, undetermined research, then this section is </w:t>
      </w:r>
      <w:r w:rsidRPr="00BF333A">
        <w:rPr>
          <w:rFonts w:ascii="Calibri" w:hAnsi="Calibri" w:cs="Calibri"/>
          <w:b/>
          <w:bCs/>
          <w:sz w:val="22"/>
          <w:szCs w:val="22"/>
        </w:rPr>
        <w:t>NOT applicable</w:t>
      </w:r>
      <w:r w:rsidRPr="00BF333A">
        <w:rPr>
          <w:rFonts w:ascii="Calibri" w:hAnsi="Calibri" w:cs="Calibri"/>
          <w:sz w:val="22"/>
          <w:szCs w:val="22"/>
        </w:rPr>
        <w:t>.</w:t>
      </w:r>
    </w:p>
    <w:p w14:paraId="47FAA6A3" w14:textId="77777777" w:rsidR="008E00E2" w:rsidRPr="00BF333A" w:rsidRDefault="008E00E2" w:rsidP="008E00E2">
      <w:pPr>
        <w:ind w:left="720"/>
        <w:rPr>
          <w:rFonts w:ascii="Calibri" w:hAnsi="Calibri" w:cs="Calibri"/>
          <w:sz w:val="22"/>
          <w:szCs w:val="22"/>
        </w:rPr>
      </w:pPr>
      <w:r w:rsidRPr="00BF333A">
        <w:rPr>
          <w:rFonts w:ascii="Calibri" w:hAnsi="Calibri" w:cs="Calibri"/>
          <w:sz w:val="22"/>
          <w:szCs w:val="22"/>
        </w:rPr>
        <w:t>[Do not type here]</w:t>
      </w:r>
    </w:p>
    <w:p w14:paraId="75D78D42" w14:textId="77777777" w:rsidR="008E00E2" w:rsidRPr="00BF333A" w:rsidRDefault="008E00E2" w:rsidP="008E00E2">
      <w:pPr>
        <w:ind w:left="720"/>
        <w:rPr>
          <w:rFonts w:ascii="Calibri" w:hAnsi="Calibri" w:cs="Calibri"/>
          <w:sz w:val="22"/>
          <w:szCs w:val="22"/>
        </w:rPr>
      </w:pPr>
    </w:p>
    <w:p w14:paraId="69531935" w14:textId="77777777" w:rsidR="008E00E2" w:rsidRPr="00BF333A" w:rsidRDefault="008E00E2" w:rsidP="008E00E2">
      <w:pPr>
        <w:pStyle w:val="Heading2"/>
        <w:numPr>
          <w:ilvl w:val="1"/>
          <w:numId w:val="5"/>
        </w:numPr>
        <w:spacing w:before="0" w:after="0"/>
        <w:rPr>
          <w:rFonts w:ascii="Calibri" w:hAnsi="Calibri" w:cs="Calibri"/>
          <w:szCs w:val="22"/>
        </w:rPr>
      </w:pPr>
      <w:r w:rsidRPr="00BF333A">
        <w:rPr>
          <w:rFonts w:ascii="Calibri" w:hAnsi="Calibri" w:cs="Calibri"/>
          <w:szCs w:val="22"/>
        </w:rPr>
        <w:t>Data and/or specimens being stored</w:t>
      </w:r>
    </w:p>
    <w:p w14:paraId="33FAE663" w14:textId="77777777" w:rsidR="008E00E2" w:rsidRPr="00BF333A" w:rsidRDefault="008E00E2" w:rsidP="008E00E2">
      <w:pPr>
        <w:pStyle w:val="Heading2"/>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ind w:left="1440"/>
        <w:rPr>
          <w:rFonts w:ascii="Calibri" w:hAnsi="Calibri" w:cs="Calibri"/>
          <w:b w:val="0"/>
          <w:szCs w:val="22"/>
        </w:rPr>
      </w:pPr>
      <w:r w:rsidRPr="00BF333A">
        <w:rPr>
          <w:rFonts w:ascii="Calibri" w:hAnsi="Calibri" w:cs="Calibri"/>
          <w:b w:val="0"/>
          <w:szCs w:val="22"/>
        </w:rPr>
        <w:t>Identify what data and/or specimens will be stored</w:t>
      </w:r>
      <w:r>
        <w:rPr>
          <w:rFonts w:ascii="Calibri" w:hAnsi="Calibri" w:cs="Calibri"/>
          <w:b w:val="0"/>
          <w:szCs w:val="22"/>
        </w:rPr>
        <w:t>,</w:t>
      </w:r>
      <w:r w:rsidRPr="00BF333A">
        <w:rPr>
          <w:rFonts w:ascii="Calibri" w:hAnsi="Calibri" w:cs="Calibri"/>
          <w:b w:val="0"/>
          <w:szCs w:val="22"/>
        </w:rPr>
        <w:t xml:space="preserve"> and the data associated with each specimen.</w:t>
      </w:r>
    </w:p>
    <w:p w14:paraId="3B653F87" w14:textId="77777777" w:rsidR="008E00E2" w:rsidRPr="00BF333A" w:rsidRDefault="008E00E2" w:rsidP="008E00E2">
      <w:pPr>
        <w:ind w:left="1440"/>
        <w:rPr>
          <w:rFonts w:ascii="Calibri" w:hAnsi="Calibri" w:cs="Calibri"/>
          <w:sz w:val="22"/>
          <w:szCs w:val="22"/>
        </w:rPr>
      </w:pPr>
    </w:p>
    <w:p w14:paraId="3642F689" w14:textId="729DB224" w:rsidR="008E00E2" w:rsidRPr="00BF333A" w:rsidRDefault="00BF39B6" w:rsidP="008E00E2">
      <w:pPr>
        <w:ind w:left="1440"/>
        <w:rPr>
          <w:rFonts w:ascii="Calibri" w:hAnsi="Calibri" w:cs="Calibri"/>
          <w:sz w:val="22"/>
          <w:szCs w:val="22"/>
        </w:rPr>
      </w:pPr>
      <w:r>
        <w:rPr>
          <w:rFonts w:ascii="Calibri" w:hAnsi="Calibri" w:cs="Calibri"/>
          <w:sz w:val="22"/>
          <w:szCs w:val="22"/>
        </w:rPr>
        <w:t>N</w:t>
      </w:r>
      <w:r w:rsidR="008E00E2" w:rsidRPr="00BF333A">
        <w:rPr>
          <w:rFonts w:ascii="Calibri" w:hAnsi="Calibri" w:cs="Calibri"/>
          <w:sz w:val="22"/>
          <w:szCs w:val="22"/>
        </w:rPr>
        <w:t>ot applicable</w:t>
      </w:r>
    </w:p>
    <w:p w14:paraId="41F8AD1A" w14:textId="77777777" w:rsidR="008E00E2" w:rsidRPr="00BF333A" w:rsidRDefault="008E00E2" w:rsidP="008E00E2">
      <w:pPr>
        <w:ind w:left="1440"/>
        <w:rPr>
          <w:rFonts w:ascii="Calibri" w:hAnsi="Calibri" w:cs="Calibri"/>
          <w:sz w:val="22"/>
          <w:szCs w:val="22"/>
        </w:rPr>
      </w:pPr>
    </w:p>
    <w:p w14:paraId="7C159549" w14:textId="77777777" w:rsidR="008E00E2" w:rsidRPr="00BF333A" w:rsidRDefault="008E00E2" w:rsidP="008E00E2">
      <w:pPr>
        <w:pStyle w:val="Heading2"/>
        <w:numPr>
          <w:ilvl w:val="1"/>
          <w:numId w:val="5"/>
        </w:numPr>
        <w:spacing w:before="0" w:after="0"/>
        <w:rPr>
          <w:rFonts w:ascii="Calibri" w:hAnsi="Calibri" w:cs="Calibri"/>
          <w:color w:val="000000"/>
          <w:szCs w:val="22"/>
        </w:rPr>
      </w:pPr>
      <w:r w:rsidRPr="00BF333A">
        <w:rPr>
          <w:rFonts w:ascii="Calibri" w:hAnsi="Calibri" w:cs="Calibri"/>
          <w:color w:val="000000"/>
          <w:szCs w:val="22"/>
        </w:rPr>
        <w:t>Location of storage</w:t>
      </w:r>
    </w:p>
    <w:p w14:paraId="630CFF5D" w14:textId="77777777" w:rsidR="008E00E2" w:rsidRPr="00BF333A"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s>
        <w:ind w:left="1440"/>
        <w:rPr>
          <w:rFonts w:ascii="Calibri" w:hAnsi="Calibri" w:cs="Calibri"/>
          <w:sz w:val="22"/>
          <w:szCs w:val="22"/>
        </w:rPr>
      </w:pPr>
      <w:r w:rsidRPr="00BF333A">
        <w:rPr>
          <w:rFonts w:ascii="Calibri" w:hAnsi="Calibri" w:cs="Calibri"/>
          <w:sz w:val="22"/>
          <w:szCs w:val="22"/>
        </w:rPr>
        <w:t>Identify the location where the data and/or specimens will be stored.</w:t>
      </w:r>
    </w:p>
    <w:p w14:paraId="04AD77B8" w14:textId="77777777" w:rsidR="008E00E2" w:rsidRPr="00BF333A" w:rsidRDefault="008E00E2" w:rsidP="008E00E2">
      <w:pPr>
        <w:tabs>
          <w:tab w:val="left" w:pos="720"/>
        </w:tabs>
        <w:ind w:left="1440"/>
        <w:rPr>
          <w:rFonts w:ascii="Calibri" w:hAnsi="Calibri" w:cs="Calibri"/>
          <w:sz w:val="22"/>
          <w:szCs w:val="22"/>
        </w:rPr>
      </w:pPr>
    </w:p>
    <w:p w14:paraId="0DD674A9" w14:textId="50603CCF" w:rsidR="008E00E2" w:rsidRPr="00BF333A" w:rsidRDefault="00BF39B6" w:rsidP="008E00E2">
      <w:pPr>
        <w:tabs>
          <w:tab w:val="left" w:pos="720"/>
        </w:tabs>
        <w:ind w:left="1440"/>
        <w:rPr>
          <w:rFonts w:ascii="Calibri" w:hAnsi="Calibri" w:cs="Calibri"/>
          <w:sz w:val="22"/>
          <w:szCs w:val="22"/>
        </w:rPr>
      </w:pPr>
      <w:r>
        <w:rPr>
          <w:rFonts w:ascii="Calibri" w:hAnsi="Calibri" w:cs="Calibri"/>
          <w:sz w:val="22"/>
          <w:szCs w:val="22"/>
        </w:rPr>
        <w:t>Not</w:t>
      </w:r>
      <w:r w:rsidR="008E00E2" w:rsidRPr="00BF333A">
        <w:rPr>
          <w:rFonts w:ascii="Calibri" w:hAnsi="Calibri" w:cs="Calibri"/>
          <w:sz w:val="22"/>
          <w:szCs w:val="22"/>
        </w:rPr>
        <w:t xml:space="preserve"> applicable</w:t>
      </w:r>
    </w:p>
    <w:p w14:paraId="77462E50" w14:textId="77777777" w:rsidR="008E00E2" w:rsidRPr="00BF333A" w:rsidRDefault="008E00E2" w:rsidP="008E00E2">
      <w:pPr>
        <w:tabs>
          <w:tab w:val="left" w:pos="720"/>
        </w:tabs>
        <w:ind w:left="1440"/>
        <w:rPr>
          <w:rFonts w:ascii="Calibri" w:hAnsi="Calibri" w:cs="Calibri"/>
          <w:sz w:val="22"/>
          <w:szCs w:val="22"/>
        </w:rPr>
      </w:pPr>
    </w:p>
    <w:p w14:paraId="5A6BB8BC" w14:textId="77777777" w:rsidR="008E00E2" w:rsidRPr="00BF333A" w:rsidRDefault="008E00E2" w:rsidP="008E00E2">
      <w:pPr>
        <w:pStyle w:val="Heading2"/>
        <w:numPr>
          <w:ilvl w:val="1"/>
          <w:numId w:val="5"/>
        </w:numPr>
        <w:spacing w:before="0" w:after="0"/>
        <w:rPr>
          <w:rFonts w:ascii="Calibri" w:hAnsi="Calibri" w:cs="Calibri"/>
          <w:color w:val="000000"/>
          <w:szCs w:val="22"/>
        </w:rPr>
      </w:pPr>
      <w:r w:rsidRPr="00BF333A">
        <w:rPr>
          <w:rFonts w:ascii="Calibri" w:hAnsi="Calibri" w:cs="Calibri"/>
          <w:color w:val="000000"/>
          <w:szCs w:val="22"/>
        </w:rPr>
        <w:lastRenderedPageBreak/>
        <w:t>Duration of storage</w:t>
      </w:r>
    </w:p>
    <w:p w14:paraId="719ADFEE" w14:textId="77777777" w:rsidR="008E00E2" w:rsidRPr="00BF333A"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 xml:space="preserve">Identify how long the data and/or specimens will be stored. If data and/or specimens will be stored indefinitely, indicate such. </w:t>
      </w:r>
    </w:p>
    <w:p w14:paraId="5D8DB348" w14:textId="77777777" w:rsidR="008E00E2" w:rsidRPr="00BF333A" w:rsidRDefault="008E00E2" w:rsidP="008E00E2">
      <w:pPr>
        <w:ind w:left="1440"/>
        <w:rPr>
          <w:rFonts w:ascii="Calibri" w:hAnsi="Calibri" w:cs="Calibri"/>
          <w:sz w:val="22"/>
          <w:szCs w:val="22"/>
        </w:rPr>
      </w:pPr>
    </w:p>
    <w:p w14:paraId="2023BAE2" w14:textId="31FAD339" w:rsidR="008E00E2" w:rsidRPr="00BF333A" w:rsidRDefault="00BF39B6" w:rsidP="008E00E2">
      <w:pPr>
        <w:ind w:left="1440"/>
        <w:rPr>
          <w:rFonts w:ascii="Calibri" w:hAnsi="Calibri" w:cs="Calibri"/>
          <w:sz w:val="22"/>
          <w:szCs w:val="22"/>
        </w:rPr>
      </w:pPr>
      <w:r>
        <w:rPr>
          <w:rFonts w:ascii="Calibri" w:hAnsi="Calibri" w:cs="Calibri"/>
          <w:sz w:val="22"/>
          <w:szCs w:val="22"/>
        </w:rPr>
        <w:t>Not</w:t>
      </w:r>
      <w:r w:rsidR="008E00E2" w:rsidRPr="00BF333A">
        <w:rPr>
          <w:rFonts w:ascii="Calibri" w:hAnsi="Calibri" w:cs="Calibri"/>
          <w:sz w:val="22"/>
          <w:szCs w:val="22"/>
        </w:rPr>
        <w:t xml:space="preserve"> applicable</w:t>
      </w:r>
    </w:p>
    <w:p w14:paraId="15C52EE5" w14:textId="77777777" w:rsidR="008E00E2" w:rsidRPr="00BF333A" w:rsidRDefault="008E00E2" w:rsidP="008E00E2">
      <w:pPr>
        <w:ind w:left="1440"/>
        <w:rPr>
          <w:rFonts w:ascii="Calibri" w:hAnsi="Calibri" w:cs="Calibri"/>
          <w:sz w:val="22"/>
          <w:szCs w:val="22"/>
        </w:rPr>
      </w:pPr>
    </w:p>
    <w:p w14:paraId="48A4C2E9" w14:textId="77777777" w:rsidR="008E00E2" w:rsidRPr="00BF333A" w:rsidRDefault="008E00E2" w:rsidP="008E00E2">
      <w:pPr>
        <w:pStyle w:val="Heading2"/>
        <w:numPr>
          <w:ilvl w:val="1"/>
          <w:numId w:val="5"/>
        </w:numPr>
        <w:spacing w:before="0" w:after="0"/>
        <w:rPr>
          <w:rFonts w:ascii="Calibri" w:hAnsi="Calibri" w:cs="Calibri"/>
          <w:color w:val="000000"/>
          <w:szCs w:val="22"/>
        </w:rPr>
      </w:pPr>
      <w:r w:rsidRPr="00BF333A">
        <w:rPr>
          <w:rFonts w:ascii="Calibri" w:hAnsi="Calibri" w:cs="Calibri"/>
          <w:color w:val="000000"/>
          <w:szCs w:val="22"/>
        </w:rPr>
        <w:t>Access to data and/or specimens</w:t>
      </w:r>
    </w:p>
    <w:p w14:paraId="73D63590" w14:textId="77777777" w:rsidR="008E00E2" w:rsidRPr="00BF333A"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ind w:left="1440"/>
        <w:rPr>
          <w:rFonts w:ascii="Calibri" w:hAnsi="Calibri" w:cs="Calibri"/>
          <w:sz w:val="22"/>
          <w:szCs w:val="22"/>
        </w:rPr>
      </w:pPr>
      <w:r w:rsidRPr="00BF333A">
        <w:rPr>
          <w:rFonts w:ascii="Calibri" w:hAnsi="Calibri" w:cs="Calibri"/>
          <w:sz w:val="22"/>
          <w:szCs w:val="22"/>
        </w:rPr>
        <w:t>Identify who will have access to the data and/or specimens.</w:t>
      </w:r>
    </w:p>
    <w:p w14:paraId="7BD1DC1B" w14:textId="77777777" w:rsidR="008E00E2" w:rsidRPr="00BF333A" w:rsidRDefault="008E00E2" w:rsidP="008E00E2">
      <w:pPr>
        <w:pStyle w:val="Heading2"/>
        <w:spacing w:before="0" w:after="0"/>
        <w:ind w:left="1440"/>
        <w:rPr>
          <w:rFonts w:ascii="Calibri" w:hAnsi="Calibri" w:cs="Calibri"/>
          <w:b w:val="0"/>
          <w:szCs w:val="22"/>
        </w:rPr>
      </w:pPr>
    </w:p>
    <w:p w14:paraId="3CF5EF52" w14:textId="60DB67EB" w:rsidR="008E00E2" w:rsidRPr="00BF333A" w:rsidRDefault="00BF39B6" w:rsidP="008E00E2">
      <w:pPr>
        <w:pStyle w:val="Heading2"/>
        <w:spacing w:before="0" w:after="0"/>
        <w:ind w:left="1440"/>
        <w:rPr>
          <w:rFonts w:ascii="Calibri" w:hAnsi="Calibri" w:cs="Calibri"/>
          <w:szCs w:val="22"/>
        </w:rPr>
      </w:pPr>
      <w:r>
        <w:rPr>
          <w:rFonts w:ascii="Calibri" w:hAnsi="Calibri" w:cs="Calibri"/>
          <w:b w:val="0"/>
          <w:szCs w:val="22"/>
        </w:rPr>
        <w:t>Not</w:t>
      </w:r>
      <w:r w:rsidR="008E00E2" w:rsidRPr="00BF333A">
        <w:rPr>
          <w:rFonts w:ascii="Calibri" w:hAnsi="Calibri" w:cs="Calibri"/>
          <w:b w:val="0"/>
          <w:szCs w:val="22"/>
        </w:rPr>
        <w:t xml:space="preserve"> applicable</w:t>
      </w:r>
    </w:p>
    <w:p w14:paraId="41EAEBD7" w14:textId="77777777" w:rsidR="008E00E2" w:rsidRPr="00BF333A" w:rsidRDefault="008E00E2" w:rsidP="008E00E2">
      <w:pPr>
        <w:ind w:left="1440"/>
        <w:rPr>
          <w:rFonts w:ascii="Calibri" w:hAnsi="Calibri" w:cs="Calibri"/>
          <w:sz w:val="22"/>
          <w:szCs w:val="22"/>
        </w:rPr>
      </w:pPr>
    </w:p>
    <w:p w14:paraId="6C6662C8" w14:textId="77777777" w:rsidR="008E00E2" w:rsidRPr="00BF333A" w:rsidRDefault="008E00E2" w:rsidP="008E00E2">
      <w:pPr>
        <w:pStyle w:val="Heading2"/>
        <w:numPr>
          <w:ilvl w:val="1"/>
          <w:numId w:val="5"/>
        </w:numPr>
        <w:spacing w:before="0" w:after="0"/>
        <w:rPr>
          <w:rFonts w:ascii="Calibri" w:hAnsi="Calibri" w:cs="Calibri"/>
          <w:color w:val="000000"/>
          <w:szCs w:val="22"/>
        </w:rPr>
      </w:pPr>
      <w:r w:rsidRPr="00BF333A">
        <w:rPr>
          <w:rFonts w:ascii="Calibri" w:hAnsi="Calibri" w:cs="Calibri"/>
          <w:color w:val="000000"/>
          <w:szCs w:val="22"/>
        </w:rPr>
        <w:t>Procedures to release data or specimens</w:t>
      </w:r>
    </w:p>
    <w:p w14:paraId="2EE87E08" w14:textId="77777777" w:rsidR="008E00E2" w:rsidRPr="00BF333A"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630"/>
        </w:tabs>
        <w:ind w:left="1440"/>
        <w:rPr>
          <w:rFonts w:ascii="Calibri" w:hAnsi="Calibri" w:cs="Calibri"/>
          <w:sz w:val="22"/>
          <w:szCs w:val="22"/>
        </w:rPr>
      </w:pPr>
      <w:r w:rsidRPr="00BF333A">
        <w:rPr>
          <w:rFonts w:ascii="Calibri" w:hAnsi="Calibri" w:cs="Calibri"/>
          <w:sz w:val="22"/>
          <w:szCs w:val="22"/>
        </w:rPr>
        <w:t>Describe the procedures to release the data and/or specimens, including: the process to request a release, approvals required for release, who can obtain data and/or specimens, and the data to be provided with the specimens.</w:t>
      </w:r>
    </w:p>
    <w:p w14:paraId="2837B79F" w14:textId="77777777" w:rsidR="008E00E2" w:rsidRPr="00BF333A" w:rsidRDefault="008E00E2" w:rsidP="008E00E2">
      <w:pPr>
        <w:tabs>
          <w:tab w:val="left" w:pos="630"/>
        </w:tabs>
        <w:ind w:left="1440"/>
        <w:rPr>
          <w:rFonts w:ascii="Calibri" w:hAnsi="Calibri" w:cs="Calibri"/>
          <w:sz w:val="22"/>
          <w:szCs w:val="22"/>
        </w:rPr>
      </w:pPr>
    </w:p>
    <w:p w14:paraId="7C8C29DF" w14:textId="7B8CFF18" w:rsidR="008E00E2" w:rsidRPr="00BF333A" w:rsidRDefault="00BF39B6" w:rsidP="008E00E2">
      <w:pPr>
        <w:tabs>
          <w:tab w:val="left" w:pos="630"/>
        </w:tabs>
        <w:ind w:left="1440"/>
        <w:rPr>
          <w:rFonts w:ascii="Calibri" w:hAnsi="Calibri" w:cs="Calibri"/>
          <w:sz w:val="22"/>
          <w:szCs w:val="22"/>
        </w:rPr>
      </w:pPr>
      <w:r>
        <w:rPr>
          <w:rFonts w:ascii="Calibri" w:hAnsi="Calibri" w:cs="Calibri"/>
          <w:sz w:val="22"/>
          <w:szCs w:val="22"/>
        </w:rPr>
        <w:t>Not</w:t>
      </w:r>
      <w:r w:rsidR="008E00E2" w:rsidRPr="00BF333A">
        <w:rPr>
          <w:rFonts w:ascii="Calibri" w:hAnsi="Calibri" w:cs="Calibri"/>
          <w:sz w:val="22"/>
          <w:szCs w:val="22"/>
        </w:rPr>
        <w:t xml:space="preserve"> applicable</w:t>
      </w:r>
    </w:p>
    <w:p w14:paraId="282F4B6C" w14:textId="77777777" w:rsidR="008E00E2" w:rsidRPr="00BF333A" w:rsidRDefault="008E00E2" w:rsidP="008E00E2">
      <w:pPr>
        <w:tabs>
          <w:tab w:val="left" w:pos="630"/>
        </w:tabs>
        <w:ind w:left="1440"/>
        <w:rPr>
          <w:rFonts w:ascii="Calibri" w:hAnsi="Calibri" w:cs="Calibri"/>
          <w:sz w:val="22"/>
          <w:szCs w:val="22"/>
        </w:rPr>
      </w:pPr>
    </w:p>
    <w:p w14:paraId="396D2801" w14:textId="77777777" w:rsidR="008E00E2" w:rsidRPr="00BF333A" w:rsidRDefault="008E00E2" w:rsidP="008E00E2">
      <w:pPr>
        <w:pStyle w:val="Heading2"/>
        <w:numPr>
          <w:ilvl w:val="1"/>
          <w:numId w:val="5"/>
        </w:numPr>
        <w:spacing w:before="0" w:after="0"/>
        <w:rPr>
          <w:rFonts w:ascii="Calibri" w:hAnsi="Calibri" w:cs="Calibri"/>
          <w:color w:val="000000"/>
          <w:szCs w:val="22"/>
        </w:rPr>
      </w:pPr>
      <w:r w:rsidRPr="00BF333A">
        <w:rPr>
          <w:rFonts w:ascii="Calibri" w:hAnsi="Calibri" w:cs="Calibri"/>
          <w:color w:val="000000"/>
          <w:szCs w:val="22"/>
        </w:rPr>
        <w:t>Process for returning results</w:t>
      </w:r>
    </w:p>
    <w:p w14:paraId="2BA489ED" w14:textId="5DE58397" w:rsidR="008E00E2" w:rsidRPr="00BF333A" w:rsidRDefault="008E00E2" w:rsidP="008E00E2">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180"/>
        </w:tabs>
        <w:ind w:left="1440"/>
        <w:rPr>
          <w:rFonts w:ascii="Calibri" w:hAnsi="Calibri" w:cs="Calibri"/>
          <w:sz w:val="22"/>
          <w:szCs w:val="22"/>
        </w:rPr>
      </w:pPr>
      <w:r w:rsidRPr="00BF333A">
        <w:rPr>
          <w:rFonts w:ascii="Calibri" w:hAnsi="Calibri" w:cs="Calibri"/>
          <w:sz w:val="22"/>
          <w:szCs w:val="22"/>
        </w:rPr>
        <w:t>Describe the process for returning results</w:t>
      </w:r>
      <w:r w:rsidR="00453B3B">
        <w:rPr>
          <w:rFonts w:ascii="Calibri" w:hAnsi="Calibri" w:cs="Calibri"/>
          <w:sz w:val="22"/>
          <w:szCs w:val="22"/>
        </w:rPr>
        <w:t xml:space="preserve"> to participants from the banked</w:t>
      </w:r>
      <w:r w:rsidRPr="00BF333A">
        <w:rPr>
          <w:rFonts w:ascii="Calibri" w:hAnsi="Calibri" w:cs="Calibri"/>
          <w:sz w:val="22"/>
          <w:szCs w:val="22"/>
        </w:rPr>
        <w:t xml:space="preserve"> data and/or specimens.</w:t>
      </w:r>
    </w:p>
    <w:p w14:paraId="624C2196" w14:textId="77777777" w:rsidR="008E00E2" w:rsidRPr="00BF333A" w:rsidRDefault="008E00E2" w:rsidP="008E00E2">
      <w:pPr>
        <w:tabs>
          <w:tab w:val="left" w:pos="180"/>
        </w:tabs>
        <w:ind w:left="1440"/>
        <w:rPr>
          <w:rFonts w:ascii="Calibri" w:hAnsi="Calibri" w:cs="Calibri"/>
          <w:sz w:val="22"/>
          <w:szCs w:val="22"/>
        </w:rPr>
      </w:pPr>
    </w:p>
    <w:p w14:paraId="1DB16531" w14:textId="68B6536B" w:rsidR="008E00E2" w:rsidRPr="00BF333A" w:rsidRDefault="00BF39B6" w:rsidP="008E00E2">
      <w:pPr>
        <w:tabs>
          <w:tab w:val="left" w:pos="180"/>
        </w:tabs>
        <w:ind w:left="1440"/>
        <w:rPr>
          <w:rFonts w:ascii="Calibri" w:hAnsi="Calibri" w:cs="Calibri"/>
          <w:sz w:val="22"/>
          <w:szCs w:val="22"/>
        </w:rPr>
      </w:pPr>
      <w:r>
        <w:rPr>
          <w:rFonts w:ascii="Calibri" w:hAnsi="Calibri" w:cs="Calibri"/>
          <w:sz w:val="22"/>
          <w:szCs w:val="22"/>
        </w:rPr>
        <w:t>N</w:t>
      </w:r>
      <w:r w:rsidR="008E00E2" w:rsidRPr="1035E7E8">
        <w:rPr>
          <w:rFonts w:ascii="Calibri" w:hAnsi="Calibri" w:cs="Calibri"/>
          <w:sz w:val="22"/>
          <w:szCs w:val="22"/>
        </w:rPr>
        <w:t>ot applicable</w:t>
      </w:r>
    </w:p>
    <w:p w14:paraId="3983B948" w14:textId="77777777" w:rsidR="008E00E2" w:rsidRPr="00BF333A" w:rsidRDefault="008E00E2" w:rsidP="008E00E2">
      <w:pPr>
        <w:ind w:left="2520"/>
        <w:jc w:val="both"/>
        <w:rPr>
          <w:rFonts w:ascii="Calibri" w:hAnsi="Calibri" w:cs="Calibri"/>
          <w:color w:val="000000"/>
          <w:sz w:val="22"/>
          <w:szCs w:val="22"/>
        </w:rPr>
      </w:pPr>
    </w:p>
    <w:p w14:paraId="2BBFB27A" w14:textId="77777777" w:rsidR="008E00E2" w:rsidRPr="00695F80" w:rsidRDefault="008E00E2" w:rsidP="00695F80"/>
    <w:p w14:paraId="392AB77F" w14:textId="77777777" w:rsidR="000D3ECD" w:rsidRPr="00BF333A" w:rsidRDefault="000D3ECD" w:rsidP="00BF333A">
      <w:pPr>
        <w:rPr>
          <w:rFonts w:ascii="Calibri" w:hAnsi="Calibri" w:cs="Calibri"/>
          <w:color w:val="000000"/>
          <w:sz w:val="22"/>
          <w:szCs w:val="22"/>
        </w:rPr>
      </w:pPr>
    </w:p>
    <w:sectPr w:rsidR="000D3ECD" w:rsidRPr="00BF333A" w:rsidSect="00135E00">
      <w:headerReference w:type="default" r:id="rId47"/>
      <w:footerReference w:type="default" r:id="rId48"/>
      <w:headerReference w:type="first" r:id="rId49"/>
      <w:type w:val="continuous"/>
      <w:pgSz w:w="12240" w:h="15840" w:code="1"/>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ao, Xiangquan" w:date="2026-07-02T14:42:00Z" w:initials="XY">
    <w:p w14:paraId="7720F865" w14:textId="77777777" w:rsidR="00341188" w:rsidRDefault="00341188" w:rsidP="00341188">
      <w:r>
        <w:rPr>
          <w:rStyle w:val="CommentReference"/>
        </w:rPr>
        <w:annotationRef/>
      </w:r>
      <w:r>
        <w:t>Becca, please add your phone number.</w:t>
      </w:r>
    </w:p>
  </w:comment>
  <w:comment w:id="64" w:author="Yao, Xiangquan" w:date="2026-06-30T09:04:00Z" w:initials="XY">
    <w:p w14:paraId="4803EB6F" w14:textId="77777777" w:rsidR="003135C0" w:rsidRDefault="003135C0" w:rsidP="003135C0">
      <w:r>
        <w:rPr>
          <w:rStyle w:val="CommentReference"/>
        </w:rPr>
        <w:annotationRef/>
      </w:r>
      <w:r>
        <w:t>Let's try exempt first</w:t>
      </w:r>
    </w:p>
  </w:comment>
  <w:comment w:id="107" w:author="Yao, Xiangquan" w:date="2026-06-30T10:46:00Z" w:initials="XY">
    <w:p w14:paraId="705F4571" w14:textId="77777777" w:rsidR="006E6982" w:rsidRDefault="006E6982" w:rsidP="006E6982">
      <w:r>
        <w:rPr>
          <w:rStyle w:val="CommentReference"/>
        </w:rPr>
        <w:annotationRef/>
      </w:r>
      <w:r>
        <w:t>Are we going to record class sessions?</w:t>
      </w:r>
    </w:p>
  </w:comment>
  <w:comment w:id="111" w:author="Yao, Xiangquan" w:date="2026-06-30T10:53:00Z" w:initials="XY">
    <w:p w14:paraId="46BC708B" w14:textId="77777777" w:rsidR="006E6982" w:rsidRDefault="006E6982" w:rsidP="006E6982">
      <w:r>
        <w:rPr>
          <w:rStyle w:val="CommentReference"/>
        </w:rPr>
        <w:annotationRef/>
      </w:r>
      <w:r>
        <w:t>is this appropriate estimation?</w:t>
      </w:r>
    </w:p>
  </w:comment>
  <w:comment w:id="168" w:author="Yao, Xiangquan" w:date="2026-06-30T12:16:00Z" w:initials="XY">
    <w:p w14:paraId="66BF549F" w14:textId="77777777" w:rsidR="0083076E" w:rsidRDefault="0083076E" w:rsidP="0083076E">
      <w:r>
        <w:rPr>
          <w:rStyle w:val="CommentReference"/>
        </w:rPr>
        <w:annotationRef/>
      </w:r>
      <w:r>
        <w:t>To be completed by Becca</w:t>
      </w:r>
    </w:p>
  </w:comment>
  <w:comment w:id="186" w:author="Yao, Xiangquan" w:date="2026-06-30T12:23:00Z" w:initials="XY">
    <w:p w14:paraId="407043D3" w14:textId="77777777" w:rsidR="00E84E23" w:rsidRDefault="00E84E23" w:rsidP="00E84E23">
      <w:r>
        <w:rPr>
          <w:rStyle w:val="CommentReference"/>
        </w:rPr>
        <w:annotationRef/>
      </w:r>
      <w:r>
        <w:t xml:space="preserve">To confirm that our project is not multi-site.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720F865" w15:done="0"/>
  <w15:commentEx w15:paraId="4803EB6F" w15:done="0"/>
  <w15:commentEx w15:paraId="705F4571" w15:done="0"/>
  <w15:commentEx w15:paraId="46BC708B" w15:done="0"/>
  <w15:commentEx w15:paraId="66BF549F" w15:done="0"/>
  <w15:commentEx w15:paraId="407043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C3FB3A0" w16cex:dateUtc="2026-07-02T06:42:00Z"/>
  <w16cex:commentExtensible w16cex:durableId="6A5C2AD1" w16cex:dateUtc="2026-06-30T01:04:00Z"/>
  <w16cex:commentExtensible w16cex:durableId="40A7B9D5" w16cex:dateUtc="2026-06-30T02:46:00Z"/>
  <w16cex:commentExtensible w16cex:durableId="22591F4A" w16cex:dateUtc="2026-06-30T02:53:00Z"/>
  <w16cex:commentExtensible w16cex:durableId="1E519504" w16cex:dateUtc="2026-06-30T04:16:00Z"/>
  <w16cex:commentExtensible w16cex:durableId="1EF8CC73" w16cex:dateUtc="2026-06-30T0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720F865" w16cid:durableId="5C3FB3A0"/>
  <w16cid:commentId w16cid:paraId="4803EB6F" w16cid:durableId="6A5C2AD1"/>
  <w16cid:commentId w16cid:paraId="705F4571" w16cid:durableId="40A7B9D5"/>
  <w16cid:commentId w16cid:paraId="46BC708B" w16cid:durableId="22591F4A"/>
  <w16cid:commentId w16cid:paraId="66BF549F" w16cid:durableId="1E519504"/>
  <w16cid:commentId w16cid:paraId="407043D3" w16cid:durableId="1EF8CC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CAB968" w14:textId="77777777" w:rsidR="000C5746" w:rsidRDefault="000C5746">
      <w:r>
        <w:separator/>
      </w:r>
    </w:p>
  </w:endnote>
  <w:endnote w:type="continuationSeparator" w:id="0">
    <w:p w14:paraId="195FB1AD" w14:textId="77777777" w:rsidR="000C5746" w:rsidRDefault="000C5746">
      <w:r>
        <w:continuationSeparator/>
      </w:r>
    </w:p>
  </w:endnote>
  <w:endnote w:type="continuationNotice" w:id="1">
    <w:p w14:paraId="57CF76DF" w14:textId="77777777" w:rsidR="000C5746" w:rsidRDefault="000C57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8C629" w14:textId="4B911066" w:rsidR="00FF1AAC" w:rsidRPr="00BF333A" w:rsidRDefault="00FF1AAC" w:rsidP="00896FDF">
    <w:pPr>
      <w:pStyle w:val="Footer"/>
      <w:jc w:val="center"/>
      <w:rPr>
        <w:rFonts w:ascii="Calibri" w:hAnsi="Calibri" w:cs="Arial"/>
        <w:noProof/>
        <w:sz w:val="16"/>
        <w:szCs w:val="16"/>
      </w:rPr>
    </w:pPr>
    <w:r w:rsidRPr="00BF333A">
      <w:rPr>
        <w:rFonts w:ascii="Calibri" w:hAnsi="Calibri" w:cs="Arial"/>
        <w:sz w:val="16"/>
        <w:szCs w:val="16"/>
      </w:rPr>
      <w:t xml:space="preserve">Page </w:t>
    </w:r>
    <w:r w:rsidRPr="00BF333A">
      <w:rPr>
        <w:rFonts w:ascii="Calibri" w:hAnsi="Calibri" w:cs="Arial"/>
        <w:noProof/>
        <w:color w:val="2B579A"/>
        <w:sz w:val="16"/>
        <w:szCs w:val="16"/>
        <w:shd w:val="clear" w:color="auto" w:fill="E6E6E6"/>
      </w:rPr>
      <w:fldChar w:fldCharType="begin"/>
    </w:r>
    <w:r w:rsidRPr="00BF333A">
      <w:rPr>
        <w:rFonts w:ascii="Calibri" w:hAnsi="Calibri" w:cs="Arial"/>
        <w:sz w:val="16"/>
        <w:szCs w:val="16"/>
      </w:rPr>
      <w:instrText xml:space="preserve"> PAGE </w:instrText>
    </w:r>
    <w:r w:rsidRPr="00BF333A">
      <w:rPr>
        <w:rFonts w:ascii="Calibri" w:hAnsi="Calibri" w:cs="Arial"/>
        <w:color w:val="2B579A"/>
        <w:sz w:val="16"/>
        <w:szCs w:val="16"/>
        <w:shd w:val="clear" w:color="auto" w:fill="E6E6E6"/>
      </w:rPr>
      <w:fldChar w:fldCharType="separate"/>
    </w:r>
    <w:r w:rsidRPr="00BF333A">
      <w:rPr>
        <w:rFonts w:ascii="Calibri" w:hAnsi="Calibri" w:cs="Arial"/>
        <w:noProof/>
        <w:sz w:val="16"/>
        <w:szCs w:val="16"/>
      </w:rPr>
      <w:t>31</w:t>
    </w:r>
    <w:r w:rsidRPr="00BF333A">
      <w:rPr>
        <w:rFonts w:ascii="Calibri" w:hAnsi="Calibri" w:cs="Arial"/>
        <w:noProof/>
        <w:color w:val="2B579A"/>
        <w:sz w:val="16"/>
        <w:szCs w:val="16"/>
        <w:shd w:val="clear" w:color="auto" w:fill="E6E6E6"/>
      </w:rPr>
      <w:fldChar w:fldCharType="end"/>
    </w:r>
    <w:r w:rsidRPr="00BF333A">
      <w:rPr>
        <w:rFonts w:ascii="Calibri" w:hAnsi="Calibri" w:cs="Arial"/>
        <w:sz w:val="16"/>
        <w:szCs w:val="16"/>
      </w:rPr>
      <w:t xml:space="preserve"> of </w:t>
    </w:r>
    <w:r w:rsidRPr="00BF333A">
      <w:rPr>
        <w:rFonts w:ascii="Calibri" w:hAnsi="Calibri" w:cs="Arial"/>
        <w:noProof/>
        <w:color w:val="2B579A"/>
        <w:sz w:val="16"/>
        <w:szCs w:val="16"/>
        <w:shd w:val="clear" w:color="auto" w:fill="E6E6E6"/>
      </w:rPr>
      <w:fldChar w:fldCharType="begin"/>
    </w:r>
    <w:r w:rsidRPr="00BF333A">
      <w:rPr>
        <w:rFonts w:ascii="Calibri" w:hAnsi="Calibri" w:cs="Arial"/>
        <w:sz w:val="16"/>
        <w:szCs w:val="16"/>
      </w:rPr>
      <w:instrText xml:space="preserve"> NUMPAGES </w:instrText>
    </w:r>
    <w:r w:rsidRPr="00BF333A">
      <w:rPr>
        <w:rFonts w:ascii="Calibri" w:hAnsi="Calibri" w:cs="Arial"/>
        <w:color w:val="2B579A"/>
        <w:sz w:val="16"/>
        <w:szCs w:val="16"/>
        <w:shd w:val="clear" w:color="auto" w:fill="E6E6E6"/>
      </w:rPr>
      <w:fldChar w:fldCharType="separate"/>
    </w:r>
    <w:r w:rsidRPr="00BF333A">
      <w:rPr>
        <w:rFonts w:ascii="Calibri" w:hAnsi="Calibri" w:cs="Arial"/>
        <w:noProof/>
        <w:sz w:val="16"/>
        <w:szCs w:val="16"/>
      </w:rPr>
      <w:t>32</w:t>
    </w:r>
    <w:r w:rsidRPr="00BF333A">
      <w:rPr>
        <w:rFonts w:ascii="Calibri" w:hAnsi="Calibri" w:cs="Arial"/>
        <w:noProof/>
        <w:color w:val="2B579A"/>
        <w:sz w:val="16"/>
        <w:szCs w:val="16"/>
        <w:shd w:val="clear" w:color="auto" w:fill="E6E6E6"/>
      </w:rPr>
      <w:fldChar w:fldCharType="end"/>
    </w:r>
    <w:r w:rsidRPr="00BF333A">
      <w:rPr>
        <w:rFonts w:ascii="Calibri" w:hAnsi="Calibri" w:cs="Arial"/>
        <w:noProof/>
        <w:sz w:val="16"/>
        <w:szCs w:val="16"/>
      </w:rPr>
      <w:t xml:space="preserve"> (IRB USE ONLY: V.</w:t>
    </w:r>
    <w:r w:rsidR="00515A36">
      <w:rPr>
        <w:rFonts w:ascii="Calibri" w:hAnsi="Calibri" w:cs="Arial"/>
        <w:noProof/>
        <w:sz w:val="16"/>
        <w:szCs w:val="16"/>
      </w:rPr>
      <w:t>05</w:t>
    </w:r>
    <w:r>
      <w:rPr>
        <w:rFonts w:ascii="Calibri" w:hAnsi="Calibri" w:cs="Arial"/>
        <w:noProof/>
        <w:sz w:val="16"/>
        <w:szCs w:val="16"/>
      </w:rPr>
      <w:t>/01/</w:t>
    </w:r>
    <w:r w:rsidR="00515A36">
      <w:rPr>
        <w:rFonts w:ascii="Calibri" w:hAnsi="Calibri" w:cs="Arial"/>
        <w:noProof/>
        <w:sz w:val="16"/>
        <w:szCs w:val="16"/>
      </w:rPr>
      <w:t>2026</w:t>
    </w:r>
    <w:r w:rsidRPr="00BF333A">
      <w:rPr>
        <w:rFonts w:ascii="Calibri" w:hAnsi="Calibri" w:cs="Arial"/>
        <w:noProof/>
        <w:sz w:val="16"/>
        <w:szCs w:val="16"/>
      </w:rPr>
      <w:t xml:space="preserve">) </w:t>
    </w:r>
  </w:p>
  <w:p w14:paraId="609049FE" w14:textId="6F9D2A32" w:rsidR="00FF1AAC" w:rsidRPr="00BF333A" w:rsidRDefault="00FF1AAC" w:rsidP="4E892F89">
    <w:pPr>
      <w:pStyle w:val="Footer"/>
      <w:jc w:val="center"/>
      <w:rPr>
        <w:rFonts w:ascii="Calibri" w:hAnsi="Calibri" w:cs="Arial"/>
        <w:b/>
        <w:bCs/>
        <w:noProof/>
        <w:sz w:val="16"/>
        <w:szCs w:val="16"/>
      </w:rPr>
    </w:pPr>
    <w:r w:rsidRPr="00BF333A">
      <w:rPr>
        <w:rFonts w:ascii="Calibri" w:hAnsi="Calibri" w:cs="Arial"/>
        <w:b/>
        <w:bCs/>
        <w:noProof/>
        <w:sz w:val="16"/>
        <w:szCs w:val="16"/>
      </w:rPr>
      <w:t>DO NOT ALTER OR DELETE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4A5327" w14:textId="77777777" w:rsidR="000C5746" w:rsidRDefault="000C5746">
      <w:r>
        <w:separator/>
      </w:r>
    </w:p>
  </w:footnote>
  <w:footnote w:type="continuationSeparator" w:id="0">
    <w:p w14:paraId="21084657" w14:textId="77777777" w:rsidR="000C5746" w:rsidRDefault="000C5746">
      <w:r>
        <w:continuationSeparator/>
      </w:r>
    </w:p>
  </w:footnote>
  <w:footnote w:type="continuationNotice" w:id="1">
    <w:p w14:paraId="0B70AD1F" w14:textId="77777777" w:rsidR="000C5746" w:rsidRDefault="000C5746"/>
  </w:footnote>
  <w:footnote w:id="2">
    <w:p w14:paraId="1FEE6991" w14:textId="77777777" w:rsidR="00FF1AAC" w:rsidRDefault="00FF1AAC" w:rsidP="004469AE">
      <w:pPr>
        <w:pStyle w:val="FootnoteText"/>
      </w:pPr>
      <w:r w:rsidRPr="00343D35">
        <w:rPr>
          <w:rStyle w:val="FootnoteReference"/>
          <w:sz w:val="16"/>
          <w:szCs w:val="16"/>
        </w:rPr>
        <w:footnoteRef/>
      </w:r>
      <w:r w:rsidRPr="00343D35">
        <w:rPr>
          <w:sz w:val="16"/>
          <w:szCs w:val="16"/>
        </w:rPr>
        <w:t xml:space="preserve"> This template satisfies AAHRPP elements 1.7.B, I.8.B, I-9, II.2. A, II.2.I, II.3.A, II.3.B, II.3.C-II.3.C.1, </w:t>
      </w:r>
      <w:r>
        <w:rPr>
          <w:sz w:val="16"/>
          <w:szCs w:val="16"/>
        </w:rPr>
        <w:t xml:space="preserve">II.3.D-F, II.4.A, III.1.C-F, II.2.D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0FF1AAC" w14:paraId="58BC025E" w14:textId="77777777" w:rsidTr="00704BC8">
      <w:tc>
        <w:tcPr>
          <w:tcW w:w="3600" w:type="dxa"/>
        </w:tcPr>
        <w:p w14:paraId="798C6B8D" w14:textId="7C0785BA" w:rsidR="00FF1AAC" w:rsidRDefault="00FF1AAC" w:rsidP="00704BC8">
          <w:pPr>
            <w:pStyle w:val="Header"/>
            <w:ind w:left="-115"/>
          </w:pPr>
        </w:p>
      </w:tc>
      <w:tc>
        <w:tcPr>
          <w:tcW w:w="3600" w:type="dxa"/>
        </w:tcPr>
        <w:p w14:paraId="664A7D59" w14:textId="217BC1E4" w:rsidR="00FF1AAC" w:rsidRDefault="00FF1AAC" w:rsidP="00704BC8">
          <w:pPr>
            <w:pStyle w:val="Header"/>
            <w:jc w:val="center"/>
          </w:pPr>
        </w:p>
      </w:tc>
      <w:tc>
        <w:tcPr>
          <w:tcW w:w="3600" w:type="dxa"/>
        </w:tcPr>
        <w:p w14:paraId="3331324E" w14:textId="4E6F4893" w:rsidR="00FF1AAC" w:rsidRDefault="00FF1AAC" w:rsidP="00704BC8">
          <w:pPr>
            <w:pStyle w:val="Header"/>
            <w:ind w:right="-115"/>
            <w:jc w:val="right"/>
          </w:pPr>
        </w:p>
      </w:tc>
    </w:tr>
  </w:tbl>
  <w:p w14:paraId="14F62FD0" w14:textId="6A2DD287" w:rsidR="00FF1AAC" w:rsidRDefault="00FF1AAC" w:rsidP="00704B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8C25B" w14:textId="77777777" w:rsidR="00FF1AAC" w:rsidRDefault="00FF1AAC" w:rsidP="0015352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D508F"/>
    <w:multiLevelType w:val="hybridMultilevel"/>
    <w:tmpl w:val="7CAAE1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786C05"/>
    <w:multiLevelType w:val="hybridMultilevel"/>
    <w:tmpl w:val="C1E61600"/>
    <w:lvl w:ilvl="0" w:tplc="04090001">
      <w:start w:val="1"/>
      <w:numFmt w:val="bullet"/>
      <w:lvlText w:val=""/>
      <w:lvlJc w:val="left"/>
      <w:pPr>
        <w:ind w:left="2210" w:hanging="360"/>
      </w:pPr>
      <w:rPr>
        <w:rFonts w:ascii="Symbol" w:hAnsi="Symbol"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2" w15:restartNumberingAfterBreak="0">
    <w:nsid w:val="05AF3F10"/>
    <w:multiLevelType w:val="hybridMultilevel"/>
    <w:tmpl w:val="29EEFCF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0ABD31DA"/>
    <w:multiLevelType w:val="hybridMultilevel"/>
    <w:tmpl w:val="E0D842C4"/>
    <w:lvl w:ilvl="0" w:tplc="0409000F">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15:restartNumberingAfterBreak="0">
    <w:nsid w:val="0ED07905"/>
    <w:multiLevelType w:val="hybridMultilevel"/>
    <w:tmpl w:val="1EECC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42367"/>
    <w:multiLevelType w:val="multilevel"/>
    <w:tmpl w:val="D3B41F6E"/>
    <w:lvl w:ilvl="0">
      <w:start w:val="1"/>
      <w:numFmt w:val="decimal"/>
      <w:lvlText w:val="%1.0"/>
      <w:lvlJc w:val="left"/>
      <w:pPr>
        <w:tabs>
          <w:tab w:val="num" w:pos="720"/>
        </w:tabs>
        <w:ind w:left="720" w:hanging="720"/>
      </w:pPr>
      <w:rPr>
        <w:rFonts w:cs="Times New Roman" w:hint="default"/>
        <w:b/>
        <w:sz w:val="22"/>
        <w:szCs w:val="22"/>
      </w:rPr>
    </w:lvl>
    <w:lvl w:ilvl="1">
      <w:start w:val="1"/>
      <w:numFmt w:val="decimal"/>
      <w:lvlText w:val="%1.%2"/>
      <w:lvlJc w:val="left"/>
      <w:pPr>
        <w:tabs>
          <w:tab w:val="num" w:pos="1440"/>
        </w:tabs>
        <w:ind w:left="1440" w:hanging="720"/>
      </w:pPr>
      <w:rPr>
        <w:rFonts w:asciiTheme="minorHAnsi" w:hAnsiTheme="minorHAnsi" w:cs="Arial" w:hint="default"/>
        <w:b/>
        <w:i w:val="0"/>
        <w:color w:val="000000"/>
      </w:rPr>
    </w:lvl>
    <w:lvl w:ilvl="2">
      <w:start w:val="1"/>
      <w:numFmt w:val="bullet"/>
      <w:lvlText w:val=""/>
      <w:lvlJc w:val="left"/>
      <w:pPr>
        <w:tabs>
          <w:tab w:val="num" w:pos="2160"/>
        </w:tabs>
        <w:ind w:left="2160" w:hanging="720"/>
      </w:pPr>
      <w:rPr>
        <w:rFonts w:ascii="Symbol" w:hAnsi="Symbol" w:hint="default"/>
        <w:b/>
        <w:color w:val="000000" w:themeColor="text1"/>
      </w:rPr>
    </w:lvl>
    <w:lvl w:ilvl="3">
      <w:start w:val="1"/>
      <w:numFmt w:val="decimal"/>
      <w:lvlText w:val="%1.%2.%3%4"/>
      <w:lvlJc w:val="left"/>
      <w:pPr>
        <w:tabs>
          <w:tab w:val="num" w:pos="3330"/>
        </w:tabs>
        <w:ind w:left="2160" w:hanging="720"/>
      </w:pPr>
      <w:rPr>
        <w:rFonts w:asciiTheme="minorHAnsi" w:hAnsiTheme="minorHAnsi" w:cs="Arial" w:hint="default"/>
        <w:b/>
        <w:i w:val="0"/>
        <w:color w:val="000000"/>
        <w:sz w:val="22"/>
      </w:rPr>
    </w:lvl>
    <w:lvl w:ilvl="4">
      <w:start w:val="1"/>
      <w:numFmt w:val="decimal"/>
      <w:lvlText w:val="%1.%2%3.%4.%5"/>
      <w:lvlJc w:val="left"/>
      <w:pPr>
        <w:tabs>
          <w:tab w:val="num" w:pos="3960"/>
        </w:tabs>
        <w:ind w:left="3960" w:hanging="1080"/>
      </w:pPr>
      <w:rPr>
        <w:rFonts w:asciiTheme="minorHAnsi" w:hAnsiTheme="minorHAnsi" w:cstheme="minorHAnsi" w:hint="default"/>
        <w:b/>
        <w:i w:val="0"/>
      </w:rPr>
    </w:lvl>
    <w:lvl w:ilvl="5">
      <w:start w:val="1"/>
      <w:numFmt w:val="decimal"/>
      <w:lvlText w:val="%1.%2.%3.%4.%5.%6"/>
      <w:lvlJc w:val="left"/>
      <w:pPr>
        <w:tabs>
          <w:tab w:val="num" w:pos="4680"/>
        </w:tabs>
        <w:ind w:left="4680" w:hanging="1080"/>
      </w:pPr>
      <w:rPr>
        <w:rFonts w:cs="Times New Roman" w:hint="default"/>
        <w:b/>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6" w15:restartNumberingAfterBreak="0">
    <w:nsid w:val="18D007FE"/>
    <w:multiLevelType w:val="hybridMultilevel"/>
    <w:tmpl w:val="A0160E8A"/>
    <w:lvl w:ilvl="0" w:tplc="04090001">
      <w:start w:val="1"/>
      <w:numFmt w:val="bullet"/>
      <w:lvlText w:val=""/>
      <w:lvlJc w:val="left"/>
      <w:pPr>
        <w:ind w:left="2700" w:hanging="360"/>
      </w:pPr>
      <w:rPr>
        <w:rFonts w:ascii="Symbol" w:hAnsi="Symbol"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7" w15:restartNumberingAfterBreak="0">
    <w:nsid w:val="1AA97C74"/>
    <w:multiLevelType w:val="multilevel"/>
    <w:tmpl w:val="71CC31A8"/>
    <w:lvl w:ilvl="0">
      <w:start w:val="9"/>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E236C89"/>
    <w:multiLevelType w:val="multilevel"/>
    <w:tmpl w:val="F99215D8"/>
    <w:lvl w:ilvl="0">
      <w:start w:val="1"/>
      <w:numFmt w:val="decimal"/>
      <w:lvlText w:val="%1.0"/>
      <w:lvlJc w:val="left"/>
      <w:pPr>
        <w:tabs>
          <w:tab w:val="num" w:pos="720"/>
        </w:tabs>
        <w:ind w:left="720" w:hanging="720"/>
      </w:pPr>
      <w:rPr>
        <w:rFonts w:asciiTheme="minorHAnsi" w:hAnsiTheme="minorHAnsi" w:cs="Times New Roman" w:hint="default"/>
        <w:b/>
        <w:sz w:val="22"/>
        <w:szCs w:val="22"/>
      </w:rPr>
    </w:lvl>
    <w:lvl w:ilvl="1">
      <w:start w:val="1"/>
      <w:numFmt w:val="decimal"/>
      <w:lvlText w:val="%1.%2"/>
      <w:lvlJc w:val="left"/>
      <w:pPr>
        <w:tabs>
          <w:tab w:val="num" w:pos="1440"/>
        </w:tabs>
        <w:ind w:left="1440" w:hanging="720"/>
      </w:pPr>
      <w:rPr>
        <w:rFonts w:asciiTheme="minorHAnsi" w:hAnsiTheme="minorHAnsi" w:cs="Times New Roman" w:hint="default"/>
        <w:b/>
        <w:i w:val="0"/>
        <w:color w:val="000000"/>
        <w:sz w:val="22"/>
        <w:szCs w:val="22"/>
      </w:rPr>
    </w:lvl>
    <w:lvl w:ilvl="2">
      <w:start w:val="1"/>
      <w:numFmt w:val="decimal"/>
      <w:lvlText w:val="%1.%2.%3"/>
      <w:lvlJc w:val="left"/>
      <w:pPr>
        <w:tabs>
          <w:tab w:val="num" w:pos="2610"/>
        </w:tabs>
        <w:ind w:left="2610" w:hanging="720"/>
      </w:pPr>
      <w:rPr>
        <w:rFonts w:asciiTheme="minorHAnsi" w:hAnsiTheme="minorHAnsi" w:cs="Times New Roman" w:hint="default"/>
        <w:b/>
        <w:color w:val="000000" w:themeColor="text1"/>
      </w:rPr>
    </w:lvl>
    <w:lvl w:ilvl="3">
      <w:start w:val="1"/>
      <w:numFmt w:val="decimal"/>
      <w:lvlText w:val="%1.%2.%3.%4"/>
      <w:lvlJc w:val="left"/>
      <w:pPr>
        <w:tabs>
          <w:tab w:val="num" w:pos="3330"/>
        </w:tabs>
        <w:ind w:left="3330" w:hanging="720"/>
      </w:pPr>
      <w:rPr>
        <w:rFonts w:asciiTheme="minorHAnsi" w:hAnsiTheme="minorHAnsi" w:cs="Arial" w:hint="default"/>
        <w:b/>
        <w:i w:val="0"/>
        <w:color w:val="000000"/>
      </w:rPr>
    </w:lvl>
    <w:lvl w:ilvl="4">
      <w:start w:val="1"/>
      <w:numFmt w:val="decimal"/>
      <w:lvlText w:val="%1.%2.%3.%4.%5"/>
      <w:lvlJc w:val="left"/>
      <w:pPr>
        <w:tabs>
          <w:tab w:val="num" w:pos="3960"/>
        </w:tabs>
        <w:ind w:left="3960" w:hanging="1080"/>
      </w:pPr>
      <w:rPr>
        <w:rFonts w:cs="Times New Roman"/>
        <w:b/>
        <w:i w:val="0"/>
      </w:rPr>
    </w:lvl>
    <w:lvl w:ilvl="5">
      <w:start w:val="1"/>
      <w:numFmt w:val="decimal"/>
      <w:lvlText w:val="%1.%2.%3.%4.%5.%6"/>
      <w:lvlJc w:val="left"/>
      <w:pPr>
        <w:tabs>
          <w:tab w:val="num" w:pos="4680"/>
        </w:tabs>
        <w:ind w:left="4680" w:hanging="1080"/>
      </w:pPr>
      <w:rPr>
        <w:rFonts w:cs="Times New Roman"/>
        <w:b/>
      </w:rPr>
    </w:lvl>
    <w:lvl w:ilvl="6">
      <w:start w:val="1"/>
      <w:numFmt w:val="decimal"/>
      <w:lvlText w:val="%1.%2.%3.%4.%5.%6.%7"/>
      <w:lvlJc w:val="left"/>
      <w:pPr>
        <w:tabs>
          <w:tab w:val="num" w:pos="5760"/>
        </w:tabs>
        <w:ind w:left="5760" w:hanging="1440"/>
      </w:pPr>
      <w:rPr>
        <w:rFonts w:cs="Times New Roman"/>
      </w:rPr>
    </w:lvl>
    <w:lvl w:ilvl="7">
      <w:start w:val="1"/>
      <w:numFmt w:val="decimal"/>
      <w:lvlText w:val="%1.%2.%3.%4.%5.%6.%7.%8"/>
      <w:lvlJc w:val="left"/>
      <w:pPr>
        <w:tabs>
          <w:tab w:val="num" w:pos="6480"/>
        </w:tabs>
        <w:ind w:left="6480" w:hanging="1440"/>
      </w:pPr>
      <w:rPr>
        <w:rFonts w:cs="Times New Roman"/>
      </w:rPr>
    </w:lvl>
    <w:lvl w:ilvl="8">
      <w:start w:val="1"/>
      <w:numFmt w:val="decimal"/>
      <w:lvlText w:val="%1.%2.%3.%4.%5.%6.%7.%8.%9"/>
      <w:lvlJc w:val="left"/>
      <w:pPr>
        <w:tabs>
          <w:tab w:val="num" w:pos="7560"/>
        </w:tabs>
        <w:ind w:left="7560" w:hanging="1800"/>
      </w:pPr>
      <w:rPr>
        <w:rFonts w:cs="Times New Roman"/>
      </w:rPr>
    </w:lvl>
  </w:abstractNum>
  <w:abstractNum w:abstractNumId="9" w15:restartNumberingAfterBreak="0">
    <w:nsid w:val="20B33867"/>
    <w:multiLevelType w:val="multilevel"/>
    <w:tmpl w:val="29DEB6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B5EA1"/>
    <w:multiLevelType w:val="hybridMultilevel"/>
    <w:tmpl w:val="08CCEAA8"/>
    <w:lvl w:ilvl="0" w:tplc="EC981AB8">
      <w:start w:val="1"/>
      <w:numFmt w:val="bullet"/>
      <w:lvlText w:val=""/>
      <w:lvlJc w:val="left"/>
      <w:pPr>
        <w:ind w:left="1020" w:hanging="360"/>
      </w:pPr>
      <w:rPr>
        <w:rFonts w:ascii="Symbol" w:hAnsi="Symbol"/>
      </w:rPr>
    </w:lvl>
    <w:lvl w:ilvl="1" w:tplc="58D07CC4">
      <w:start w:val="1"/>
      <w:numFmt w:val="bullet"/>
      <w:lvlText w:val=""/>
      <w:lvlJc w:val="left"/>
      <w:pPr>
        <w:ind w:left="1020" w:hanging="360"/>
      </w:pPr>
      <w:rPr>
        <w:rFonts w:ascii="Symbol" w:hAnsi="Symbol"/>
      </w:rPr>
    </w:lvl>
    <w:lvl w:ilvl="2" w:tplc="08564FD4">
      <w:start w:val="1"/>
      <w:numFmt w:val="bullet"/>
      <w:lvlText w:val=""/>
      <w:lvlJc w:val="left"/>
      <w:pPr>
        <w:ind w:left="1020" w:hanging="360"/>
      </w:pPr>
      <w:rPr>
        <w:rFonts w:ascii="Symbol" w:hAnsi="Symbol"/>
      </w:rPr>
    </w:lvl>
    <w:lvl w:ilvl="3" w:tplc="07F48126">
      <w:start w:val="1"/>
      <w:numFmt w:val="bullet"/>
      <w:lvlText w:val=""/>
      <w:lvlJc w:val="left"/>
      <w:pPr>
        <w:ind w:left="1020" w:hanging="360"/>
      </w:pPr>
      <w:rPr>
        <w:rFonts w:ascii="Symbol" w:hAnsi="Symbol"/>
      </w:rPr>
    </w:lvl>
    <w:lvl w:ilvl="4" w:tplc="044A0B96">
      <w:start w:val="1"/>
      <w:numFmt w:val="bullet"/>
      <w:lvlText w:val=""/>
      <w:lvlJc w:val="left"/>
      <w:pPr>
        <w:ind w:left="1020" w:hanging="360"/>
      </w:pPr>
      <w:rPr>
        <w:rFonts w:ascii="Symbol" w:hAnsi="Symbol"/>
      </w:rPr>
    </w:lvl>
    <w:lvl w:ilvl="5" w:tplc="BDC022AC">
      <w:start w:val="1"/>
      <w:numFmt w:val="bullet"/>
      <w:lvlText w:val=""/>
      <w:lvlJc w:val="left"/>
      <w:pPr>
        <w:ind w:left="1020" w:hanging="360"/>
      </w:pPr>
      <w:rPr>
        <w:rFonts w:ascii="Symbol" w:hAnsi="Symbol"/>
      </w:rPr>
    </w:lvl>
    <w:lvl w:ilvl="6" w:tplc="72E06820">
      <w:start w:val="1"/>
      <w:numFmt w:val="bullet"/>
      <w:lvlText w:val=""/>
      <w:lvlJc w:val="left"/>
      <w:pPr>
        <w:ind w:left="1020" w:hanging="360"/>
      </w:pPr>
      <w:rPr>
        <w:rFonts w:ascii="Symbol" w:hAnsi="Symbol"/>
      </w:rPr>
    </w:lvl>
    <w:lvl w:ilvl="7" w:tplc="1108A32A">
      <w:start w:val="1"/>
      <w:numFmt w:val="bullet"/>
      <w:lvlText w:val=""/>
      <w:lvlJc w:val="left"/>
      <w:pPr>
        <w:ind w:left="1020" w:hanging="360"/>
      </w:pPr>
      <w:rPr>
        <w:rFonts w:ascii="Symbol" w:hAnsi="Symbol"/>
      </w:rPr>
    </w:lvl>
    <w:lvl w:ilvl="8" w:tplc="1AC0C030">
      <w:start w:val="1"/>
      <w:numFmt w:val="bullet"/>
      <w:lvlText w:val=""/>
      <w:lvlJc w:val="left"/>
      <w:pPr>
        <w:ind w:left="1020" w:hanging="360"/>
      </w:pPr>
      <w:rPr>
        <w:rFonts w:ascii="Symbol" w:hAnsi="Symbol"/>
      </w:rPr>
    </w:lvl>
  </w:abstractNum>
  <w:abstractNum w:abstractNumId="11" w15:restartNumberingAfterBreak="0">
    <w:nsid w:val="27BB6784"/>
    <w:multiLevelType w:val="hybridMultilevel"/>
    <w:tmpl w:val="0626189A"/>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286327C6"/>
    <w:multiLevelType w:val="hybridMultilevel"/>
    <w:tmpl w:val="55B0A08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B9D6393"/>
    <w:multiLevelType w:val="hybridMultilevel"/>
    <w:tmpl w:val="862CD66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D246A62"/>
    <w:multiLevelType w:val="hybridMultilevel"/>
    <w:tmpl w:val="11EC0672"/>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42B67BCA"/>
    <w:multiLevelType w:val="hybridMultilevel"/>
    <w:tmpl w:val="225EEDF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42D1160A"/>
    <w:multiLevelType w:val="multilevel"/>
    <w:tmpl w:val="3E944204"/>
    <w:lvl w:ilvl="0">
      <w:start w:val="9"/>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46B0A47"/>
    <w:multiLevelType w:val="hybridMultilevel"/>
    <w:tmpl w:val="CA3A95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4BC12D7"/>
    <w:multiLevelType w:val="hybridMultilevel"/>
    <w:tmpl w:val="BB6EE52E"/>
    <w:lvl w:ilvl="0" w:tplc="04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9" w15:restartNumberingAfterBreak="0">
    <w:nsid w:val="4F4D07C7"/>
    <w:multiLevelType w:val="multilevel"/>
    <w:tmpl w:val="28E2AA14"/>
    <w:lvl w:ilvl="0">
      <w:start w:val="5"/>
      <w:numFmt w:val="decimal"/>
      <w:lvlText w:val="%1"/>
      <w:lvlJc w:val="left"/>
      <w:pPr>
        <w:ind w:left="435" w:hanging="435"/>
      </w:pPr>
      <w:rPr>
        <w:rFonts w:hint="default"/>
      </w:rPr>
    </w:lvl>
    <w:lvl w:ilvl="1">
      <w:start w:val="6"/>
      <w:numFmt w:val="decimal"/>
      <w:lvlText w:val="%1.%2"/>
      <w:lvlJc w:val="left"/>
      <w:pPr>
        <w:ind w:left="1290" w:hanging="435"/>
      </w:pPr>
      <w:rPr>
        <w:rFonts w:hint="default"/>
      </w:rPr>
    </w:lvl>
    <w:lvl w:ilvl="2">
      <w:start w:val="2"/>
      <w:numFmt w:val="decimal"/>
      <w:lvlText w:val="%1.%2.%3"/>
      <w:lvlJc w:val="left"/>
      <w:pPr>
        <w:ind w:left="2430" w:hanging="720"/>
      </w:pPr>
      <w:rPr>
        <w:rFonts w:hint="default"/>
      </w:rPr>
    </w:lvl>
    <w:lvl w:ilvl="3">
      <w:start w:val="1"/>
      <w:numFmt w:val="decimal"/>
      <w:lvlText w:val="%1.%2.%3.%4"/>
      <w:lvlJc w:val="left"/>
      <w:pPr>
        <w:ind w:left="3285"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425" w:hanging="1440"/>
      </w:pPr>
      <w:rPr>
        <w:rFonts w:hint="default"/>
      </w:rPr>
    </w:lvl>
    <w:lvl w:ilvl="8">
      <w:start w:val="1"/>
      <w:numFmt w:val="decimal"/>
      <w:lvlText w:val="%1.%2.%3.%4.%5.%6.%7.%8.%9"/>
      <w:lvlJc w:val="left"/>
      <w:pPr>
        <w:ind w:left="8640" w:hanging="1800"/>
      </w:pPr>
      <w:rPr>
        <w:rFonts w:hint="default"/>
      </w:rPr>
    </w:lvl>
  </w:abstractNum>
  <w:abstractNum w:abstractNumId="20"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AD56BF8"/>
    <w:multiLevelType w:val="multilevel"/>
    <w:tmpl w:val="1C22A98A"/>
    <w:lvl w:ilvl="0">
      <w:start w:val="1"/>
      <w:numFmt w:val="bullet"/>
      <w:lvlText w:val=""/>
      <w:lvlJc w:val="left"/>
      <w:pPr>
        <w:tabs>
          <w:tab w:val="num" w:pos="-720"/>
        </w:tabs>
        <w:ind w:left="-720" w:hanging="720"/>
      </w:pPr>
      <w:rPr>
        <w:rFonts w:ascii="Symbol" w:hAnsi="Symbol" w:hint="default"/>
        <w:b/>
        <w:sz w:val="24"/>
        <w:szCs w:val="24"/>
      </w:rPr>
    </w:lvl>
    <w:lvl w:ilvl="1">
      <w:start w:val="1"/>
      <w:numFmt w:val="decimal"/>
      <w:lvlText w:val="%1.%2"/>
      <w:lvlJc w:val="left"/>
      <w:pPr>
        <w:tabs>
          <w:tab w:val="num" w:pos="0"/>
        </w:tabs>
        <w:ind w:left="0" w:hanging="720"/>
      </w:pPr>
      <w:rPr>
        <w:rFonts w:cs="Times New Roman" w:hint="default"/>
        <w:b/>
        <w:color w:val="000000"/>
      </w:rPr>
    </w:lvl>
    <w:lvl w:ilvl="2">
      <w:start w:val="1"/>
      <w:numFmt w:val="decimal"/>
      <w:lvlText w:val="%3."/>
      <w:lvlJc w:val="left"/>
      <w:pPr>
        <w:tabs>
          <w:tab w:val="num" w:pos="720"/>
        </w:tabs>
        <w:ind w:left="720" w:hanging="720"/>
      </w:pPr>
      <w:rPr>
        <w:rFonts w:hint="default"/>
        <w:b w:val="0"/>
      </w:rPr>
    </w:lvl>
    <w:lvl w:ilvl="3">
      <w:start w:val="1"/>
      <w:numFmt w:val="bullet"/>
      <w:lvlText w:val=""/>
      <w:lvlJc w:val="left"/>
      <w:pPr>
        <w:tabs>
          <w:tab w:val="num" w:pos="1890"/>
        </w:tabs>
        <w:ind w:left="1890" w:hanging="720"/>
      </w:pPr>
      <w:rPr>
        <w:rFonts w:ascii="Symbol" w:hAnsi="Symbol" w:hint="default"/>
        <w:color w:val="000000"/>
      </w:rPr>
    </w:lvl>
    <w:lvl w:ilvl="4">
      <w:start w:val="1"/>
      <w:numFmt w:val="decimal"/>
      <w:lvlText w:val="%1.%2.%3.%4.%5"/>
      <w:lvlJc w:val="left"/>
      <w:pPr>
        <w:tabs>
          <w:tab w:val="num" w:pos="2520"/>
        </w:tabs>
        <w:ind w:left="2520" w:hanging="1080"/>
      </w:pPr>
      <w:rPr>
        <w:rFonts w:cs="Times New Roman" w:hint="default"/>
        <w:b/>
        <w:i w:val="0"/>
      </w:rPr>
    </w:lvl>
    <w:lvl w:ilvl="5">
      <w:start w:val="1"/>
      <w:numFmt w:val="decimal"/>
      <w:lvlText w:val="%1.%2.%3.%4.%5.%6"/>
      <w:lvlJc w:val="left"/>
      <w:pPr>
        <w:tabs>
          <w:tab w:val="num" w:pos="3240"/>
        </w:tabs>
        <w:ind w:left="3240" w:hanging="1080"/>
      </w:pPr>
      <w:rPr>
        <w:rFonts w:cs="Times New Roman" w:hint="default"/>
        <w:b/>
      </w:rPr>
    </w:lvl>
    <w:lvl w:ilvl="6">
      <w:start w:val="1"/>
      <w:numFmt w:val="decimal"/>
      <w:lvlText w:val="%1.%2.%3.%4.%5.%6.%7"/>
      <w:lvlJc w:val="left"/>
      <w:pPr>
        <w:tabs>
          <w:tab w:val="num" w:pos="4320"/>
        </w:tabs>
        <w:ind w:left="4320" w:hanging="1440"/>
      </w:pPr>
      <w:rPr>
        <w:rFonts w:cs="Times New Roman" w:hint="default"/>
      </w:rPr>
    </w:lvl>
    <w:lvl w:ilvl="7">
      <w:start w:val="1"/>
      <w:numFmt w:val="decimal"/>
      <w:lvlText w:val="%1.%2.%3.%4.%5.%6.%7.%8"/>
      <w:lvlJc w:val="left"/>
      <w:pPr>
        <w:tabs>
          <w:tab w:val="num" w:pos="5040"/>
        </w:tabs>
        <w:ind w:left="5040" w:hanging="1440"/>
      </w:pPr>
      <w:rPr>
        <w:rFonts w:cs="Times New Roman" w:hint="default"/>
      </w:rPr>
    </w:lvl>
    <w:lvl w:ilvl="8">
      <w:start w:val="1"/>
      <w:numFmt w:val="decimal"/>
      <w:lvlText w:val="%1.%2.%3.%4.%5.%6.%7.%8.%9"/>
      <w:lvlJc w:val="left"/>
      <w:pPr>
        <w:tabs>
          <w:tab w:val="num" w:pos="6120"/>
        </w:tabs>
        <w:ind w:left="6120" w:hanging="1800"/>
      </w:pPr>
      <w:rPr>
        <w:rFonts w:cs="Times New Roman" w:hint="default"/>
      </w:rPr>
    </w:lvl>
  </w:abstractNum>
  <w:abstractNum w:abstractNumId="22" w15:restartNumberingAfterBreak="0">
    <w:nsid w:val="62B61D78"/>
    <w:multiLevelType w:val="multilevel"/>
    <w:tmpl w:val="DC702E1A"/>
    <w:lvl w:ilvl="0">
      <w:start w:val="1"/>
      <w:numFmt w:val="decimal"/>
      <w:pStyle w:val="SOPLevel1"/>
      <w:lvlText w:val="%1"/>
      <w:lvlJc w:val="left"/>
      <w:pPr>
        <w:tabs>
          <w:tab w:val="num" w:pos="360"/>
        </w:tabs>
        <w:ind w:left="360" w:hanging="360"/>
      </w:pPr>
      <w:rPr>
        <w:rFonts w:hint="default"/>
      </w:rPr>
    </w:lvl>
    <w:lvl w:ilvl="1">
      <w:start w:val="1"/>
      <w:numFmt w:val="decimal"/>
      <w:pStyle w:val="SOPLevel2"/>
      <w:lvlText w:val="%1.%2"/>
      <w:lvlJc w:val="left"/>
      <w:pPr>
        <w:tabs>
          <w:tab w:val="num" w:pos="936"/>
        </w:tabs>
        <w:ind w:left="576" w:hanging="21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OPLevel3"/>
      <w:lvlText w:val="%1.%2.%3"/>
      <w:lvlJc w:val="left"/>
      <w:pPr>
        <w:tabs>
          <w:tab w:val="num" w:pos="1728"/>
        </w:tabs>
        <w:ind w:left="792" w:firstLine="144"/>
      </w:pPr>
      <w:rPr>
        <w:rFonts w:hint="default"/>
        <w:b w:val="0"/>
        <w:i w:val="0"/>
        <w:sz w:val="20"/>
        <w:szCs w:val="20"/>
      </w:rPr>
    </w:lvl>
    <w:lvl w:ilvl="3">
      <w:start w:val="1"/>
      <w:numFmt w:val="decimal"/>
      <w:pStyle w:val="SOPLevel4"/>
      <w:lvlText w:val="%1.%2.%3.%4"/>
      <w:lvlJc w:val="left"/>
      <w:pPr>
        <w:tabs>
          <w:tab w:val="num" w:pos="2898"/>
        </w:tabs>
        <w:ind w:left="1170" w:firstLine="720"/>
      </w:pPr>
      <w:rPr>
        <w:rFonts w:hint="default"/>
        <w:b w:val="0"/>
        <w:i w:val="0"/>
        <w:strike w:val="0"/>
        <w:dstrike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OPLevel5"/>
      <w:lvlText w:val="%1.%2.%3.%4.%5"/>
      <w:lvlJc w:val="left"/>
      <w:pPr>
        <w:tabs>
          <w:tab w:val="num" w:pos="3960"/>
        </w:tabs>
        <w:ind w:left="1224" w:firstLine="1512"/>
      </w:pPr>
      <w:rPr>
        <w:rFonts w:hint="default"/>
      </w:rPr>
    </w:lvl>
    <w:lvl w:ilvl="5">
      <w:start w:val="1"/>
      <w:numFmt w:val="decimal"/>
      <w:pStyle w:val="SOPLevel6"/>
      <w:lvlText w:val="%1.%2.%3.%4.%5.%6"/>
      <w:lvlJc w:val="left"/>
      <w:pPr>
        <w:tabs>
          <w:tab w:val="num" w:pos="5400"/>
        </w:tabs>
        <w:ind w:left="1440" w:firstLine="252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703616EB"/>
    <w:multiLevelType w:val="hybridMultilevel"/>
    <w:tmpl w:val="F44A7CCE"/>
    <w:lvl w:ilvl="0" w:tplc="C38A2D64">
      <w:start w:val="1"/>
      <w:numFmt w:val="bullet"/>
      <w:lvlText w:val="-"/>
      <w:lvlJc w:val="left"/>
      <w:pPr>
        <w:ind w:left="3960" w:hanging="360"/>
      </w:pPr>
      <w:rPr>
        <w:rFonts w:ascii="Calibri" w:eastAsia="Times New Roman" w:hAnsi="Calibri" w:cs="Calibr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4" w15:restartNumberingAfterBreak="0">
    <w:nsid w:val="746A63A6"/>
    <w:multiLevelType w:val="hybridMultilevel"/>
    <w:tmpl w:val="027CC8E6"/>
    <w:lvl w:ilvl="0" w:tplc="C38A2D64">
      <w:start w:val="1"/>
      <w:numFmt w:val="bullet"/>
      <w:lvlText w:val="-"/>
      <w:lvlJc w:val="left"/>
      <w:pPr>
        <w:ind w:left="3960" w:hanging="360"/>
      </w:pPr>
      <w:rPr>
        <w:rFonts w:ascii="Calibri" w:eastAsia="Times New Roman" w:hAnsi="Calibri" w:cs="Calibr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 w15:restartNumberingAfterBreak="0">
    <w:nsid w:val="74AF3A1B"/>
    <w:multiLevelType w:val="multilevel"/>
    <w:tmpl w:val="D3B41F6E"/>
    <w:lvl w:ilvl="0">
      <w:start w:val="1"/>
      <w:numFmt w:val="decimal"/>
      <w:lvlText w:val="%1.0"/>
      <w:lvlJc w:val="left"/>
      <w:pPr>
        <w:tabs>
          <w:tab w:val="num" w:pos="720"/>
        </w:tabs>
        <w:ind w:left="720" w:hanging="720"/>
      </w:pPr>
      <w:rPr>
        <w:rFonts w:cs="Times New Roman" w:hint="default"/>
        <w:b/>
        <w:sz w:val="22"/>
        <w:szCs w:val="22"/>
      </w:rPr>
    </w:lvl>
    <w:lvl w:ilvl="1">
      <w:start w:val="1"/>
      <w:numFmt w:val="decimal"/>
      <w:lvlText w:val="%1.%2"/>
      <w:lvlJc w:val="left"/>
      <w:pPr>
        <w:tabs>
          <w:tab w:val="num" w:pos="1440"/>
        </w:tabs>
        <w:ind w:left="1440" w:hanging="720"/>
      </w:pPr>
      <w:rPr>
        <w:rFonts w:asciiTheme="minorHAnsi" w:hAnsiTheme="minorHAnsi" w:cs="Arial" w:hint="default"/>
        <w:b/>
        <w:i w:val="0"/>
        <w:color w:val="000000"/>
      </w:rPr>
    </w:lvl>
    <w:lvl w:ilvl="2">
      <w:start w:val="1"/>
      <w:numFmt w:val="bullet"/>
      <w:lvlText w:val=""/>
      <w:lvlJc w:val="left"/>
      <w:pPr>
        <w:tabs>
          <w:tab w:val="num" w:pos="2160"/>
        </w:tabs>
        <w:ind w:left="2160" w:hanging="720"/>
      </w:pPr>
      <w:rPr>
        <w:rFonts w:ascii="Symbol" w:hAnsi="Symbol" w:hint="default"/>
        <w:b/>
        <w:color w:val="000000" w:themeColor="text1"/>
      </w:rPr>
    </w:lvl>
    <w:lvl w:ilvl="3">
      <w:start w:val="1"/>
      <w:numFmt w:val="decimal"/>
      <w:lvlText w:val="%1.%2.%3%4"/>
      <w:lvlJc w:val="left"/>
      <w:pPr>
        <w:tabs>
          <w:tab w:val="num" w:pos="3330"/>
        </w:tabs>
        <w:ind w:left="2160" w:hanging="720"/>
      </w:pPr>
      <w:rPr>
        <w:rFonts w:asciiTheme="minorHAnsi" w:hAnsiTheme="minorHAnsi" w:cs="Arial" w:hint="default"/>
        <w:b/>
        <w:i w:val="0"/>
        <w:color w:val="000000"/>
        <w:sz w:val="22"/>
      </w:rPr>
    </w:lvl>
    <w:lvl w:ilvl="4">
      <w:start w:val="1"/>
      <w:numFmt w:val="decimal"/>
      <w:lvlText w:val="%1.%2%3.%4.%5"/>
      <w:lvlJc w:val="left"/>
      <w:pPr>
        <w:tabs>
          <w:tab w:val="num" w:pos="3960"/>
        </w:tabs>
        <w:ind w:left="3960" w:hanging="1080"/>
      </w:pPr>
      <w:rPr>
        <w:rFonts w:asciiTheme="minorHAnsi" w:hAnsiTheme="minorHAnsi" w:cstheme="minorHAnsi" w:hint="default"/>
        <w:b/>
        <w:i w:val="0"/>
      </w:rPr>
    </w:lvl>
    <w:lvl w:ilvl="5">
      <w:start w:val="1"/>
      <w:numFmt w:val="decimal"/>
      <w:lvlText w:val="%1.%2.%3.%4.%5.%6"/>
      <w:lvlJc w:val="left"/>
      <w:pPr>
        <w:tabs>
          <w:tab w:val="num" w:pos="4680"/>
        </w:tabs>
        <w:ind w:left="4680" w:hanging="1080"/>
      </w:pPr>
      <w:rPr>
        <w:rFonts w:cs="Times New Roman" w:hint="default"/>
        <w:b/>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6" w15:restartNumberingAfterBreak="0">
    <w:nsid w:val="79DE7B57"/>
    <w:multiLevelType w:val="hybridMultilevel"/>
    <w:tmpl w:val="0E46F98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7CA7577A"/>
    <w:multiLevelType w:val="hybridMultilevel"/>
    <w:tmpl w:val="C936CF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1170" w:hanging="360"/>
      </w:pPr>
      <w:rPr>
        <w:rFonts w:ascii="Symbol" w:hAnsi="Symbol"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CC6074E"/>
    <w:multiLevelType w:val="hybridMultilevel"/>
    <w:tmpl w:val="F996A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FB7714"/>
    <w:multiLevelType w:val="multilevel"/>
    <w:tmpl w:val="DC702E1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36"/>
        </w:tabs>
        <w:ind w:left="576" w:hanging="21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28"/>
        </w:tabs>
        <w:ind w:left="792" w:firstLine="144"/>
      </w:pPr>
      <w:rPr>
        <w:rFonts w:hint="default"/>
        <w:b w:val="0"/>
        <w:i w:val="0"/>
        <w:sz w:val="20"/>
        <w:szCs w:val="20"/>
      </w:rPr>
    </w:lvl>
    <w:lvl w:ilvl="3">
      <w:start w:val="1"/>
      <w:numFmt w:val="decimal"/>
      <w:lvlText w:val="%1.%2.%3.%4"/>
      <w:lvlJc w:val="left"/>
      <w:pPr>
        <w:tabs>
          <w:tab w:val="num" w:pos="2898"/>
        </w:tabs>
        <w:ind w:left="1170" w:firstLine="720"/>
      </w:pPr>
      <w:rPr>
        <w:rFonts w:hint="default"/>
        <w:b w:val="0"/>
        <w:i w:val="0"/>
        <w:strike w:val="0"/>
        <w:dstrike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3960"/>
        </w:tabs>
        <w:ind w:left="1224" w:firstLine="1512"/>
      </w:pPr>
      <w:rPr>
        <w:rFonts w:hint="default"/>
      </w:rPr>
    </w:lvl>
    <w:lvl w:ilvl="5">
      <w:start w:val="1"/>
      <w:numFmt w:val="decimal"/>
      <w:lvlText w:val="%1.%2.%3.%4.%5.%6"/>
      <w:lvlJc w:val="left"/>
      <w:pPr>
        <w:tabs>
          <w:tab w:val="num" w:pos="5400"/>
        </w:tabs>
        <w:ind w:left="1440" w:firstLine="252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2060587048">
    <w:abstractNumId w:val="20"/>
  </w:num>
  <w:num w:numId="2" w16cid:durableId="761684864">
    <w:abstractNumId w:val="22"/>
  </w:num>
  <w:num w:numId="3" w16cid:durableId="820074250">
    <w:abstractNumId w:val="21"/>
  </w:num>
  <w:num w:numId="4" w16cid:durableId="1714618600">
    <w:abstractNumId w:val="27"/>
  </w:num>
  <w:num w:numId="5" w16cid:durableId="729305379">
    <w:abstractNumId w:val="5"/>
  </w:num>
  <w:num w:numId="6" w16cid:durableId="1577931889">
    <w:abstractNumId w:val="14"/>
  </w:num>
  <w:num w:numId="7" w16cid:durableId="1368948660">
    <w:abstractNumId w:val="12"/>
  </w:num>
  <w:num w:numId="8" w16cid:durableId="1403066977">
    <w:abstractNumId w:val="11"/>
  </w:num>
  <w:num w:numId="9" w16cid:durableId="1840465978">
    <w:abstractNumId w:val="16"/>
  </w:num>
  <w:num w:numId="10" w16cid:durableId="1297949638">
    <w:abstractNumId w:val="7"/>
  </w:num>
  <w:num w:numId="11" w16cid:durableId="1604453913">
    <w:abstractNumId w:val="6"/>
  </w:num>
  <w:num w:numId="12" w16cid:durableId="576325651">
    <w:abstractNumId w:val="19"/>
  </w:num>
  <w:num w:numId="13" w16cid:durableId="836313347">
    <w:abstractNumId w:val="4"/>
  </w:num>
  <w:num w:numId="14" w16cid:durableId="66817099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80013222">
    <w:abstractNumId w:val="13"/>
  </w:num>
  <w:num w:numId="16" w16cid:durableId="1780374921">
    <w:abstractNumId w:val="25"/>
  </w:num>
  <w:num w:numId="17" w16cid:durableId="701516014">
    <w:abstractNumId w:val="1"/>
  </w:num>
  <w:num w:numId="18" w16cid:durableId="1507868946">
    <w:abstractNumId w:val="28"/>
  </w:num>
  <w:num w:numId="19" w16cid:durableId="1052735729">
    <w:abstractNumId w:val="29"/>
  </w:num>
  <w:num w:numId="20" w16cid:durableId="1688943048">
    <w:abstractNumId w:val="3"/>
  </w:num>
  <w:num w:numId="21" w16cid:durableId="944536805">
    <w:abstractNumId w:val="15"/>
  </w:num>
  <w:num w:numId="22" w16cid:durableId="320813471">
    <w:abstractNumId w:val="9"/>
  </w:num>
  <w:num w:numId="23" w16cid:durableId="1607733628">
    <w:abstractNumId w:val="24"/>
  </w:num>
  <w:num w:numId="24" w16cid:durableId="1409185678">
    <w:abstractNumId w:val="2"/>
  </w:num>
  <w:num w:numId="25" w16cid:durableId="1432434558">
    <w:abstractNumId w:val="23"/>
  </w:num>
  <w:num w:numId="26" w16cid:durableId="2056132">
    <w:abstractNumId w:val="8"/>
  </w:num>
  <w:num w:numId="27" w16cid:durableId="1265186458">
    <w:abstractNumId w:val="10"/>
  </w:num>
  <w:num w:numId="28" w16cid:durableId="2006476448">
    <w:abstractNumId w:val="18"/>
  </w:num>
  <w:num w:numId="29" w16cid:durableId="1944728355">
    <w:abstractNumId w:val="0"/>
  </w:num>
  <w:num w:numId="30" w16cid:durableId="315577554">
    <w:abstractNumId w:val="17"/>
  </w:num>
  <w:num w:numId="31" w16cid:durableId="1876231134">
    <w:abstractNumId w:val="2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ao, Xiangquan">
    <w15:presenceInfo w15:providerId="AD" w15:userId="S::xzy73@psu.edu::6910083b-44d5-4a92-86e8-a4bfce903fb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067"/>
    <w:rsid w:val="000003F8"/>
    <w:rsid w:val="00000557"/>
    <w:rsid w:val="0000073C"/>
    <w:rsid w:val="00000791"/>
    <w:rsid w:val="00000917"/>
    <w:rsid w:val="000011E0"/>
    <w:rsid w:val="00001370"/>
    <w:rsid w:val="00003DE4"/>
    <w:rsid w:val="00004A2E"/>
    <w:rsid w:val="00004B78"/>
    <w:rsid w:val="0000513D"/>
    <w:rsid w:val="00007155"/>
    <w:rsid w:val="00007903"/>
    <w:rsid w:val="00011CA4"/>
    <w:rsid w:val="000122C1"/>
    <w:rsid w:val="00013837"/>
    <w:rsid w:val="00013B64"/>
    <w:rsid w:val="000146F2"/>
    <w:rsid w:val="00015F4C"/>
    <w:rsid w:val="00017580"/>
    <w:rsid w:val="00017620"/>
    <w:rsid w:val="00017D2F"/>
    <w:rsid w:val="00020D50"/>
    <w:rsid w:val="00021700"/>
    <w:rsid w:val="000219CB"/>
    <w:rsid w:val="00021A39"/>
    <w:rsid w:val="0002203D"/>
    <w:rsid w:val="000225E2"/>
    <w:rsid w:val="000228CA"/>
    <w:rsid w:val="00022B78"/>
    <w:rsid w:val="00022FFE"/>
    <w:rsid w:val="00025B1D"/>
    <w:rsid w:val="000261C7"/>
    <w:rsid w:val="000269CB"/>
    <w:rsid w:val="0002713F"/>
    <w:rsid w:val="0002791D"/>
    <w:rsid w:val="0003114E"/>
    <w:rsid w:val="00031BA1"/>
    <w:rsid w:val="000320EF"/>
    <w:rsid w:val="00033D14"/>
    <w:rsid w:val="00033D34"/>
    <w:rsid w:val="000340F7"/>
    <w:rsid w:val="00034274"/>
    <w:rsid w:val="000342FC"/>
    <w:rsid w:val="00037027"/>
    <w:rsid w:val="00040E54"/>
    <w:rsid w:val="000411A5"/>
    <w:rsid w:val="00042035"/>
    <w:rsid w:val="00044283"/>
    <w:rsid w:val="00044F98"/>
    <w:rsid w:val="00045E72"/>
    <w:rsid w:val="00046106"/>
    <w:rsid w:val="0004618E"/>
    <w:rsid w:val="00046C27"/>
    <w:rsid w:val="00046DCD"/>
    <w:rsid w:val="00047591"/>
    <w:rsid w:val="00047762"/>
    <w:rsid w:val="000503FC"/>
    <w:rsid w:val="00051A5A"/>
    <w:rsid w:val="000520B8"/>
    <w:rsid w:val="00052624"/>
    <w:rsid w:val="00052BC1"/>
    <w:rsid w:val="00053506"/>
    <w:rsid w:val="00053878"/>
    <w:rsid w:val="000557C1"/>
    <w:rsid w:val="00055CAE"/>
    <w:rsid w:val="000571F9"/>
    <w:rsid w:val="000573D1"/>
    <w:rsid w:val="000577F9"/>
    <w:rsid w:val="0006047F"/>
    <w:rsid w:val="0006111E"/>
    <w:rsid w:val="00061346"/>
    <w:rsid w:val="00063163"/>
    <w:rsid w:val="00063B40"/>
    <w:rsid w:val="00064580"/>
    <w:rsid w:val="00064A43"/>
    <w:rsid w:val="00064E35"/>
    <w:rsid w:val="00066CE7"/>
    <w:rsid w:val="00066E34"/>
    <w:rsid w:val="000671AB"/>
    <w:rsid w:val="000677B3"/>
    <w:rsid w:val="000707C9"/>
    <w:rsid w:val="00071AA2"/>
    <w:rsid w:val="00071AC1"/>
    <w:rsid w:val="00071D4A"/>
    <w:rsid w:val="00071FCF"/>
    <w:rsid w:val="000722FD"/>
    <w:rsid w:val="00072A3E"/>
    <w:rsid w:val="000737E3"/>
    <w:rsid w:val="00073919"/>
    <w:rsid w:val="00073B2D"/>
    <w:rsid w:val="00075A20"/>
    <w:rsid w:val="00075B6B"/>
    <w:rsid w:val="00076383"/>
    <w:rsid w:val="0007656C"/>
    <w:rsid w:val="00076774"/>
    <w:rsid w:val="00077B30"/>
    <w:rsid w:val="0008080C"/>
    <w:rsid w:val="00080AB2"/>
    <w:rsid w:val="00080AC4"/>
    <w:rsid w:val="00080FB6"/>
    <w:rsid w:val="000817A2"/>
    <w:rsid w:val="00081872"/>
    <w:rsid w:val="00082298"/>
    <w:rsid w:val="00083BB3"/>
    <w:rsid w:val="00084C9B"/>
    <w:rsid w:val="000856E5"/>
    <w:rsid w:val="00085705"/>
    <w:rsid w:val="000859E1"/>
    <w:rsid w:val="00085BF2"/>
    <w:rsid w:val="00087964"/>
    <w:rsid w:val="000913BC"/>
    <w:rsid w:val="00092AE1"/>
    <w:rsid w:val="00093B4D"/>
    <w:rsid w:val="0009424E"/>
    <w:rsid w:val="000956D0"/>
    <w:rsid w:val="00095951"/>
    <w:rsid w:val="00095B04"/>
    <w:rsid w:val="00096A9C"/>
    <w:rsid w:val="0009781A"/>
    <w:rsid w:val="000978C5"/>
    <w:rsid w:val="00097E6C"/>
    <w:rsid w:val="000A2A65"/>
    <w:rsid w:val="000A2A75"/>
    <w:rsid w:val="000A2E99"/>
    <w:rsid w:val="000A4626"/>
    <w:rsid w:val="000A4848"/>
    <w:rsid w:val="000A4DFE"/>
    <w:rsid w:val="000A65F0"/>
    <w:rsid w:val="000A6945"/>
    <w:rsid w:val="000A746B"/>
    <w:rsid w:val="000A7686"/>
    <w:rsid w:val="000B0089"/>
    <w:rsid w:val="000B115F"/>
    <w:rsid w:val="000B123E"/>
    <w:rsid w:val="000B1F3C"/>
    <w:rsid w:val="000B234D"/>
    <w:rsid w:val="000B2E7D"/>
    <w:rsid w:val="000B2F9D"/>
    <w:rsid w:val="000B3578"/>
    <w:rsid w:val="000B465C"/>
    <w:rsid w:val="000B4B18"/>
    <w:rsid w:val="000B4CDF"/>
    <w:rsid w:val="000B4E0C"/>
    <w:rsid w:val="000B5449"/>
    <w:rsid w:val="000B6100"/>
    <w:rsid w:val="000B6346"/>
    <w:rsid w:val="000B6391"/>
    <w:rsid w:val="000B641A"/>
    <w:rsid w:val="000B7AFF"/>
    <w:rsid w:val="000C03B1"/>
    <w:rsid w:val="000C05F0"/>
    <w:rsid w:val="000C0F88"/>
    <w:rsid w:val="000C1637"/>
    <w:rsid w:val="000C2612"/>
    <w:rsid w:val="000C286E"/>
    <w:rsid w:val="000C2D0C"/>
    <w:rsid w:val="000C2EC0"/>
    <w:rsid w:val="000C2FC9"/>
    <w:rsid w:val="000C4C0A"/>
    <w:rsid w:val="000C5746"/>
    <w:rsid w:val="000C5F44"/>
    <w:rsid w:val="000D05B7"/>
    <w:rsid w:val="000D12CD"/>
    <w:rsid w:val="000D1774"/>
    <w:rsid w:val="000D3101"/>
    <w:rsid w:val="000D325D"/>
    <w:rsid w:val="000D329B"/>
    <w:rsid w:val="000D3E8A"/>
    <w:rsid w:val="000D3ECD"/>
    <w:rsid w:val="000D4262"/>
    <w:rsid w:val="000D43F7"/>
    <w:rsid w:val="000D4E8C"/>
    <w:rsid w:val="000D526A"/>
    <w:rsid w:val="000D62B9"/>
    <w:rsid w:val="000D66D0"/>
    <w:rsid w:val="000D69F9"/>
    <w:rsid w:val="000D6DE4"/>
    <w:rsid w:val="000D7811"/>
    <w:rsid w:val="000D7A1C"/>
    <w:rsid w:val="000D7A36"/>
    <w:rsid w:val="000D7C53"/>
    <w:rsid w:val="000D7D7D"/>
    <w:rsid w:val="000E0700"/>
    <w:rsid w:val="000E0C18"/>
    <w:rsid w:val="000E0F07"/>
    <w:rsid w:val="000E137D"/>
    <w:rsid w:val="000E263B"/>
    <w:rsid w:val="000E378A"/>
    <w:rsid w:val="000E6632"/>
    <w:rsid w:val="000E6FF3"/>
    <w:rsid w:val="000E71E4"/>
    <w:rsid w:val="000E73E4"/>
    <w:rsid w:val="000E767E"/>
    <w:rsid w:val="000E7A80"/>
    <w:rsid w:val="000E7E47"/>
    <w:rsid w:val="000E7F56"/>
    <w:rsid w:val="000F02E0"/>
    <w:rsid w:val="000F0CDD"/>
    <w:rsid w:val="000F259A"/>
    <w:rsid w:val="000F353E"/>
    <w:rsid w:val="000F35AA"/>
    <w:rsid w:val="000F55A7"/>
    <w:rsid w:val="000F5F9E"/>
    <w:rsid w:val="000F6503"/>
    <w:rsid w:val="000F76F3"/>
    <w:rsid w:val="000F79B7"/>
    <w:rsid w:val="000F7C8B"/>
    <w:rsid w:val="00100D2D"/>
    <w:rsid w:val="00100F65"/>
    <w:rsid w:val="00101997"/>
    <w:rsid w:val="001025CD"/>
    <w:rsid w:val="0010286E"/>
    <w:rsid w:val="001053CD"/>
    <w:rsid w:val="00105B8B"/>
    <w:rsid w:val="001068EB"/>
    <w:rsid w:val="00107114"/>
    <w:rsid w:val="00110C76"/>
    <w:rsid w:val="00111344"/>
    <w:rsid w:val="00111B1A"/>
    <w:rsid w:val="001135B9"/>
    <w:rsid w:val="00113F1F"/>
    <w:rsid w:val="0011476A"/>
    <w:rsid w:val="0011482D"/>
    <w:rsid w:val="00114ABA"/>
    <w:rsid w:val="00114B48"/>
    <w:rsid w:val="00116349"/>
    <w:rsid w:val="00120B88"/>
    <w:rsid w:val="0012106D"/>
    <w:rsid w:val="00122191"/>
    <w:rsid w:val="00123038"/>
    <w:rsid w:val="00125D36"/>
    <w:rsid w:val="001265B4"/>
    <w:rsid w:val="00127051"/>
    <w:rsid w:val="0012787E"/>
    <w:rsid w:val="00130677"/>
    <w:rsid w:val="001309DC"/>
    <w:rsid w:val="00130F92"/>
    <w:rsid w:val="00132252"/>
    <w:rsid w:val="00132CCE"/>
    <w:rsid w:val="00134C05"/>
    <w:rsid w:val="001359E7"/>
    <w:rsid w:val="00135A4D"/>
    <w:rsid w:val="00135CBE"/>
    <w:rsid w:val="00135D1F"/>
    <w:rsid w:val="00135E00"/>
    <w:rsid w:val="001367CD"/>
    <w:rsid w:val="001372F4"/>
    <w:rsid w:val="001373E4"/>
    <w:rsid w:val="00140B1A"/>
    <w:rsid w:val="0014173A"/>
    <w:rsid w:val="001419E0"/>
    <w:rsid w:val="00142169"/>
    <w:rsid w:val="001424BD"/>
    <w:rsid w:val="00142664"/>
    <w:rsid w:val="00142F7F"/>
    <w:rsid w:val="00143598"/>
    <w:rsid w:val="001444BD"/>
    <w:rsid w:val="00145169"/>
    <w:rsid w:val="001458D6"/>
    <w:rsid w:val="001463CA"/>
    <w:rsid w:val="00146541"/>
    <w:rsid w:val="0014668D"/>
    <w:rsid w:val="001478D2"/>
    <w:rsid w:val="00150D94"/>
    <w:rsid w:val="001531AA"/>
    <w:rsid w:val="00153521"/>
    <w:rsid w:val="00153C76"/>
    <w:rsid w:val="0015441F"/>
    <w:rsid w:val="0015522A"/>
    <w:rsid w:val="00155390"/>
    <w:rsid w:val="001621BB"/>
    <w:rsid w:val="00163404"/>
    <w:rsid w:val="0016399D"/>
    <w:rsid w:val="00163AC6"/>
    <w:rsid w:val="00163C5F"/>
    <w:rsid w:val="00163FE8"/>
    <w:rsid w:val="00164225"/>
    <w:rsid w:val="00165985"/>
    <w:rsid w:val="00166410"/>
    <w:rsid w:val="001679A4"/>
    <w:rsid w:val="00167E2B"/>
    <w:rsid w:val="00170011"/>
    <w:rsid w:val="001706B1"/>
    <w:rsid w:val="00170776"/>
    <w:rsid w:val="00172A2F"/>
    <w:rsid w:val="00173F45"/>
    <w:rsid w:val="00174CC4"/>
    <w:rsid w:val="00174FD4"/>
    <w:rsid w:val="0017525C"/>
    <w:rsid w:val="00176132"/>
    <w:rsid w:val="001815E7"/>
    <w:rsid w:val="00181A3A"/>
    <w:rsid w:val="001824C7"/>
    <w:rsid w:val="00182BC3"/>
    <w:rsid w:val="00183570"/>
    <w:rsid w:val="00183863"/>
    <w:rsid w:val="00184388"/>
    <w:rsid w:val="0018451F"/>
    <w:rsid w:val="0018499A"/>
    <w:rsid w:val="00184E1F"/>
    <w:rsid w:val="00184EAA"/>
    <w:rsid w:val="00185052"/>
    <w:rsid w:val="001850F4"/>
    <w:rsid w:val="00185172"/>
    <w:rsid w:val="001857D1"/>
    <w:rsid w:val="001863CC"/>
    <w:rsid w:val="0018697C"/>
    <w:rsid w:val="0018703C"/>
    <w:rsid w:val="0019040D"/>
    <w:rsid w:val="00190A23"/>
    <w:rsid w:val="00190A57"/>
    <w:rsid w:val="00190BE0"/>
    <w:rsid w:val="00190C46"/>
    <w:rsid w:val="00190C93"/>
    <w:rsid w:val="001910C0"/>
    <w:rsid w:val="001918B9"/>
    <w:rsid w:val="00191A42"/>
    <w:rsid w:val="00191F75"/>
    <w:rsid w:val="00192056"/>
    <w:rsid w:val="00193865"/>
    <w:rsid w:val="00194AB6"/>
    <w:rsid w:val="00194B08"/>
    <w:rsid w:val="00195510"/>
    <w:rsid w:val="00197CAC"/>
    <w:rsid w:val="001A0D50"/>
    <w:rsid w:val="001A0D75"/>
    <w:rsid w:val="001A2675"/>
    <w:rsid w:val="001A38F3"/>
    <w:rsid w:val="001A4B93"/>
    <w:rsid w:val="001A4F1F"/>
    <w:rsid w:val="001A67AA"/>
    <w:rsid w:val="001A68CA"/>
    <w:rsid w:val="001A7843"/>
    <w:rsid w:val="001A7909"/>
    <w:rsid w:val="001A7ACF"/>
    <w:rsid w:val="001B0385"/>
    <w:rsid w:val="001B09F3"/>
    <w:rsid w:val="001B13CE"/>
    <w:rsid w:val="001B363F"/>
    <w:rsid w:val="001B46C8"/>
    <w:rsid w:val="001B49BC"/>
    <w:rsid w:val="001B55F8"/>
    <w:rsid w:val="001B6783"/>
    <w:rsid w:val="001B6B76"/>
    <w:rsid w:val="001B6CEE"/>
    <w:rsid w:val="001B6D29"/>
    <w:rsid w:val="001B7AA3"/>
    <w:rsid w:val="001C0394"/>
    <w:rsid w:val="001C03E6"/>
    <w:rsid w:val="001C0437"/>
    <w:rsid w:val="001C08AA"/>
    <w:rsid w:val="001C1061"/>
    <w:rsid w:val="001C13BC"/>
    <w:rsid w:val="001C1B9F"/>
    <w:rsid w:val="001C24C6"/>
    <w:rsid w:val="001C2CF2"/>
    <w:rsid w:val="001C30AB"/>
    <w:rsid w:val="001C3315"/>
    <w:rsid w:val="001C3727"/>
    <w:rsid w:val="001C44A6"/>
    <w:rsid w:val="001C4819"/>
    <w:rsid w:val="001C5927"/>
    <w:rsid w:val="001C5F6F"/>
    <w:rsid w:val="001C63EA"/>
    <w:rsid w:val="001C680D"/>
    <w:rsid w:val="001C68C1"/>
    <w:rsid w:val="001C6BB4"/>
    <w:rsid w:val="001D0590"/>
    <w:rsid w:val="001D3317"/>
    <w:rsid w:val="001D3C44"/>
    <w:rsid w:val="001D4536"/>
    <w:rsid w:val="001D4F80"/>
    <w:rsid w:val="001D5017"/>
    <w:rsid w:val="001D519C"/>
    <w:rsid w:val="001D5A59"/>
    <w:rsid w:val="001D66FF"/>
    <w:rsid w:val="001D6BF2"/>
    <w:rsid w:val="001D6E04"/>
    <w:rsid w:val="001D7178"/>
    <w:rsid w:val="001D73AE"/>
    <w:rsid w:val="001D73F3"/>
    <w:rsid w:val="001D7A58"/>
    <w:rsid w:val="001D7B53"/>
    <w:rsid w:val="001D7B60"/>
    <w:rsid w:val="001D7BD1"/>
    <w:rsid w:val="001E073B"/>
    <w:rsid w:val="001E1953"/>
    <w:rsid w:val="001E2855"/>
    <w:rsid w:val="001E3487"/>
    <w:rsid w:val="001E3592"/>
    <w:rsid w:val="001E4A6B"/>
    <w:rsid w:val="001E4E24"/>
    <w:rsid w:val="001E51BF"/>
    <w:rsid w:val="001E539C"/>
    <w:rsid w:val="001E595D"/>
    <w:rsid w:val="001E5BB6"/>
    <w:rsid w:val="001E6BAB"/>
    <w:rsid w:val="001F048A"/>
    <w:rsid w:val="001F0A3E"/>
    <w:rsid w:val="001F0D9C"/>
    <w:rsid w:val="001F31FD"/>
    <w:rsid w:val="001F4703"/>
    <w:rsid w:val="001F4FA1"/>
    <w:rsid w:val="001F55CA"/>
    <w:rsid w:val="001F5B74"/>
    <w:rsid w:val="001F5FB2"/>
    <w:rsid w:val="001F688E"/>
    <w:rsid w:val="001F6B48"/>
    <w:rsid w:val="001F6F8F"/>
    <w:rsid w:val="001F6FE1"/>
    <w:rsid w:val="001F7270"/>
    <w:rsid w:val="00200AB7"/>
    <w:rsid w:val="0020145A"/>
    <w:rsid w:val="00201570"/>
    <w:rsid w:val="00202DC0"/>
    <w:rsid w:val="00203A23"/>
    <w:rsid w:val="00203BD4"/>
    <w:rsid w:val="00203FB3"/>
    <w:rsid w:val="00204070"/>
    <w:rsid w:val="00206881"/>
    <w:rsid w:val="00206AB4"/>
    <w:rsid w:val="00207789"/>
    <w:rsid w:val="00207AA4"/>
    <w:rsid w:val="00207AD1"/>
    <w:rsid w:val="002105BA"/>
    <w:rsid w:val="002106B3"/>
    <w:rsid w:val="00211B5C"/>
    <w:rsid w:val="002139F2"/>
    <w:rsid w:val="002141AC"/>
    <w:rsid w:val="0021444D"/>
    <w:rsid w:val="00215F20"/>
    <w:rsid w:val="00216CE7"/>
    <w:rsid w:val="002177F9"/>
    <w:rsid w:val="00220A98"/>
    <w:rsid w:val="00221219"/>
    <w:rsid w:val="002213CA"/>
    <w:rsid w:val="00221951"/>
    <w:rsid w:val="0022252A"/>
    <w:rsid w:val="002227F9"/>
    <w:rsid w:val="00222C0C"/>
    <w:rsid w:val="00222FAE"/>
    <w:rsid w:val="00223621"/>
    <w:rsid w:val="00223F21"/>
    <w:rsid w:val="0022443C"/>
    <w:rsid w:val="002245A6"/>
    <w:rsid w:val="00224E51"/>
    <w:rsid w:val="00225151"/>
    <w:rsid w:val="002276C8"/>
    <w:rsid w:val="0023020C"/>
    <w:rsid w:val="00230BB7"/>
    <w:rsid w:val="00230EE5"/>
    <w:rsid w:val="00231143"/>
    <w:rsid w:val="00231D02"/>
    <w:rsid w:val="00232FF0"/>
    <w:rsid w:val="00233356"/>
    <w:rsid w:val="0023353B"/>
    <w:rsid w:val="00233652"/>
    <w:rsid w:val="00234682"/>
    <w:rsid w:val="0023481C"/>
    <w:rsid w:val="00234E03"/>
    <w:rsid w:val="002365AF"/>
    <w:rsid w:val="00236607"/>
    <w:rsid w:val="002374DE"/>
    <w:rsid w:val="00237A11"/>
    <w:rsid w:val="00240712"/>
    <w:rsid w:val="00243878"/>
    <w:rsid w:val="00243B32"/>
    <w:rsid w:val="00243CB2"/>
    <w:rsid w:val="00245892"/>
    <w:rsid w:val="00245BB8"/>
    <w:rsid w:val="00245F38"/>
    <w:rsid w:val="002471B4"/>
    <w:rsid w:val="0024737D"/>
    <w:rsid w:val="00247FDA"/>
    <w:rsid w:val="00250B8B"/>
    <w:rsid w:val="00252E42"/>
    <w:rsid w:val="002535B7"/>
    <w:rsid w:val="00253904"/>
    <w:rsid w:val="00253C41"/>
    <w:rsid w:val="00255746"/>
    <w:rsid w:val="00255B91"/>
    <w:rsid w:val="002578C9"/>
    <w:rsid w:val="00260423"/>
    <w:rsid w:val="0026135A"/>
    <w:rsid w:val="00261D5F"/>
    <w:rsid w:val="00262635"/>
    <w:rsid w:val="00262C08"/>
    <w:rsid w:val="00262E79"/>
    <w:rsid w:val="00262FFD"/>
    <w:rsid w:val="00263682"/>
    <w:rsid w:val="00263E0C"/>
    <w:rsid w:val="00264241"/>
    <w:rsid w:val="0026528C"/>
    <w:rsid w:val="0026578A"/>
    <w:rsid w:val="00265A4D"/>
    <w:rsid w:val="00266A7B"/>
    <w:rsid w:val="0026784F"/>
    <w:rsid w:val="00271977"/>
    <w:rsid w:val="00271C8F"/>
    <w:rsid w:val="00273578"/>
    <w:rsid w:val="002739BC"/>
    <w:rsid w:val="00273CCF"/>
    <w:rsid w:val="0027423B"/>
    <w:rsid w:val="00275DCF"/>
    <w:rsid w:val="00275E3C"/>
    <w:rsid w:val="00277AF8"/>
    <w:rsid w:val="00280F76"/>
    <w:rsid w:val="00281E63"/>
    <w:rsid w:val="002820B3"/>
    <w:rsid w:val="00282C7B"/>
    <w:rsid w:val="00283143"/>
    <w:rsid w:val="00283F89"/>
    <w:rsid w:val="00284529"/>
    <w:rsid w:val="00285BB4"/>
    <w:rsid w:val="00285BEF"/>
    <w:rsid w:val="00286236"/>
    <w:rsid w:val="002866A0"/>
    <w:rsid w:val="00286BC5"/>
    <w:rsid w:val="00287099"/>
    <w:rsid w:val="0028731E"/>
    <w:rsid w:val="00287B75"/>
    <w:rsid w:val="00287E72"/>
    <w:rsid w:val="0029076D"/>
    <w:rsid w:val="002910F6"/>
    <w:rsid w:val="0029404B"/>
    <w:rsid w:val="00294B70"/>
    <w:rsid w:val="00295BDC"/>
    <w:rsid w:val="002A02B9"/>
    <w:rsid w:val="002A1132"/>
    <w:rsid w:val="002A264C"/>
    <w:rsid w:val="002A26DF"/>
    <w:rsid w:val="002A2B64"/>
    <w:rsid w:val="002A3253"/>
    <w:rsid w:val="002A3CF6"/>
    <w:rsid w:val="002A4380"/>
    <w:rsid w:val="002A58B0"/>
    <w:rsid w:val="002A5DB8"/>
    <w:rsid w:val="002A6E80"/>
    <w:rsid w:val="002A7696"/>
    <w:rsid w:val="002A7839"/>
    <w:rsid w:val="002B2BAC"/>
    <w:rsid w:val="002B2FFB"/>
    <w:rsid w:val="002B5B19"/>
    <w:rsid w:val="002B5C72"/>
    <w:rsid w:val="002B60F3"/>
    <w:rsid w:val="002B6428"/>
    <w:rsid w:val="002B733D"/>
    <w:rsid w:val="002B794C"/>
    <w:rsid w:val="002C00E0"/>
    <w:rsid w:val="002C05DB"/>
    <w:rsid w:val="002C1529"/>
    <w:rsid w:val="002C1F7A"/>
    <w:rsid w:val="002C210A"/>
    <w:rsid w:val="002C3613"/>
    <w:rsid w:val="002C3C3F"/>
    <w:rsid w:val="002C3F74"/>
    <w:rsid w:val="002C49C9"/>
    <w:rsid w:val="002C4E93"/>
    <w:rsid w:val="002C5237"/>
    <w:rsid w:val="002C6555"/>
    <w:rsid w:val="002C66B2"/>
    <w:rsid w:val="002C6F3F"/>
    <w:rsid w:val="002C7707"/>
    <w:rsid w:val="002D0365"/>
    <w:rsid w:val="002D03F8"/>
    <w:rsid w:val="002D0AC4"/>
    <w:rsid w:val="002D1719"/>
    <w:rsid w:val="002D1F16"/>
    <w:rsid w:val="002D260F"/>
    <w:rsid w:val="002D3509"/>
    <w:rsid w:val="002D37C6"/>
    <w:rsid w:val="002D4DFC"/>
    <w:rsid w:val="002D4EA5"/>
    <w:rsid w:val="002D538D"/>
    <w:rsid w:val="002D6265"/>
    <w:rsid w:val="002D6856"/>
    <w:rsid w:val="002D772F"/>
    <w:rsid w:val="002D77BD"/>
    <w:rsid w:val="002D7FD0"/>
    <w:rsid w:val="002E0356"/>
    <w:rsid w:val="002E1AA3"/>
    <w:rsid w:val="002E2C7E"/>
    <w:rsid w:val="002E4443"/>
    <w:rsid w:val="002E482E"/>
    <w:rsid w:val="002E57F9"/>
    <w:rsid w:val="002E5B12"/>
    <w:rsid w:val="002E74FA"/>
    <w:rsid w:val="002E75F0"/>
    <w:rsid w:val="002E7E09"/>
    <w:rsid w:val="002F0383"/>
    <w:rsid w:val="002F1133"/>
    <w:rsid w:val="002F1DF9"/>
    <w:rsid w:val="002F29C6"/>
    <w:rsid w:val="002F2E67"/>
    <w:rsid w:val="002F322A"/>
    <w:rsid w:val="002F43E4"/>
    <w:rsid w:val="002F4DE9"/>
    <w:rsid w:val="002F5599"/>
    <w:rsid w:val="00300C29"/>
    <w:rsid w:val="00300CE6"/>
    <w:rsid w:val="00302425"/>
    <w:rsid w:val="00302F17"/>
    <w:rsid w:val="003037ED"/>
    <w:rsid w:val="00303D59"/>
    <w:rsid w:val="003040D3"/>
    <w:rsid w:val="00304433"/>
    <w:rsid w:val="00305166"/>
    <w:rsid w:val="0030749E"/>
    <w:rsid w:val="00310ADD"/>
    <w:rsid w:val="00310ADF"/>
    <w:rsid w:val="00310B65"/>
    <w:rsid w:val="003118C4"/>
    <w:rsid w:val="00311A23"/>
    <w:rsid w:val="00313083"/>
    <w:rsid w:val="003135C0"/>
    <w:rsid w:val="0031395A"/>
    <w:rsid w:val="00313C4D"/>
    <w:rsid w:val="00314F34"/>
    <w:rsid w:val="00315F99"/>
    <w:rsid w:val="003162D0"/>
    <w:rsid w:val="00317C48"/>
    <w:rsid w:val="00320D24"/>
    <w:rsid w:val="003211DD"/>
    <w:rsid w:val="0032182F"/>
    <w:rsid w:val="00321F26"/>
    <w:rsid w:val="003220DD"/>
    <w:rsid w:val="003226C0"/>
    <w:rsid w:val="0032297C"/>
    <w:rsid w:val="00322D22"/>
    <w:rsid w:val="0032425B"/>
    <w:rsid w:val="0032556F"/>
    <w:rsid w:val="00325D20"/>
    <w:rsid w:val="00326061"/>
    <w:rsid w:val="00326A04"/>
    <w:rsid w:val="00326AA4"/>
    <w:rsid w:val="00327E18"/>
    <w:rsid w:val="0033042F"/>
    <w:rsid w:val="00330B36"/>
    <w:rsid w:val="0033147D"/>
    <w:rsid w:val="00331940"/>
    <w:rsid w:val="00331F8A"/>
    <w:rsid w:val="00332114"/>
    <w:rsid w:val="0033244F"/>
    <w:rsid w:val="00332497"/>
    <w:rsid w:val="003328CE"/>
    <w:rsid w:val="00332FF3"/>
    <w:rsid w:val="00333B3E"/>
    <w:rsid w:val="003343D9"/>
    <w:rsid w:val="00334B0E"/>
    <w:rsid w:val="00334E98"/>
    <w:rsid w:val="00335583"/>
    <w:rsid w:val="00335886"/>
    <w:rsid w:val="00335F11"/>
    <w:rsid w:val="0033646C"/>
    <w:rsid w:val="00336751"/>
    <w:rsid w:val="00336892"/>
    <w:rsid w:val="0033727E"/>
    <w:rsid w:val="00337291"/>
    <w:rsid w:val="00337830"/>
    <w:rsid w:val="00337FDA"/>
    <w:rsid w:val="00341188"/>
    <w:rsid w:val="00341AB6"/>
    <w:rsid w:val="00341B27"/>
    <w:rsid w:val="00341BA5"/>
    <w:rsid w:val="00342273"/>
    <w:rsid w:val="00342D7C"/>
    <w:rsid w:val="00343620"/>
    <w:rsid w:val="00345970"/>
    <w:rsid w:val="00345EBC"/>
    <w:rsid w:val="00346CE0"/>
    <w:rsid w:val="00347749"/>
    <w:rsid w:val="00347D21"/>
    <w:rsid w:val="00347FBD"/>
    <w:rsid w:val="00350A16"/>
    <w:rsid w:val="00351526"/>
    <w:rsid w:val="00352079"/>
    <w:rsid w:val="0035224D"/>
    <w:rsid w:val="0035263A"/>
    <w:rsid w:val="00353C19"/>
    <w:rsid w:val="0035438B"/>
    <w:rsid w:val="00354B33"/>
    <w:rsid w:val="0035524B"/>
    <w:rsid w:val="00355923"/>
    <w:rsid w:val="0036000B"/>
    <w:rsid w:val="00360BC6"/>
    <w:rsid w:val="00362218"/>
    <w:rsid w:val="003625FC"/>
    <w:rsid w:val="00363176"/>
    <w:rsid w:val="00363736"/>
    <w:rsid w:val="0036393F"/>
    <w:rsid w:val="00364B2B"/>
    <w:rsid w:val="00364B8F"/>
    <w:rsid w:val="0036564E"/>
    <w:rsid w:val="003662A6"/>
    <w:rsid w:val="00367043"/>
    <w:rsid w:val="00371445"/>
    <w:rsid w:val="003723BA"/>
    <w:rsid w:val="003727E7"/>
    <w:rsid w:val="00372B7E"/>
    <w:rsid w:val="00372D55"/>
    <w:rsid w:val="00373720"/>
    <w:rsid w:val="00373B4E"/>
    <w:rsid w:val="003740B0"/>
    <w:rsid w:val="003755F2"/>
    <w:rsid w:val="00375E21"/>
    <w:rsid w:val="00375FE1"/>
    <w:rsid w:val="00376C01"/>
    <w:rsid w:val="00377A86"/>
    <w:rsid w:val="00377B77"/>
    <w:rsid w:val="003800FC"/>
    <w:rsid w:val="00380CD5"/>
    <w:rsid w:val="003827DC"/>
    <w:rsid w:val="00382B36"/>
    <w:rsid w:val="00382FC7"/>
    <w:rsid w:val="00383174"/>
    <w:rsid w:val="00383F32"/>
    <w:rsid w:val="00384721"/>
    <w:rsid w:val="00385579"/>
    <w:rsid w:val="00385D59"/>
    <w:rsid w:val="00386FEF"/>
    <w:rsid w:val="00387570"/>
    <w:rsid w:val="00390076"/>
    <w:rsid w:val="003907DB"/>
    <w:rsid w:val="0039083F"/>
    <w:rsid w:val="00391040"/>
    <w:rsid w:val="003910B1"/>
    <w:rsid w:val="00391285"/>
    <w:rsid w:val="003915F7"/>
    <w:rsid w:val="003917C5"/>
    <w:rsid w:val="00392B67"/>
    <w:rsid w:val="00392BBC"/>
    <w:rsid w:val="0039363C"/>
    <w:rsid w:val="00394481"/>
    <w:rsid w:val="00394981"/>
    <w:rsid w:val="00396213"/>
    <w:rsid w:val="00396602"/>
    <w:rsid w:val="0039672F"/>
    <w:rsid w:val="0039699D"/>
    <w:rsid w:val="00396E64"/>
    <w:rsid w:val="00397044"/>
    <w:rsid w:val="00397588"/>
    <w:rsid w:val="003975DD"/>
    <w:rsid w:val="003A1444"/>
    <w:rsid w:val="003A1597"/>
    <w:rsid w:val="003A1B3D"/>
    <w:rsid w:val="003A36E6"/>
    <w:rsid w:val="003A3E5F"/>
    <w:rsid w:val="003A44CA"/>
    <w:rsid w:val="003A48B9"/>
    <w:rsid w:val="003A52A8"/>
    <w:rsid w:val="003A5B7C"/>
    <w:rsid w:val="003A5FA6"/>
    <w:rsid w:val="003A6666"/>
    <w:rsid w:val="003A6CA1"/>
    <w:rsid w:val="003A7E22"/>
    <w:rsid w:val="003B0AFA"/>
    <w:rsid w:val="003B2189"/>
    <w:rsid w:val="003B29F5"/>
    <w:rsid w:val="003B30B7"/>
    <w:rsid w:val="003B3663"/>
    <w:rsid w:val="003B3723"/>
    <w:rsid w:val="003B3A5A"/>
    <w:rsid w:val="003B3D07"/>
    <w:rsid w:val="003B440A"/>
    <w:rsid w:val="003B6151"/>
    <w:rsid w:val="003B6AB8"/>
    <w:rsid w:val="003B721E"/>
    <w:rsid w:val="003C0E87"/>
    <w:rsid w:val="003C1E6D"/>
    <w:rsid w:val="003C5AE6"/>
    <w:rsid w:val="003C5EA4"/>
    <w:rsid w:val="003C74BA"/>
    <w:rsid w:val="003C77DC"/>
    <w:rsid w:val="003D0DAA"/>
    <w:rsid w:val="003D1025"/>
    <w:rsid w:val="003D1396"/>
    <w:rsid w:val="003D3A69"/>
    <w:rsid w:val="003D4100"/>
    <w:rsid w:val="003D501E"/>
    <w:rsid w:val="003D5847"/>
    <w:rsid w:val="003D74A8"/>
    <w:rsid w:val="003D7C69"/>
    <w:rsid w:val="003E0304"/>
    <w:rsid w:val="003E03F4"/>
    <w:rsid w:val="003E0D6E"/>
    <w:rsid w:val="003E12DF"/>
    <w:rsid w:val="003E195C"/>
    <w:rsid w:val="003E1ACD"/>
    <w:rsid w:val="003E1FFF"/>
    <w:rsid w:val="003E2C45"/>
    <w:rsid w:val="003E2F28"/>
    <w:rsid w:val="003E3D31"/>
    <w:rsid w:val="003E5CB5"/>
    <w:rsid w:val="003E6904"/>
    <w:rsid w:val="003F085D"/>
    <w:rsid w:val="003F1446"/>
    <w:rsid w:val="003F1465"/>
    <w:rsid w:val="003F2BD5"/>
    <w:rsid w:val="003F3236"/>
    <w:rsid w:val="003F3A4A"/>
    <w:rsid w:val="003F4A6E"/>
    <w:rsid w:val="003F52A6"/>
    <w:rsid w:val="003F6862"/>
    <w:rsid w:val="003F7618"/>
    <w:rsid w:val="003F7860"/>
    <w:rsid w:val="003F7879"/>
    <w:rsid w:val="003F78EF"/>
    <w:rsid w:val="004007CF"/>
    <w:rsid w:val="00400820"/>
    <w:rsid w:val="00401028"/>
    <w:rsid w:val="004014F9"/>
    <w:rsid w:val="00401FA3"/>
    <w:rsid w:val="004020B6"/>
    <w:rsid w:val="004026EB"/>
    <w:rsid w:val="00402BA1"/>
    <w:rsid w:val="00402C32"/>
    <w:rsid w:val="00403CBC"/>
    <w:rsid w:val="0040422F"/>
    <w:rsid w:val="004045F3"/>
    <w:rsid w:val="004059F6"/>
    <w:rsid w:val="00405DB9"/>
    <w:rsid w:val="00406452"/>
    <w:rsid w:val="004104E2"/>
    <w:rsid w:val="00410951"/>
    <w:rsid w:val="00410AB4"/>
    <w:rsid w:val="0041154C"/>
    <w:rsid w:val="004115C9"/>
    <w:rsid w:val="004137B9"/>
    <w:rsid w:val="0041395C"/>
    <w:rsid w:val="004151F5"/>
    <w:rsid w:val="00415DC8"/>
    <w:rsid w:val="004160A5"/>
    <w:rsid w:val="00416E34"/>
    <w:rsid w:val="00417827"/>
    <w:rsid w:val="00420B2C"/>
    <w:rsid w:val="0042112C"/>
    <w:rsid w:val="004211BC"/>
    <w:rsid w:val="00421ACF"/>
    <w:rsid w:val="0042209F"/>
    <w:rsid w:val="004222E4"/>
    <w:rsid w:val="004224CA"/>
    <w:rsid w:val="0042360E"/>
    <w:rsid w:val="00424937"/>
    <w:rsid w:val="004254AA"/>
    <w:rsid w:val="004262AE"/>
    <w:rsid w:val="004274F9"/>
    <w:rsid w:val="0043010E"/>
    <w:rsid w:val="00430564"/>
    <w:rsid w:val="0043079F"/>
    <w:rsid w:val="00430C0C"/>
    <w:rsid w:val="00431A59"/>
    <w:rsid w:val="004327E4"/>
    <w:rsid w:val="0043515E"/>
    <w:rsid w:val="00435802"/>
    <w:rsid w:val="00436556"/>
    <w:rsid w:val="004372FE"/>
    <w:rsid w:val="00440281"/>
    <w:rsid w:val="00440953"/>
    <w:rsid w:val="00441263"/>
    <w:rsid w:val="0044235B"/>
    <w:rsid w:val="004443BE"/>
    <w:rsid w:val="0044472A"/>
    <w:rsid w:val="00444EC0"/>
    <w:rsid w:val="00444FA9"/>
    <w:rsid w:val="00445C8F"/>
    <w:rsid w:val="004462B4"/>
    <w:rsid w:val="004469AE"/>
    <w:rsid w:val="00446C77"/>
    <w:rsid w:val="00447AC9"/>
    <w:rsid w:val="004507C0"/>
    <w:rsid w:val="004507C2"/>
    <w:rsid w:val="004507FD"/>
    <w:rsid w:val="00451A5E"/>
    <w:rsid w:val="00451D82"/>
    <w:rsid w:val="00453405"/>
    <w:rsid w:val="00453A65"/>
    <w:rsid w:val="00453B3B"/>
    <w:rsid w:val="00453E0A"/>
    <w:rsid w:val="004541FD"/>
    <w:rsid w:val="00454C63"/>
    <w:rsid w:val="00455A25"/>
    <w:rsid w:val="00456342"/>
    <w:rsid w:val="004604C5"/>
    <w:rsid w:val="00460A77"/>
    <w:rsid w:val="00460F79"/>
    <w:rsid w:val="004610D7"/>
    <w:rsid w:val="00461393"/>
    <w:rsid w:val="004613F2"/>
    <w:rsid w:val="00461E59"/>
    <w:rsid w:val="004624B7"/>
    <w:rsid w:val="00463B4C"/>
    <w:rsid w:val="00463BCA"/>
    <w:rsid w:val="00463CE4"/>
    <w:rsid w:val="00464BCA"/>
    <w:rsid w:val="00465FCC"/>
    <w:rsid w:val="00467BDF"/>
    <w:rsid w:val="00467F2B"/>
    <w:rsid w:val="00471125"/>
    <w:rsid w:val="0047199A"/>
    <w:rsid w:val="00473275"/>
    <w:rsid w:val="00473B49"/>
    <w:rsid w:val="004753B0"/>
    <w:rsid w:val="0047550F"/>
    <w:rsid w:val="00475768"/>
    <w:rsid w:val="00475E13"/>
    <w:rsid w:val="00475E82"/>
    <w:rsid w:val="004762CD"/>
    <w:rsid w:val="00477C65"/>
    <w:rsid w:val="0048094F"/>
    <w:rsid w:val="00480F3B"/>
    <w:rsid w:val="004812BC"/>
    <w:rsid w:val="0048187A"/>
    <w:rsid w:val="00481B4F"/>
    <w:rsid w:val="004825EA"/>
    <w:rsid w:val="004831D0"/>
    <w:rsid w:val="00483DD7"/>
    <w:rsid w:val="0048479F"/>
    <w:rsid w:val="00484CC9"/>
    <w:rsid w:val="00485931"/>
    <w:rsid w:val="00485934"/>
    <w:rsid w:val="004861A3"/>
    <w:rsid w:val="004865ED"/>
    <w:rsid w:val="004871D4"/>
    <w:rsid w:val="004876B3"/>
    <w:rsid w:val="00487A29"/>
    <w:rsid w:val="0049065A"/>
    <w:rsid w:val="00491582"/>
    <w:rsid w:val="00491EE8"/>
    <w:rsid w:val="00492154"/>
    <w:rsid w:val="0049354A"/>
    <w:rsid w:val="004944C9"/>
    <w:rsid w:val="0049696B"/>
    <w:rsid w:val="00497527"/>
    <w:rsid w:val="004A0D4B"/>
    <w:rsid w:val="004A14FB"/>
    <w:rsid w:val="004A1588"/>
    <w:rsid w:val="004A1877"/>
    <w:rsid w:val="004A1A53"/>
    <w:rsid w:val="004A463D"/>
    <w:rsid w:val="004A4DA4"/>
    <w:rsid w:val="004A518E"/>
    <w:rsid w:val="004A6C43"/>
    <w:rsid w:val="004A7690"/>
    <w:rsid w:val="004A794C"/>
    <w:rsid w:val="004A7DDB"/>
    <w:rsid w:val="004B067D"/>
    <w:rsid w:val="004B078E"/>
    <w:rsid w:val="004B0B5B"/>
    <w:rsid w:val="004B173E"/>
    <w:rsid w:val="004B199B"/>
    <w:rsid w:val="004B20E4"/>
    <w:rsid w:val="004B2596"/>
    <w:rsid w:val="004B2E9E"/>
    <w:rsid w:val="004B33F6"/>
    <w:rsid w:val="004B4A0A"/>
    <w:rsid w:val="004B5E1F"/>
    <w:rsid w:val="004B6022"/>
    <w:rsid w:val="004B76C3"/>
    <w:rsid w:val="004B7CC2"/>
    <w:rsid w:val="004C084B"/>
    <w:rsid w:val="004C0978"/>
    <w:rsid w:val="004C105B"/>
    <w:rsid w:val="004C19E9"/>
    <w:rsid w:val="004C2CD9"/>
    <w:rsid w:val="004C376B"/>
    <w:rsid w:val="004C37C2"/>
    <w:rsid w:val="004C7A43"/>
    <w:rsid w:val="004D0D5F"/>
    <w:rsid w:val="004D3646"/>
    <w:rsid w:val="004D3A24"/>
    <w:rsid w:val="004D3C03"/>
    <w:rsid w:val="004D53C2"/>
    <w:rsid w:val="004D58D3"/>
    <w:rsid w:val="004D604A"/>
    <w:rsid w:val="004D630B"/>
    <w:rsid w:val="004D63A6"/>
    <w:rsid w:val="004D7912"/>
    <w:rsid w:val="004D7EE6"/>
    <w:rsid w:val="004E05E2"/>
    <w:rsid w:val="004E080B"/>
    <w:rsid w:val="004E08B8"/>
    <w:rsid w:val="004E2ECD"/>
    <w:rsid w:val="004E35DE"/>
    <w:rsid w:val="004E427D"/>
    <w:rsid w:val="004E46AD"/>
    <w:rsid w:val="004E495A"/>
    <w:rsid w:val="004F02B1"/>
    <w:rsid w:val="004F074B"/>
    <w:rsid w:val="004F1566"/>
    <w:rsid w:val="004F298E"/>
    <w:rsid w:val="004F2FA2"/>
    <w:rsid w:val="004F4D65"/>
    <w:rsid w:val="004F7000"/>
    <w:rsid w:val="004F7369"/>
    <w:rsid w:val="004F7448"/>
    <w:rsid w:val="00500178"/>
    <w:rsid w:val="005003DE"/>
    <w:rsid w:val="00500617"/>
    <w:rsid w:val="00501131"/>
    <w:rsid w:val="00501509"/>
    <w:rsid w:val="005018B4"/>
    <w:rsid w:val="0050205A"/>
    <w:rsid w:val="00502ACE"/>
    <w:rsid w:val="00502FF8"/>
    <w:rsid w:val="0050497D"/>
    <w:rsid w:val="0050571B"/>
    <w:rsid w:val="00505FA5"/>
    <w:rsid w:val="00506C01"/>
    <w:rsid w:val="00507314"/>
    <w:rsid w:val="00510C96"/>
    <w:rsid w:val="005118CC"/>
    <w:rsid w:val="005120AA"/>
    <w:rsid w:val="005120B3"/>
    <w:rsid w:val="005126FE"/>
    <w:rsid w:val="0051342D"/>
    <w:rsid w:val="00513602"/>
    <w:rsid w:val="00513800"/>
    <w:rsid w:val="00513ECB"/>
    <w:rsid w:val="005144A7"/>
    <w:rsid w:val="00515A36"/>
    <w:rsid w:val="00515C2E"/>
    <w:rsid w:val="005165F0"/>
    <w:rsid w:val="00516D56"/>
    <w:rsid w:val="00516F12"/>
    <w:rsid w:val="00517346"/>
    <w:rsid w:val="00517F82"/>
    <w:rsid w:val="00520103"/>
    <w:rsid w:val="005206AE"/>
    <w:rsid w:val="00521B6A"/>
    <w:rsid w:val="00522A7C"/>
    <w:rsid w:val="005235CE"/>
    <w:rsid w:val="0052487F"/>
    <w:rsid w:val="00525618"/>
    <w:rsid w:val="00525918"/>
    <w:rsid w:val="00525F96"/>
    <w:rsid w:val="0052644E"/>
    <w:rsid w:val="00526A4E"/>
    <w:rsid w:val="00527658"/>
    <w:rsid w:val="005278E9"/>
    <w:rsid w:val="00530A21"/>
    <w:rsid w:val="005314B5"/>
    <w:rsid w:val="0053369C"/>
    <w:rsid w:val="00536240"/>
    <w:rsid w:val="00536482"/>
    <w:rsid w:val="005370FB"/>
    <w:rsid w:val="005373A5"/>
    <w:rsid w:val="00537B9F"/>
    <w:rsid w:val="00540096"/>
    <w:rsid w:val="00540BAD"/>
    <w:rsid w:val="005410AF"/>
    <w:rsid w:val="00542A0E"/>
    <w:rsid w:val="005442B0"/>
    <w:rsid w:val="0054532A"/>
    <w:rsid w:val="00545361"/>
    <w:rsid w:val="00545C42"/>
    <w:rsid w:val="00546A86"/>
    <w:rsid w:val="00550271"/>
    <w:rsid w:val="0055056E"/>
    <w:rsid w:val="005507A2"/>
    <w:rsid w:val="00550A60"/>
    <w:rsid w:val="00550D94"/>
    <w:rsid w:val="0055129F"/>
    <w:rsid w:val="00551405"/>
    <w:rsid w:val="0055144B"/>
    <w:rsid w:val="0055182F"/>
    <w:rsid w:val="0055270F"/>
    <w:rsid w:val="00552E0B"/>
    <w:rsid w:val="0055307E"/>
    <w:rsid w:val="00553213"/>
    <w:rsid w:val="0055393F"/>
    <w:rsid w:val="00553F7B"/>
    <w:rsid w:val="00554580"/>
    <w:rsid w:val="0055556C"/>
    <w:rsid w:val="005557A2"/>
    <w:rsid w:val="0055693B"/>
    <w:rsid w:val="00557E5D"/>
    <w:rsid w:val="005601C0"/>
    <w:rsid w:val="0056119B"/>
    <w:rsid w:val="005619FC"/>
    <w:rsid w:val="00561FBE"/>
    <w:rsid w:val="00562770"/>
    <w:rsid w:val="005628D9"/>
    <w:rsid w:val="00563883"/>
    <w:rsid w:val="00563C61"/>
    <w:rsid w:val="00564122"/>
    <w:rsid w:val="00564323"/>
    <w:rsid w:val="005644FB"/>
    <w:rsid w:val="00564D02"/>
    <w:rsid w:val="00564E5B"/>
    <w:rsid w:val="005657CD"/>
    <w:rsid w:val="00566DC4"/>
    <w:rsid w:val="00566FF8"/>
    <w:rsid w:val="00570B19"/>
    <w:rsid w:val="00571055"/>
    <w:rsid w:val="0057134A"/>
    <w:rsid w:val="005731E7"/>
    <w:rsid w:val="005737A5"/>
    <w:rsid w:val="005749FF"/>
    <w:rsid w:val="005756AB"/>
    <w:rsid w:val="00576267"/>
    <w:rsid w:val="005762BF"/>
    <w:rsid w:val="00576F48"/>
    <w:rsid w:val="00577619"/>
    <w:rsid w:val="005804C9"/>
    <w:rsid w:val="00580BA9"/>
    <w:rsid w:val="0058172B"/>
    <w:rsid w:val="00581A4B"/>
    <w:rsid w:val="00581DAD"/>
    <w:rsid w:val="00582CC0"/>
    <w:rsid w:val="00582E11"/>
    <w:rsid w:val="0058304A"/>
    <w:rsid w:val="0058397B"/>
    <w:rsid w:val="00584534"/>
    <w:rsid w:val="00584B1C"/>
    <w:rsid w:val="005856A9"/>
    <w:rsid w:val="00585F22"/>
    <w:rsid w:val="0059014A"/>
    <w:rsid w:val="00590330"/>
    <w:rsid w:val="005910FD"/>
    <w:rsid w:val="00592A54"/>
    <w:rsid w:val="005931B3"/>
    <w:rsid w:val="0059392D"/>
    <w:rsid w:val="0059401A"/>
    <w:rsid w:val="00594245"/>
    <w:rsid w:val="00594639"/>
    <w:rsid w:val="00595C2A"/>
    <w:rsid w:val="005962FD"/>
    <w:rsid w:val="00597537"/>
    <w:rsid w:val="005A00DC"/>
    <w:rsid w:val="005A0663"/>
    <w:rsid w:val="005A1B81"/>
    <w:rsid w:val="005A1F8B"/>
    <w:rsid w:val="005A1FEE"/>
    <w:rsid w:val="005A3378"/>
    <w:rsid w:val="005A3DC1"/>
    <w:rsid w:val="005A436B"/>
    <w:rsid w:val="005A4423"/>
    <w:rsid w:val="005A4C6F"/>
    <w:rsid w:val="005A5C32"/>
    <w:rsid w:val="005A6A62"/>
    <w:rsid w:val="005A6A95"/>
    <w:rsid w:val="005A74E7"/>
    <w:rsid w:val="005A789F"/>
    <w:rsid w:val="005A7A9C"/>
    <w:rsid w:val="005A7DC6"/>
    <w:rsid w:val="005B0012"/>
    <w:rsid w:val="005B004D"/>
    <w:rsid w:val="005B15D2"/>
    <w:rsid w:val="005B2240"/>
    <w:rsid w:val="005B359A"/>
    <w:rsid w:val="005B4135"/>
    <w:rsid w:val="005B44CE"/>
    <w:rsid w:val="005B55ED"/>
    <w:rsid w:val="005B5A04"/>
    <w:rsid w:val="005B5EAC"/>
    <w:rsid w:val="005B6EC9"/>
    <w:rsid w:val="005B70C7"/>
    <w:rsid w:val="005C05AE"/>
    <w:rsid w:val="005C0904"/>
    <w:rsid w:val="005C0D91"/>
    <w:rsid w:val="005C1DB8"/>
    <w:rsid w:val="005C23FB"/>
    <w:rsid w:val="005C4329"/>
    <w:rsid w:val="005C4E73"/>
    <w:rsid w:val="005C55FD"/>
    <w:rsid w:val="005C5948"/>
    <w:rsid w:val="005C5AEF"/>
    <w:rsid w:val="005C6C17"/>
    <w:rsid w:val="005C6E61"/>
    <w:rsid w:val="005C6EB9"/>
    <w:rsid w:val="005C7839"/>
    <w:rsid w:val="005D0593"/>
    <w:rsid w:val="005D120C"/>
    <w:rsid w:val="005D147A"/>
    <w:rsid w:val="005D1CB7"/>
    <w:rsid w:val="005D22FC"/>
    <w:rsid w:val="005D4765"/>
    <w:rsid w:val="005D678E"/>
    <w:rsid w:val="005D685C"/>
    <w:rsid w:val="005D6B21"/>
    <w:rsid w:val="005E00A2"/>
    <w:rsid w:val="005E01B7"/>
    <w:rsid w:val="005E0E67"/>
    <w:rsid w:val="005E1700"/>
    <w:rsid w:val="005E26D6"/>
    <w:rsid w:val="005E2703"/>
    <w:rsid w:val="005E2D2D"/>
    <w:rsid w:val="005E385F"/>
    <w:rsid w:val="005E3B1C"/>
    <w:rsid w:val="005E3CEC"/>
    <w:rsid w:val="005E4ED0"/>
    <w:rsid w:val="005E62DB"/>
    <w:rsid w:val="005E64F2"/>
    <w:rsid w:val="005E7497"/>
    <w:rsid w:val="005E7721"/>
    <w:rsid w:val="005F02CD"/>
    <w:rsid w:val="005F1659"/>
    <w:rsid w:val="005F191F"/>
    <w:rsid w:val="005F1927"/>
    <w:rsid w:val="005F20A1"/>
    <w:rsid w:val="005F310E"/>
    <w:rsid w:val="005F3490"/>
    <w:rsid w:val="005F3CB4"/>
    <w:rsid w:val="005F41FA"/>
    <w:rsid w:val="005F46D2"/>
    <w:rsid w:val="005F5D1E"/>
    <w:rsid w:val="005F6FBD"/>
    <w:rsid w:val="00600B02"/>
    <w:rsid w:val="0060156E"/>
    <w:rsid w:val="0060225C"/>
    <w:rsid w:val="00603914"/>
    <w:rsid w:val="00604501"/>
    <w:rsid w:val="006066E2"/>
    <w:rsid w:val="00606FC8"/>
    <w:rsid w:val="00610047"/>
    <w:rsid w:val="0061053C"/>
    <w:rsid w:val="0061098A"/>
    <w:rsid w:val="006116D7"/>
    <w:rsid w:val="00611A44"/>
    <w:rsid w:val="00613551"/>
    <w:rsid w:val="006137C9"/>
    <w:rsid w:val="006137E3"/>
    <w:rsid w:val="0061380A"/>
    <w:rsid w:val="00613D83"/>
    <w:rsid w:val="00614134"/>
    <w:rsid w:val="00614195"/>
    <w:rsid w:val="00614CCC"/>
    <w:rsid w:val="006169C7"/>
    <w:rsid w:val="00617FDE"/>
    <w:rsid w:val="00621012"/>
    <w:rsid w:val="006211B9"/>
    <w:rsid w:val="006221C3"/>
    <w:rsid w:val="006228A1"/>
    <w:rsid w:val="0062291A"/>
    <w:rsid w:val="00622EEC"/>
    <w:rsid w:val="00624D11"/>
    <w:rsid w:val="006261F6"/>
    <w:rsid w:val="006262D9"/>
    <w:rsid w:val="006264F5"/>
    <w:rsid w:val="0062687F"/>
    <w:rsid w:val="00627157"/>
    <w:rsid w:val="006271BE"/>
    <w:rsid w:val="00627C49"/>
    <w:rsid w:val="006314FC"/>
    <w:rsid w:val="00631EDF"/>
    <w:rsid w:val="00633172"/>
    <w:rsid w:val="00634008"/>
    <w:rsid w:val="00634FC6"/>
    <w:rsid w:val="00635DAE"/>
    <w:rsid w:val="006362EF"/>
    <w:rsid w:val="0063635B"/>
    <w:rsid w:val="00637136"/>
    <w:rsid w:val="0063721C"/>
    <w:rsid w:val="00637514"/>
    <w:rsid w:val="006378E8"/>
    <w:rsid w:val="006415FB"/>
    <w:rsid w:val="00642791"/>
    <w:rsid w:val="00643DF8"/>
    <w:rsid w:val="006442F7"/>
    <w:rsid w:val="006452EE"/>
    <w:rsid w:val="006462D2"/>
    <w:rsid w:val="0064684E"/>
    <w:rsid w:val="00646CA6"/>
    <w:rsid w:val="00646CFA"/>
    <w:rsid w:val="00647401"/>
    <w:rsid w:val="006508F6"/>
    <w:rsid w:val="0065191E"/>
    <w:rsid w:val="00651FB2"/>
    <w:rsid w:val="0065238D"/>
    <w:rsid w:val="00652912"/>
    <w:rsid w:val="00655670"/>
    <w:rsid w:val="00655BF7"/>
    <w:rsid w:val="00655C19"/>
    <w:rsid w:val="00657558"/>
    <w:rsid w:val="006615DF"/>
    <w:rsid w:val="00661673"/>
    <w:rsid w:val="00661777"/>
    <w:rsid w:val="00661E2D"/>
    <w:rsid w:val="00661FA4"/>
    <w:rsid w:val="00661FD3"/>
    <w:rsid w:val="006629D5"/>
    <w:rsid w:val="006638E1"/>
    <w:rsid w:val="006639C0"/>
    <w:rsid w:val="00664471"/>
    <w:rsid w:val="00664B1F"/>
    <w:rsid w:val="00664F03"/>
    <w:rsid w:val="00665B53"/>
    <w:rsid w:val="00666162"/>
    <w:rsid w:val="00666EEB"/>
    <w:rsid w:val="00667385"/>
    <w:rsid w:val="006678B5"/>
    <w:rsid w:val="00670D76"/>
    <w:rsid w:val="006710D1"/>
    <w:rsid w:val="006712F7"/>
    <w:rsid w:val="006725FF"/>
    <w:rsid w:val="006739E3"/>
    <w:rsid w:val="00675715"/>
    <w:rsid w:val="00676250"/>
    <w:rsid w:val="00676C92"/>
    <w:rsid w:val="00677175"/>
    <w:rsid w:val="0067756F"/>
    <w:rsid w:val="00680330"/>
    <w:rsid w:val="0068041C"/>
    <w:rsid w:val="00681385"/>
    <w:rsid w:val="0068218D"/>
    <w:rsid w:val="0068379C"/>
    <w:rsid w:val="00683D05"/>
    <w:rsid w:val="0068429E"/>
    <w:rsid w:val="006848F4"/>
    <w:rsid w:val="00684911"/>
    <w:rsid w:val="00684A76"/>
    <w:rsid w:val="006856E9"/>
    <w:rsid w:val="006867C9"/>
    <w:rsid w:val="00686999"/>
    <w:rsid w:val="00686A85"/>
    <w:rsid w:val="00686B22"/>
    <w:rsid w:val="00686B60"/>
    <w:rsid w:val="0068701D"/>
    <w:rsid w:val="00690777"/>
    <w:rsid w:val="00691185"/>
    <w:rsid w:val="00691EFA"/>
    <w:rsid w:val="006922F6"/>
    <w:rsid w:val="00693228"/>
    <w:rsid w:val="00693A5A"/>
    <w:rsid w:val="006945E1"/>
    <w:rsid w:val="006946F2"/>
    <w:rsid w:val="006949AF"/>
    <w:rsid w:val="00695F80"/>
    <w:rsid w:val="00696917"/>
    <w:rsid w:val="006979C0"/>
    <w:rsid w:val="00697E5F"/>
    <w:rsid w:val="006A045E"/>
    <w:rsid w:val="006A0D7A"/>
    <w:rsid w:val="006A1F6E"/>
    <w:rsid w:val="006A202B"/>
    <w:rsid w:val="006A2579"/>
    <w:rsid w:val="006A2693"/>
    <w:rsid w:val="006A32D5"/>
    <w:rsid w:val="006A35E2"/>
    <w:rsid w:val="006A376D"/>
    <w:rsid w:val="006A52D6"/>
    <w:rsid w:val="006A58DF"/>
    <w:rsid w:val="006A6B4B"/>
    <w:rsid w:val="006A6FEF"/>
    <w:rsid w:val="006A715D"/>
    <w:rsid w:val="006A772E"/>
    <w:rsid w:val="006B0137"/>
    <w:rsid w:val="006B0AC4"/>
    <w:rsid w:val="006B0ADF"/>
    <w:rsid w:val="006B15CF"/>
    <w:rsid w:val="006B210E"/>
    <w:rsid w:val="006B28F4"/>
    <w:rsid w:val="006B3EAD"/>
    <w:rsid w:val="006B439B"/>
    <w:rsid w:val="006B4992"/>
    <w:rsid w:val="006B57D4"/>
    <w:rsid w:val="006B5D50"/>
    <w:rsid w:val="006B6030"/>
    <w:rsid w:val="006B6035"/>
    <w:rsid w:val="006B62FE"/>
    <w:rsid w:val="006B7CB5"/>
    <w:rsid w:val="006C0781"/>
    <w:rsid w:val="006C2013"/>
    <w:rsid w:val="006C21AC"/>
    <w:rsid w:val="006C2875"/>
    <w:rsid w:val="006C2BB9"/>
    <w:rsid w:val="006C3A3F"/>
    <w:rsid w:val="006C478A"/>
    <w:rsid w:val="006C4F24"/>
    <w:rsid w:val="006C5A66"/>
    <w:rsid w:val="006C66B3"/>
    <w:rsid w:val="006C68DD"/>
    <w:rsid w:val="006C6BB1"/>
    <w:rsid w:val="006C850C"/>
    <w:rsid w:val="006D008B"/>
    <w:rsid w:val="006D011D"/>
    <w:rsid w:val="006D11FC"/>
    <w:rsid w:val="006D2736"/>
    <w:rsid w:val="006D2839"/>
    <w:rsid w:val="006D4321"/>
    <w:rsid w:val="006D4B18"/>
    <w:rsid w:val="006D4D6D"/>
    <w:rsid w:val="006D66DC"/>
    <w:rsid w:val="006D6CD1"/>
    <w:rsid w:val="006D71AB"/>
    <w:rsid w:val="006D7B29"/>
    <w:rsid w:val="006D7CAB"/>
    <w:rsid w:val="006D7FBE"/>
    <w:rsid w:val="006E0441"/>
    <w:rsid w:val="006E1312"/>
    <w:rsid w:val="006E17CB"/>
    <w:rsid w:val="006E297C"/>
    <w:rsid w:val="006E32B9"/>
    <w:rsid w:val="006E34D2"/>
    <w:rsid w:val="006E5676"/>
    <w:rsid w:val="006E5D60"/>
    <w:rsid w:val="006E68D4"/>
    <w:rsid w:val="006E6982"/>
    <w:rsid w:val="006E6EC3"/>
    <w:rsid w:val="006F001F"/>
    <w:rsid w:val="006F16D7"/>
    <w:rsid w:val="006F23D2"/>
    <w:rsid w:val="006F25F4"/>
    <w:rsid w:val="006F279B"/>
    <w:rsid w:val="006F367B"/>
    <w:rsid w:val="006F3DB0"/>
    <w:rsid w:val="006F3F2F"/>
    <w:rsid w:val="006F48E9"/>
    <w:rsid w:val="006F71AF"/>
    <w:rsid w:val="00701351"/>
    <w:rsid w:val="00701BAF"/>
    <w:rsid w:val="0070238C"/>
    <w:rsid w:val="00702C9F"/>
    <w:rsid w:val="0070317E"/>
    <w:rsid w:val="0070331D"/>
    <w:rsid w:val="00703737"/>
    <w:rsid w:val="00704BC8"/>
    <w:rsid w:val="007050B1"/>
    <w:rsid w:val="00706EBD"/>
    <w:rsid w:val="00707991"/>
    <w:rsid w:val="00710065"/>
    <w:rsid w:val="007105E8"/>
    <w:rsid w:val="00710936"/>
    <w:rsid w:val="00710B3E"/>
    <w:rsid w:val="007130AD"/>
    <w:rsid w:val="0071392F"/>
    <w:rsid w:val="00713990"/>
    <w:rsid w:val="007139D0"/>
    <w:rsid w:val="00713A1A"/>
    <w:rsid w:val="00713B56"/>
    <w:rsid w:val="007145F7"/>
    <w:rsid w:val="007155C5"/>
    <w:rsid w:val="00716922"/>
    <w:rsid w:val="00717DB7"/>
    <w:rsid w:val="007222F4"/>
    <w:rsid w:val="00723425"/>
    <w:rsid w:val="0072348E"/>
    <w:rsid w:val="007235C3"/>
    <w:rsid w:val="007240DF"/>
    <w:rsid w:val="00724A79"/>
    <w:rsid w:val="00724E3B"/>
    <w:rsid w:val="007251F2"/>
    <w:rsid w:val="00725FE8"/>
    <w:rsid w:val="007261E7"/>
    <w:rsid w:val="00726651"/>
    <w:rsid w:val="00726CE0"/>
    <w:rsid w:val="00727275"/>
    <w:rsid w:val="007305E5"/>
    <w:rsid w:val="0073113A"/>
    <w:rsid w:val="00731816"/>
    <w:rsid w:val="0073269D"/>
    <w:rsid w:val="00732EFF"/>
    <w:rsid w:val="007331B4"/>
    <w:rsid w:val="00734AEF"/>
    <w:rsid w:val="00735840"/>
    <w:rsid w:val="007362C5"/>
    <w:rsid w:val="007366EA"/>
    <w:rsid w:val="0073766E"/>
    <w:rsid w:val="007379F0"/>
    <w:rsid w:val="00737CD6"/>
    <w:rsid w:val="00740DD8"/>
    <w:rsid w:val="00740FAD"/>
    <w:rsid w:val="00741400"/>
    <w:rsid w:val="007417E0"/>
    <w:rsid w:val="0074238C"/>
    <w:rsid w:val="007440E1"/>
    <w:rsid w:val="0074474C"/>
    <w:rsid w:val="00744855"/>
    <w:rsid w:val="00744CF8"/>
    <w:rsid w:val="007451AF"/>
    <w:rsid w:val="00745F45"/>
    <w:rsid w:val="0074689E"/>
    <w:rsid w:val="00746BD9"/>
    <w:rsid w:val="00746DDC"/>
    <w:rsid w:val="00747697"/>
    <w:rsid w:val="00747BB5"/>
    <w:rsid w:val="0075109D"/>
    <w:rsid w:val="00751419"/>
    <w:rsid w:val="007518B2"/>
    <w:rsid w:val="00751E70"/>
    <w:rsid w:val="00752F65"/>
    <w:rsid w:val="007538B8"/>
    <w:rsid w:val="00753EB9"/>
    <w:rsid w:val="007557A9"/>
    <w:rsid w:val="0075629A"/>
    <w:rsid w:val="00756987"/>
    <w:rsid w:val="00757506"/>
    <w:rsid w:val="0075780F"/>
    <w:rsid w:val="00757FF6"/>
    <w:rsid w:val="00761329"/>
    <w:rsid w:val="00761F04"/>
    <w:rsid w:val="00762917"/>
    <w:rsid w:val="00764401"/>
    <w:rsid w:val="00764D72"/>
    <w:rsid w:val="007660F6"/>
    <w:rsid w:val="007667E6"/>
    <w:rsid w:val="00767B7B"/>
    <w:rsid w:val="0077011B"/>
    <w:rsid w:val="0077136E"/>
    <w:rsid w:val="00771F1B"/>
    <w:rsid w:val="0077244C"/>
    <w:rsid w:val="007729BC"/>
    <w:rsid w:val="00773730"/>
    <w:rsid w:val="00773CBD"/>
    <w:rsid w:val="007742D4"/>
    <w:rsid w:val="00774AAC"/>
    <w:rsid w:val="00774D2E"/>
    <w:rsid w:val="0077544B"/>
    <w:rsid w:val="00775848"/>
    <w:rsid w:val="0077655F"/>
    <w:rsid w:val="00777910"/>
    <w:rsid w:val="007809D9"/>
    <w:rsid w:val="00780F07"/>
    <w:rsid w:val="0078128B"/>
    <w:rsid w:val="00781967"/>
    <w:rsid w:val="00781EB8"/>
    <w:rsid w:val="007825E7"/>
    <w:rsid w:val="00783A4C"/>
    <w:rsid w:val="0078474F"/>
    <w:rsid w:val="00784C61"/>
    <w:rsid w:val="00784D97"/>
    <w:rsid w:val="00784FF2"/>
    <w:rsid w:val="007850CD"/>
    <w:rsid w:val="00785510"/>
    <w:rsid w:val="00785BAE"/>
    <w:rsid w:val="00785E68"/>
    <w:rsid w:val="00786AA3"/>
    <w:rsid w:val="00787067"/>
    <w:rsid w:val="007907BF"/>
    <w:rsid w:val="00790876"/>
    <w:rsid w:val="007908CA"/>
    <w:rsid w:val="00790F32"/>
    <w:rsid w:val="00792144"/>
    <w:rsid w:val="00792340"/>
    <w:rsid w:val="0079774F"/>
    <w:rsid w:val="00797A5F"/>
    <w:rsid w:val="007A00E1"/>
    <w:rsid w:val="007A0C63"/>
    <w:rsid w:val="007A1A50"/>
    <w:rsid w:val="007A2A2C"/>
    <w:rsid w:val="007A2A5B"/>
    <w:rsid w:val="007A3508"/>
    <w:rsid w:val="007A504C"/>
    <w:rsid w:val="007A57B5"/>
    <w:rsid w:val="007A5EB7"/>
    <w:rsid w:val="007A60A2"/>
    <w:rsid w:val="007A627C"/>
    <w:rsid w:val="007A6C7E"/>
    <w:rsid w:val="007A7AC3"/>
    <w:rsid w:val="007A7C48"/>
    <w:rsid w:val="007B0371"/>
    <w:rsid w:val="007B10FB"/>
    <w:rsid w:val="007B1564"/>
    <w:rsid w:val="007B1669"/>
    <w:rsid w:val="007B28CE"/>
    <w:rsid w:val="007B2C06"/>
    <w:rsid w:val="007B3109"/>
    <w:rsid w:val="007B3683"/>
    <w:rsid w:val="007B38B7"/>
    <w:rsid w:val="007B3B21"/>
    <w:rsid w:val="007B4244"/>
    <w:rsid w:val="007B438C"/>
    <w:rsid w:val="007B498A"/>
    <w:rsid w:val="007B49F2"/>
    <w:rsid w:val="007B4DA3"/>
    <w:rsid w:val="007C0107"/>
    <w:rsid w:val="007C0130"/>
    <w:rsid w:val="007C0FF5"/>
    <w:rsid w:val="007C10D5"/>
    <w:rsid w:val="007C113B"/>
    <w:rsid w:val="007C17D4"/>
    <w:rsid w:val="007C247F"/>
    <w:rsid w:val="007C253A"/>
    <w:rsid w:val="007C2AE7"/>
    <w:rsid w:val="007C3291"/>
    <w:rsid w:val="007C35AE"/>
    <w:rsid w:val="007C3F60"/>
    <w:rsid w:val="007C4447"/>
    <w:rsid w:val="007C4D66"/>
    <w:rsid w:val="007C7193"/>
    <w:rsid w:val="007C7824"/>
    <w:rsid w:val="007C79EE"/>
    <w:rsid w:val="007D0389"/>
    <w:rsid w:val="007D0ABE"/>
    <w:rsid w:val="007D1691"/>
    <w:rsid w:val="007D2975"/>
    <w:rsid w:val="007D2D46"/>
    <w:rsid w:val="007D310A"/>
    <w:rsid w:val="007D3563"/>
    <w:rsid w:val="007D4751"/>
    <w:rsid w:val="007D6472"/>
    <w:rsid w:val="007D69DB"/>
    <w:rsid w:val="007D7095"/>
    <w:rsid w:val="007E1927"/>
    <w:rsid w:val="007E2593"/>
    <w:rsid w:val="007E260C"/>
    <w:rsid w:val="007E27BD"/>
    <w:rsid w:val="007E28C5"/>
    <w:rsid w:val="007E2B75"/>
    <w:rsid w:val="007E48F2"/>
    <w:rsid w:val="007E5E6D"/>
    <w:rsid w:val="007E6757"/>
    <w:rsid w:val="007E682B"/>
    <w:rsid w:val="007E6A71"/>
    <w:rsid w:val="007E6E7B"/>
    <w:rsid w:val="007E7851"/>
    <w:rsid w:val="007E7CB6"/>
    <w:rsid w:val="007F0E71"/>
    <w:rsid w:val="007F1872"/>
    <w:rsid w:val="007F1E34"/>
    <w:rsid w:val="007F3DA6"/>
    <w:rsid w:val="007F42A7"/>
    <w:rsid w:val="007F4468"/>
    <w:rsid w:val="007F4B37"/>
    <w:rsid w:val="00800545"/>
    <w:rsid w:val="00800571"/>
    <w:rsid w:val="00800F4E"/>
    <w:rsid w:val="008023F3"/>
    <w:rsid w:val="00803230"/>
    <w:rsid w:val="00803438"/>
    <w:rsid w:val="0080373C"/>
    <w:rsid w:val="00803B21"/>
    <w:rsid w:val="00803FAF"/>
    <w:rsid w:val="00804D76"/>
    <w:rsid w:val="008051A4"/>
    <w:rsid w:val="0080575C"/>
    <w:rsid w:val="00805C0C"/>
    <w:rsid w:val="008065D5"/>
    <w:rsid w:val="00807316"/>
    <w:rsid w:val="00807AE6"/>
    <w:rsid w:val="008102E9"/>
    <w:rsid w:val="008119A3"/>
    <w:rsid w:val="008132B7"/>
    <w:rsid w:val="00813B17"/>
    <w:rsid w:val="00814EC7"/>
    <w:rsid w:val="0081531E"/>
    <w:rsid w:val="0081647D"/>
    <w:rsid w:val="008171A2"/>
    <w:rsid w:val="00817347"/>
    <w:rsid w:val="0082150C"/>
    <w:rsid w:val="0082199B"/>
    <w:rsid w:val="00822A08"/>
    <w:rsid w:val="00823681"/>
    <w:rsid w:val="00823AC3"/>
    <w:rsid w:val="00824C6A"/>
    <w:rsid w:val="00824F07"/>
    <w:rsid w:val="00825DEC"/>
    <w:rsid w:val="00826113"/>
    <w:rsid w:val="0082768E"/>
    <w:rsid w:val="00827E91"/>
    <w:rsid w:val="008300C2"/>
    <w:rsid w:val="0083076E"/>
    <w:rsid w:val="008309EA"/>
    <w:rsid w:val="008326B6"/>
    <w:rsid w:val="00832D2E"/>
    <w:rsid w:val="00832E9A"/>
    <w:rsid w:val="00832EDF"/>
    <w:rsid w:val="008331BE"/>
    <w:rsid w:val="0083329A"/>
    <w:rsid w:val="00833D14"/>
    <w:rsid w:val="00834461"/>
    <w:rsid w:val="0083543F"/>
    <w:rsid w:val="00835696"/>
    <w:rsid w:val="0083571A"/>
    <w:rsid w:val="00836658"/>
    <w:rsid w:val="00836863"/>
    <w:rsid w:val="00836E26"/>
    <w:rsid w:val="00836EAF"/>
    <w:rsid w:val="008371E5"/>
    <w:rsid w:val="00840795"/>
    <w:rsid w:val="00840D36"/>
    <w:rsid w:val="00840D99"/>
    <w:rsid w:val="00840DFD"/>
    <w:rsid w:val="00840FF7"/>
    <w:rsid w:val="008417E7"/>
    <w:rsid w:val="00842138"/>
    <w:rsid w:val="008442ED"/>
    <w:rsid w:val="00844FE8"/>
    <w:rsid w:val="00845462"/>
    <w:rsid w:val="00845678"/>
    <w:rsid w:val="0084585C"/>
    <w:rsid w:val="00845928"/>
    <w:rsid w:val="00847370"/>
    <w:rsid w:val="0084779B"/>
    <w:rsid w:val="00847B35"/>
    <w:rsid w:val="00850C80"/>
    <w:rsid w:val="008515B8"/>
    <w:rsid w:val="0085182B"/>
    <w:rsid w:val="00854E36"/>
    <w:rsid w:val="00855D46"/>
    <w:rsid w:val="00856BEA"/>
    <w:rsid w:val="00856FC1"/>
    <w:rsid w:val="00857171"/>
    <w:rsid w:val="0085762B"/>
    <w:rsid w:val="00860D60"/>
    <w:rsid w:val="00860DC2"/>
    <w:rsid w:val="0086225E"/>
    <w:rsid w:val="00862D66"/>
    <w:rsid w:val="0086426E"/>
    <w:rsid w:val="00864363"/>
    <w:rsid w:val="008645AB"/>
    <w:rsid w:val="00864664"/>
    <w:rsid w:val="00865368"/>
    <w:rsid w:val="00865588"/>
    <w:rsid w:val="00865CED"/>
    <w:rsid w:val="008664EC"/>
    <w:rsid w:val="00866E1E"/>
    <w:rsid w:val="0086708E"/>
    <w:rsid w:val="00867C59"/>
    <w:rsid w:val="008709CB"/>
    <w:rsid w:val="00870E07"/>
    <w:rsid w:val="00872EDD"/>
    <w:rsid w:val="0087391E"/>
    <w:rsid w:val="008739C6"/>
    <w:rsid w:val="0087498A"/>
    <w:rsid w:val="00875A00"/>
    <w:rsid w:val="00875C4B"/>
    <w:rsid w:val="00876AF4"/>
    <w:rsid w:val="00877055"/>
    <w:rsid w:val="00877FFB"/>
    <w:rsid w:val="008804D7"/>
    <w:rsid w:val="00880566"/>
    <w:rsid w:val="00880F62"/>
    <w:rsid w:val="00881241"/>
    <w:rsid w:val="00881C2C"/>
    <w:rsid w:val="008820C4"/>
    <w:rsid w:val="00882105"/>
    <w:rsid w:val="008826CC"/>
    <w:rsid w:val="00882CC5"/>
    <w:rsid w:val="00882D00"/>
    <w:rsid w:val="00882DDD"/>
    <w:rsid w:val="0088314D"/>
    <w:rsid w:val="008841C1"/>
    <w:rsid w:val="0089011F"/>
    <w:rsid w:val="00890BF7"/>
    <w:rsid w:val="008926EE"/>
    <w:rsid w:val="00893913"/>
    <w:rsid w:val="00894B65"/>
    <w:rsid w:val="0089542B"/>
    <w:rsid w:val="00895E46"/>
    <w:rsid w:val="00896CFD"/>
    <w:rsid w:val="00896FDF"/>
    <w:rsid w:val="008973CD"/>
    <w:rsid w:val="008A0435"/>
    <w:rsid w:val="008A0EBA"/>
    <w:rsid w:val="008A15A8"/>
    <w:rsid w:val="008A1E78"/>
    <w:rsid w:val="008A3240"/>
    <w:rsid w:val="008A3456"/>
    <w:rsid w:val="008A36DE"/>
    <w:rsid w:val="008A3A7E"/>
    <w:rsid w:val="008A3D37"/>
    <w:rsid w:val="008A3E43"/>
    <w:rsid w:val="008A465E"/>
    <w:rsid w:val="008A71C6"/>
    <w:rsid w:val="008A77EB"/>
    <w:rsid w:val="008B0567"/>
    <w:rsid w:val="008B080E"/>
    <w:rsid w:val="008B092D"/>
    <w:rsid w:val="008B23CF"/>
    <w:rsid w:val="008B2DCC"/>
    <w:rsid w:val="008B3FF5"/>
    <w:rsid w:val="008B4D25"/>
    <w:rsid w:val="008B4F15"/>
    <w:rsid w:val="008B516D"/>
    <w:rsid w:val="008B5304"/>
    <w:rsid w:val="008B570B"/>
    <w:rsid w:val="008B5A3F"/>
    <w:rsid w:val="008B5CE6"/>
    <w:rsid w:val="008B5D92"/>
    <w:rsid w:val="008B6196"/>
    <w:rsid w:val="008B6932"/>
    <w:rsid w:val="008C0582"/>
    <w:rsid w:val="008C075B"/>
    <w:rsid w:val="008C19DC"/>
    <w:rsid w:val="008C19F0"/>
    <w:rsid w:val="008C261D"/>
    <w:rsid w:val="008C29B9"/>
    <w:rsid w:val="008C2E81"/>
    <w:rsid w:val="008C3115"/>
    <w:rsid w:val="008C3243"/>
    <w:rsid w:val="008C36C0"/>
    <w:rsid w:val="008C3C9A"/>
    <w:rsid w:val="008C51CF"/>
    <w:rsid w:val="008C58D0"/>
    <w:rsid w:val="008C5F19"/>
    <w:rsid w:val="008C6248"/>
    <w:rsid w:val="008C7C68"/>
    <w:rsid w:val="008C7E3E"/>
    <w:rsid w:val="008D0B4A"/>
    <w:rsid w:val="008D155D"/>
    <w:rsid w:val="008D16DA"/>
    <w:rsid w:val="008D1879"/>
    <w:rsid w:val="008D1A44"/>
    <w:rsid w:val="008D21B7"/>
    <w:rsid w:val="008D2DBC"/>
    <w:rsid w:val="008D30AE"/>
    <w:rsid w:val="008D3D6F"/>
    <w:rsid w:val="008D3FAF"/>
    <w:rsid w:val="008D4364"/>
    <w:rsid w:val="008D4D50"/>
    <w:rsid w:val="008D68FD"/>
    <w:rsid w:val="008D78AB"/>
    <w:rsid w:val="008E00E2"/>
    <w:rsid w:val="008E0223"/>
    <w:rsid w:val="008E160E"/>
    <w:rsid w:val="008E1904"/>
    <w:rsid w:val="008E1C9C"/>
    <w:rsid w:val="008E3A3A"/>
    <w:rsid w:val="008E3D33"/>
    <w:rsid w:val="008E40BC"/>
    <w:rsid w:val="008E49BE"/>
    <w:rsid w:val="008E4BE7"/>
    <w:rsid w:val="008E5ACE"/>
    <w:rsid w:val="008E67F8"/>
    <w:rsid w:val="008E710D"/>
    <w:rsid w:val="008E7C4F"/>
    <w:rsid w:val="008F0DA5"/>
    <w:rsid w:val="008F1031"/>
    <w:rsid w:val="008F21A6"/>
    <w:rsid w:val="008F2569"/>
    <w:rsid w:val="008F2D46"/>
    <w:rsid w:val="008F4CE3"/>
    <w:rsid w:val="008F568D"/>
    <w:rsid w:val="008F56AF"/>
    <w:rsid w:val="008F59B4"/>
    <w:rsid w:val="008F6834"/>
    <w:rsid w:val="008F6D46"/>
    <w:rsid w:val="008F7E5A"/>
    <w:rsid w:val="00900723"/>
    <w:rsid w:val="0090167A"/>
    <w:rsid w:val="0090168D"/>
    <w:rsid w:val="0090237E"/>
    <w:rsid w:val="00903612"/>
    <w:rsid w:val="00904C48"/>
    <w:rsid w:val="00904CDE"/>
    <w:rsid w:val="00904F93"/>
    <w:rsid w:val="0090526D"/>
    <w:rsid w:val="009058EA"/>
    <w:rsid w:val="00905A72"/>
    <w:rsid w:val="00905C3C"/>
    <w:rsid w:val="009065CF"/>
    <w:rsid w:val="00907ABF"/>
    <w:rsid w:val="0091028B"/>
    <w:rsid w:val="00910A4C"/>
    <w:rsid w:val="00910CA8"/>
    <w:rsid w:val="00911253"/>
    <w:rsid w:val="00912AD7"/>
    <w:rsid w:val="00913B63"/>
    <w:rsid w:val="0091501B"/>
    <w:rsid w:val="00915273"/>
    <w:rsid w:val="00915FBC"/>
    <w:rsid w:val="0091686F"/>
    <w:rsid w:val="00916C63"/>
    <w:rsid w:val="0091701D"/>
    <w:rsid w:val="00920A85"/>
    <w:rsid w:val="00921E83"/>
    <w:rsid w:val="00923034"/>
    <w:rsid w:val="0092445C"/>
    <w:rsid w:val="009248C5"/>
    <w:rsid w:val="00924D58"/>
    <w:rsid w:val="00926143"/>
    <w:rsid w:val="009266E0"/>
    <w:rsid w:val="00926D2F"/>
    <w:rsid w:val="00926E12"/>
    <w:rsid w:val="00926FCB"/>
    <w:rsid w:val="00927406"/>
    <w:rsid w:val="00930793"/>
    <w:rsid w:val="00932873"/>
    <w:rsid w:val="009340F9"/>
    <w:rsid w:val="0093506D"/>
    <w:rsid w:val="00935AC0"/>
    <w:rsid w:val="00935CDA"/>
    <w:rsid w:val="00935D71"/>
    <w:rsid w:val="0094064E"/>
    <w:rsid w:val="00940B38"/>
    <w:rsid w:val="009415A9"/>
    <w:rsid w:val="00943F6C"/>
    <w:rsid w:val="00944AD9"/>
    <w:rsid w:val="009450AE"/>
    <w:rsid w:val="009455CC"/>
    <w:rsid w:val="00945F0B"/>
    <w:rsid w:val="00945F5A"/>
    <w:rsid w:val="009467FB"/>
    <w:rsid w:val="009470C1"/>
    <w:rsid w:val="009473F0"/>
    <w:rsid w:val="00947DA6"/>
    <w:rsid w:val="00947EF0"/>
    <w:rsid w:val="009507E7"/>
    <w:rsid w:val="009509FE"/>
    <w:rsid w:val="009516EA"/>
    <w:rsid w:val="00951BCB"/>
    <w:rsid w:val="0095235B"/>
    <w:rsid w:val="0095332A"/>
    <w:rsid w:val="009534E2"/>
    <w:rsid w:val="00953CE4"/>
    <w:rsid w:val="00954A3E"/>
    <w:rsid w:val="00954C72"/>
    <w:rsid w:val="009551D1"/>
    <w:rsid w:val="009562BB"/>
    <w:rsid w:val="00956745"/>
    <w:rsid w:val="009573CA"/>
    <w:rsid w:val="00957811"/>
    <w:rsid w:val="0096205F"/>
    <w:rsid w:val="009620E2"/>
    <w:rsid w:val="00964558"/>
    <w:rsid w:val="0096455E"/>
    <w:rsid w:val="009654A9"/>
    <w:rsid w:val="00966257"/>
    <w:rsid w:val="009662DA"/>
    <w:rsid w:val="00966DE4"/>
    <w:rsid w:val="00967365"/>
    <w:rsid w:val="009673F4"/>
    <w:rsid w:val="00967AE4"/>
    <w:rsid w:val="009724C1"/>
    <w:rsid w:val="00972BC8"/>
    <w:rsid w:val="00972E20"/>
    <w:rsid w:val="009734E9"/>
    <w:rsid w:val="00973777"/>
    <w:rsid w:val="009738AA"/>
    <w:rsid w:val="00974800"/>
    <w:rsid w:val="00974ACB"/>
    <w:rsid w:val="00974B45"/>
    <w:rsid w:val="009752AE"/>
    <w:rsid w:val="00976391"/>
    <w:rsid w:val="009764AB"/>
    <w:rsid w:val="00976A67"/>
    <w:rsid w:val="00981797"/>
    <w:rsid w:val="00981BDD"/>
    <w:rsid w:val="00981E2E"/>
    <w:rsid w:val="00981EEB"/>
    <w:rsid w:val="00982110"/>
    <w:rsid w:val="009826EA"/>
    <w:rsid w:val="00983414"/>
    <w:rsid w:val="00983FE7"/>
    <w:rsid w:val="009841FC"/>
    <w:rsid w:val="009853BE"/>
    <w:rsid w:val="00985EA4"/>
    <w:rsid w:val="0098624C"/>
    <w:rsid w:val="00986623"/>
    <w:rsid w:val="009866DF"/>
    <w:rsid w:val="00987543"/>
    <w:rsid w:val="009877E0"/>
    <w:rsid w:val="009916B6"/>
    <w:rsid w:val="00991C0B"/>
    <w:rsid w:val="00991CAE"/>
    <w:rsid w:val="00991FE6"/>
    <w:rsid w:val="0099202B"/>
    <w:rsid w:val="00992D57"/>
    <w:rsid w:val="0099466A"/>
    <w:rsid w:val="009948B5"/>
    <w:rsid w:val="00994B08"/>
    <w:rsid w:val="009958A0"/>
    <w:rsid w:val="00996223"/>
    <w:rsid w:val="009965E9"/>
    <w:rsid w:val="0099668F"/>
    <w:rsid w:val="009968F9"/>
    <w:rsid w:val="00997E30"/>
    <w:rsid w:val="009A0DB7"/>
    <w:rsid w:val="009A18AC"/>
    <w:rsid w:val="009A3736"/>
    <w:rsid w:val="009A3CE9"/>
    <w:rsid w:val="009A424C"/>
    <w:rsid w:val="009A5BE6"/>
    <w:rsid w:val="009A5DC1"/>
    <w:rsid w:val="009A6AAB"/>
    <w:rsid w:val="009A7FB9"/>
    <w:rsid w:val="009B07CB"/>
    <w:rsid w:val="009B431B"/>
    <w:rsid w:val="009B507B"/>
    <w:rsid w:val="009B5E2E"/>
    <w:rsid w:val="009B6CA9"/>
    <w:rsid w:val="009C093B"/>
    <w:rsid w:val="009C0B84"/>
    <w:rsid w:val="009C1E7C"/>
    <w:rsid w:val="009C27CA"/>
    <w:rsid w:val="009C3A4D"/>
    <w:rsid w:val="009C4D1E"/>
    <w:rsid w:val="009C5522"/>
    <w:rsid w:val="009C5FF2"/>
    <w:rsid w:val="009C6E5F"/>
    <w:rsid w:val="009C7221"/>
    <w:rsid w:val="009D0FA3"/>
    <w:rsid w:val="009D14A4"/>
    <w:rsid w:val="009D27BF"/>
    <w:rsid w:val="009D2C1D"/>
    <w:rsid w:val="009D37F8"/>
    <w:rsid w:val="009D3F7B"/>
    <w:rsid w:val="009D721C"/>
    <w:rsid w:val="009D75D0"/>
    <w:rsid w:val="009D7F07"/>
    <w:rsid w:val="009E078D"/>
    <w:rsid w:val="009E2169"/>
    <w:rsid w:val="009E2B35"/>
    <w:rsid w:val="009E2FB1"/>
    <w:rsid w:val="009E389C"/>
    <w:rsid w:val="009E3C90"/>
    <w:rsid w:val="009E419A"/>
    <w:rsid w:val="009E42C6"/>
    <w:rsid w:val="009E4416"/>
    <w:rsid w:val="009E5692"/>
    <w:rsid w:val="009E5AB8"/>
    <w:rsid w:val="009E67FD"/>
    <w:rsid w:val="009E6923"/>
    <w:rsid w:val="009E7D71"/>
    <w:rsid w:val="009E7EC7"/>
    <w:rsid w:val="009F0B3F"/>
    <w:rsid w:val="009F0DBD"/>
    <w:rsid w:val="009F0E5D"/>
    <w:rsid w:val="009F1290"/>
    <w:rsid w:val="009F3E69"/>
    <w:rsid w:val="009F4DD9"/>
    <w:rsid w:val="009F4E55"/>
    <w:rsid w:val="009F6AE0"/>
    <w:rsid w:val="009F6F17"/>
    <w:rsid w:val="00A01F3F"/>
    <w:rsid w:val="00A02AED"/>
    <w:rsid w:val="00A02DE9"/>
    <w:rsid w:val="00A03F4D"/>
    <w:rsid w:val="00A047E5"/>
    <w:rsid w:val="00A04D7A"/>
    <w:rsid w:val="00A04F89"/>
    <w:rsid w:val="00A057D2"/>
    <w:rsid w:val="00A05CEE"/>
    <w:rsid w:val="00A06801"/>
    <w:rsid w:val="00A06AB2"/>
    <w:rsid w:val="00A074E5"/>
    <w:rsid w:val="00A07D45"/>
    <w:rsid w:val="00A10ED3"/>
    <w:rsid w:val="00A11C12"/>
    <w:rsid w:val="00A11FA6"/>
    <w:rsid w:val="00A12271"/>
    <w:rsid w:val="00A130B8"/>
    <w:rsid w:val="00A14D14"/>
    <w:rsid w:val="00A15047"/>
    <w:rsid w:val="00A16395"/>
    <w:rsid w:val="00A165DB"/>
    <w:rsid w:val="00A168B2"/>
    <w:rsid w:val="00A17E5F"/>
    <w:rsid w:val="00A20DD0"/>
    <w:rsid w:val="00A21072"/>
    <w:rsid w:val="00A21B80"/>
    <w:rsid w:val="00A23891"/>
    <w:rsid w:val="00A23B61"/>
    <w:rsid w:val="00A243C0"/>
    <w:rsid w:val="00A2476E"/>
    <w:rsid w:val="00A24A04"/>
    <w:rsid w:val="00A26741"/>
    <w:rsid w:val="00A26B79"/>
    <w:rsid w:val="00A26CF9"/>
    <w:rsid w:val="00A26DBD"/>
    <w:rsid w:val="00A3133E"/>
    <w:rsid w:val="00A318B1"/>
    <w:rsid w:val="00A327C3"/>
    <w:rsid w:val="00A33031"/>
    <w:rsid w:val="00A34A98"/>
    <w:rsid w:val="00A35284"/>
    <w:rsid w:val="00A36BB1"/>
    <w:rsid w:val="00A370A7"/>
    <w:rsid w:val="00A37E6D"/>
    <w:rsid w:val="00A40504"/>
    <w:rsid w:val="00A40974"/>
    <w:rsid w:val="00A40BC9"/>
    <w:rsid w:val="00A42081"/>
    <w:rsid w:val="00A435F8"/>
    <w:rsid w:val="00A442CD"/>
    <w:rsid w:val="00A44519"/>
    <w:rsid w:val="00A448FA"/>
    <w:rsid w:val="00A46B0C"/>
    <w:rsid w:val="00A46BA0"/>
    <w:rsid w:val="00A46BE2"/>
    <w:rsid w:val="00A47E0C"/>
    <w:rsid w:val="00A5044D"/>
    <w:rsid w:val="00A507CF"/>
    <w:rsid w:val="00A514DD"/>
    <w:rsid w:val="00A51F57"/>
    <w:rsid w:val="00A52239"/>
    <w:rsid w:val="00A52902"/>
    <w:rsid w:val="00A543BE"/>
    <w:rsid w:val="00A5610B"/>
    <w:rsid w:val="00A5653E"/>
    <w:rsid w:val="00A57005"/>
    <w:rsid w:val="00A57013"/>
    <w:rsid w:val="00A5735C"/>
    <w:rsid w:val="00A577A8"/>
    <w:rsid w:val="00A60C31"/>
    <w:rsid w:val="00A60C3B"/>
    <w:rsid w:val="00A60ECC"/>
    <w:rsid w:val="00A6207D"/>
    <w:rsid w:val="00A627CE"/>
    <w:rsid w:val="00A629AE"/>
    <w:rsid w:val="00A6323D"/>
    <w:rsid w:val="00A63666"/>
    <w:rsid w:val="00A63DBE"/>
    <w:rsid w:val="00A6479E"/>
    <w:rsid w:val="00A650D2"/>
    <w:rsid w:val="00A66336"/>
    <w:rsid w:val="00A71662"/>
    <w:rsid w:val="00A72CE2"/>
    <w:rsid w:val="00A73807"/>
    <w:rsid w:val="00A7488D"/>
    <w:rsid w:val="00A75492"/>
    <w:rsid w:val="00A75A5D"/>
    <w:rsid w:val="00A766EA"/>
    <w:rsid w:val="00A768CA"/>
    <w:rsid w:val="00A773DE"/>
    <w:rsid w:val="00A77D72"/>
    <w:rsid w:val="00A77F33"/>
    <w:rsid w:val="00A81068"/>
    <w:rsid w:val="00A81532"/>
    <w:rsid w:val="00A81679"/>
    <w:rsid w:val="00A81BA9"/>
    <w:rsid w:val="00A81C0E"/>
    <w:rsid w:val="00A82DE8"/>
    <w:rsid w:val="00A8583D"/>
    <w:rsid w:val="00A85856"/>
    <w:rsid w:val="00A85C84"/>
    <w:rsid w:val="00A86D1B"/>
    <w:rsid w:val="00A86E61"/>
    <w:rsid w:val="00A879CE"/>
    <w:rsid w:val="00A87E04"/>
    <w:rsid w:val="00A9129A"/>
    <w:rsid w:val="00A922C9"/>
    <w:rsid w:val="00A9237C"/>
    <w:rsid w:val="00A93F5D"/>
    <w:rsid w:val="00A9518E"/>
    <w:rsid w:val="00A955AF"/>
    <w:rsid w:val="00A96230"/>
    <w:rsid w:val="00A963BB"/>
    <w:rsid w:val="00A96DAF"/>
    <w:rsid w:val="00A9763C"/>
    <w:rsid w:val="00AA05ED"/>
    <w:rsid w:val="00AA08AF"/>
    <w:rsid w:val="00AA24E0"/>
    <w:rsid w:val="00AA34E4"/>
    <w:rsid w:val="00AA46F4"/>
    <w:rsid w:val="00AA4CBA"/>
    <w:rsid w:val="00AA650D"/>
    <w:rsid w:val="00AA68C9"/>
    <w:rsid w:val="00AB0BA7"/>
    <w:rsid w:val="00AB0DC6"/>
    <w:rsid w:val="00AB15B5"/>
    <w:rsid w:val="00AB2B98"/>
    <w:rsid w:val="00AB3448"/>
    <w:rsid w:val="00AB493B"/>
    <w:rsid w:val="00AB5054"/>
    <w:rsid w:val="00AB57C0"/>
    <w:rsid w:val="00AB72F2"/>
    <w:rsid w:val="00AC0462"/>
    <w:rsid w:val="00AC072A"/>
    <w:rsid w:val="00AC0FA7"/>
    <w:rsid w:val="00AC1CEB"/>
    <w:rsid w:val="00AC2090"/>
    <w:rsid w:val="00AC279D"/>
    <w:rsid w:val="00AC2C8E"/>
    <w:rsid w:val="00AC33CE"/>
    <w:rsid w:val="00AC349D"/>
    <w:rsid w:val="00AC3FEB"/>
    <w:rsid w:val="00AC40F7"/>
    <w:rsid w:val="00AC50C9"/>
    <w:rsid w:val="00AC5286"/>
    <w:rsid w:val="00AC5557"/>
    <w:rsid w:val="00AC5651"/>
    <w:rsid w:val="00AC59DE"/>
    <w:rsid w:val="00AC5A63"/>
    <w:rsid w:val="00AC60AC"/>
    <w:rsid w:val="00AC659C"/>
    <w:rsid w:val="00AC6E6C"/>
    <w:rsid w:val="00AC7A0F"/>
    <w:rsid w:val="00AC7EB1"/>
    <w:rsid w:val="00AD03B0"/>
    <w:rsid w:val="00AD1998"/>
    <w:rsid w:val="00AD2B9C"/>
    <w:rsid w:val="00AD36B6"/>
    <w:rsid w:val="00AD3DAC"/>
    <w:rsid w:val="00AD4074"/>
    <w:rsid w:val="00AD4506"/>
    <w:rsid w:val="00AD56E4"/>
    <w:rsid w:val="00AE03CE"/>
    <w:rsid w:val="00AE1BB6"/>
    <w:rsid w:val="00AE2B1B"/>
    <w:rsid w:val="00AE3995"/>
    <w:rsid w:val="00AE555E"/>
    <w:rsid w:val="00AE5D98"/>
    <w:rsid w:val="00AE6525"/>
    <w:rsid w:val="00AE6C5D"/>
    <w:rsid w:val="00AE6D03"/>
    <w:rsid w:val="00AE7AA5"/>
    <w:rsid w:val="00AF0B38"/>
    <w:rsid w:val="00AF1149"/>
    <w:rsid w:val="00AF129B"/>
    <w:rsid w:val="00AF1B7B"/>
    <w:rsid w:val="00AF5266"/>
    <w:rsid w:val="00AF5651"/>
    <w:rsid w:val="00AF6246"/>
    <w:rsid w:val="00AF629B"/>
    <w:rsid w:val="00B003B5"/>
    <w:rsid w:val="00B005AA"/>
    <w:rsid w:val="00B00AB3"/>
    <w:rsid w:val="00B0187E"/>
    <w:rsid w:val="00B018AE"/>
    <w:rsid w:val="00B0389E"/>
    <w:rsid w:val="00B05B37"/>
    <w:rsid w:val="00B0703E"/>
    <w:rsid w:val="00B07062"/>
    <w:rsid w:val="00B077E7"/>
    <w:rsid w:val="00B10078"/>
    <w:rsid w:val="00B10B2F"/>
    <w:rsid w:val="00B12224"/>
    <w:rsid w:val="00B122A8"/>
    <w:rsid w:val="00B12E11"/>
    <w:rsid w:val="00B13336"/>
    <w:rsid w:val="00B13875"/>
    <w:rsid w:val="00B14806"/>
    <w:rsid w:val="00B15638"/>
    <w:rsid w:val="00B156FE"/>
    <w:rsid w:val="00B16A6D"/>
    <w:rsid w:val="00B1731D"/>
    <w:rsid w:val="00B1762B"/>
    <w:rsid w:val="00B17BC2"/>
    <w:rsid w:val="00B2175C"/>
    <w:rsid w:val="00B21872"/>
    <w:rsid w:val="00B21AF3"/>
    <w:rsid w:val="00B224E9"/>
    <w:rsid w:val="00B23814"/>
    <w:rsid w:val="00B23A52"/>
    <w:rsid w:val="00B23D9F"/>
    <w:rsid w:val="00B25550"/>
    <w:rsid w:val="00B255A7"/>
    <w:rsid w:val="00B265FE"/>
    <w:rsid w:val="00B267AE"/>
    <w:rsid w:val="00B27DF6"/>
    <w:rsid w:val="00B300FE"/>
    <w:rsid w:val="00B30A58"/>
    <w:rsid w:val="00B3141C"/>
    <w:rsid w:val="00B3150D"/>
    <w:rsid w:val="00B34139"/>
    <w:rsid w:val="00B3469A"/>
    <w:rsid w:val="00B34871"/>
    <w:rsid w:val="00B35601"/>
    <w:rsid w:val="00B370C3"/>
    <w:rsid w:val="00B377A9"/>
    <w:rsid w:val="00B37F46"/>
    <w:rsid w:val="00B41B9C"/>
    <w:rsid w:val="00B422CD"/>
    <w:rsid w:val="00B42E97"/>
    <w:rsid w:val="00B43DC7"/>
    <w:rsid w:val="00B43FAA"/>
    <w:rsid w:val="00B44497"/>
    <w:rsid w:val="00B445C1"/>
    <w:rsid w:val="00B44DD2"/>
    <w:rsid w:val="00B44E9D"/>
    <w:rsid w:val="00B45825"/>
    <w:rsid w:val="00B45CA6"/>
    <w:rsid w:val="00B45E81"/>
    <w:rsid w:val="00B4615B"/>
    <w:rsid w:val="00B462D8"/>
    <w:rsid w:val="00B4682D"/>
    <w:rsid w:val="00B46DC3"/>
    <w:rsid w:val="00B46ED8"/>
    <w:rsid w:val="00B471B5"/>
    <w:rsid w:val="00B501F7"/>
    <w:rsid w:val="00B5082E"/>
    <w:rsid w:val="00B51CA9"/>
    <w:rsid w:val="00B53AB7"/>
    <w:rsid w:val="00B55345"/>
    <w:rsid w:val="00B56112"/>
    <w:rsid w:val="00B562D3"/>
    <w:rsid w:val="00B60358"/>
    <w:rsid w:val="00B60A43"/>
    <w:rsid w:val="00B621BD"/>
    <w:rsid w:val="00B62692"/>
    <w:rsid w:val="00B62903"/>
    <w:rsid w:val="00B62E28"/>
    <w:rsid w:val="00B635DB"/>
    <w:rsid w:val="00B640C2"/>
    <w:rsid w:val="00B65849"/>
    <w:rsid w:val="00B660EC"/>
    <w:rsid w:val="00B66FFD"/>
    <w:rsid w:val="00B702B1"/>
    <w:rsid w:val="00B70A8C"/>
    <w:rsid w:val="00B714E8"/>
    <w:rsid w:val="00B715D0"/>
    <w:rsid w:val="00B7198A"/>
    <w:rsid w:val="00B71A4E"/>
    <w:rsid w:val="00B71CAF"/>
    <w:rsid w:val="00B71F3C"/>
    <w:rsid w:val="00B72128"/>
    <w:rsid w:val="00B7332F"/>
    <w:rsid w:val="00B736B4"/>
    <w:rsid w:val="00B73DC8"/>
    <w:rsid w:val="00B741DA"/>
    <w:rsid w:val="00B742AD"/>
    <w:rsid w:val="00B75754"/>
    <w:rsid w:val="00B759E7"/>
    <w:rsid w:val="00B766E0"/>
    <w:rsid w:val="00B77B64"/>
    <w:rsid w:val="00B804CB"/>
    <w:rsid w:val="00B8052B"/>
    <w:rsid w:val="00B81E4B"/>
    <w:rsid w:val="00B8291B"/>
    <w:rsid w:val="00B82FC8"/>
    <w:rsid w:val="00B84203"/>
    <w:rsid w:val="00B85A41"/>
    <w:rsid w:val="00B86C0E"/>
    <w:rsid w:val="00B90451"/>
    <w:rsid w:val="00B90AFE"/>
    <w:rsid w:val="00B91F60"/>
    <w:rsid w:val="00B9217E"/>
    <w:rsid w:val="00B92F2E"/>
    <w:rsid w:val="00B9383F"/>
    <w:rsid w:val="00B93E3C"/>
    <w:rsid w:val="00B93F4E"/>
    <w:rsid w:val="00B9520B"/>
    <w:rsid w:val="00B95C5B"/>
    <w:rsid w:val="00B96386"/>
    <w:rsid w:val="00B96F66"/>
    <w:rsid w:val="00BA1447"/>
    <w:rsid w:val="00BA1BD9"/>
    <w:rsid w:val="00BA2C0B"/>
    <w:rsid w:val="00BA372C"/>
    <w:rsid w:val="00BA38D2"/>
    <w:rsid w:val="00BA3EF3"/>
    <w:rsid w:val="00BA44E9"/>
    <w:rsid w:val="00BA4FDD"/>
    <w:rsid w:val="00BA5C6A"/>
    <w:rsid w:val="00BA5FE9"/>
    <w:rsid w:val="00BA7955"/>
    <w:rsid w:val="00BA7B75"/>
    <w:rsid w:val="00BB0526"/>
    <w:rsid w:val="00BB0B2A"/>
    <w:rsid w:val="00BB0E8A"/>
    <w:rsid w:val="00BB190F"/>
    <w:rsid w:val="00BB1E4E"/>
    <w:rsid w:val="00BB211B"/>
    <w:rsid w:val="00BB23C2"/>
    <w:rsid w:val="00BB2A7F"/>
    <w:rsid w:val="00BB2D5C"/>
    <w:rsid w:val="00BB41FF"/>
    <w:rsid w:val="00BB4479"/>
    <w:rsid w:val="00BB4EA9"/>
    <w:rsid w:val="00BB5D29"/>
    <w:rsid w:val="00BB5F20"/>
    <w:rsid w:val="00BB5F9D"/>
    <w:rsid w:val="00BB6D5D"/>
    <w:rsid w:val="00BC2DE6"/>
    <w:rsid w:val="00BC3816"/>
    <w:rsid w:val="00BC4A91"/>
    <w:rsid w:val="00BC546E"/>
    <w:rsid w:val="00BC5BC1"/>
    <w:rsid w:val="00BC5C1D"/>
    <w:rsid w:val="00BC6E03"/>
    <w:rsid w:val="00BC74E7"/>
    <w:rsid w:val="00BC7686"/>
    <w:rsid w:val="00BC7BF9"/>
    <w:rsid w:val="00BD06F9"/>
    <w:rsid w:val="00BD07FA"/>
    <w:rsid w:val="00BD1B18"/>
    <w:rsid w:val="00BD1ED4"/>
    <w:rsid w:val="00BD21CB"/>
    <w:rsid w:val="00BD30CD"/>
    <w:rsid w:val="00BD33E2"/>
    <w:rsid w:val="00BD42BF"/>
    <w:rsid w:val="00BD4378"/>
    <w:rsid w:val="00BD5B63"/>
    <w:rsid w:val="00BD6067"/>
    <w:rsid w:val="00BD6BB3"/>
    <w:rsid w:val="00BD779C"/>
    <w:rsid w:val="00BD7B8A"/>
    <w:rsid w:val="00BD7FF1"/>
    <w:rsid w:val="00BE05BB"/>
    <w:rsid w:val="00BE079B"/>
    <w:rsid w:val="00BE089E"/>
    <w:rsid w:val="00BE162A"/>
    <w:rsid w:val="00BE1CAB"/>
    <w:rsid w:val="00BE28E6"/>
    <w:rsid w:val="00BE3399"/>
    <w:rsid w:val="00BE4C9B"/>
    <w:rsid w:val="00BE4EC7"/>
    <w:rsid w:val="00BE5155"/>
    <w:rsid w:val="00BE661C"/>
    <w:rsid w:val="00BE6CE9"/>
    <w:rsid w:val="00BE706E"/>
    <w:rsid w:val="00BF0338"/>
    <w:rsid w:val="00BF08D9"/>
    <w:rsid w:val="00BF1668"/>
    <w:rsid w:val="00BF18F0"/>
    <w:rsid w:val="00BF20B3"/>
    <w:rsid w:val="00BF21B3"/>
    <w:rsid w:val="00BF333A"/>
    <w:rsid w:val="00BF347E"/>
    <w:rsid w:val="00BF39B6"/>
    <w:rsid w:val="00BF4103"/>
    <w:rsid w:val="00BF4961"/>
    <w:rsid w:val="00BF604E"/>
    <w:rsid w:val="00BF62FC"/>
    <w:rsid w:val="00BF6B14"/>
    <w:rsid w:val="00BF6F84"/>
    <w:rsid w:val="00BF72AC"/>
    <w:rsid w:val="00BF737A"/>
    <w:rsid w:val="00BF7BE8"/>
    <w:rsid w:val="00C01C74"/>
    <w:rsid w:val="00C030B7"/>
    <w:rsid w:val="00C03DC4"/>
    <w:rsid w:val="00C0452D"/>
    <w:rsid w:val="00C04D86"/>
    <w:rsid w:val="00C04F39"/>
    <w:rsid w:val="00C04F5C"/>
    <w:rsid w:val="00C0524E"/>
    <w:rsid w:val="00C05481"/>
    <w:rsid w:val="00C06620"/>
    <w:rsid w:val="00C06AEF"/>
    <w:rsid w:val="00C06F5E"/>
    <w:rsid w:val="00C07D64"/>
    <w:rsid w:val="00C07DCC"/>
    <w:rsid w:val="00C100DD"/>
    <w:rsid w:val="00C128C9"/>
    <w:rsid w:val="00C12AAA"/>
    <w:rsid w:val="00C12AB1"/>
    <w:rsid w:val="00C132DB"/>
    <w:rsid w:val="00C14D00"/>
    <w:rsid w:val="00C15B76"/>
    <w:rsid w:val="00C15B84"/>
    <w:rsid w:val="00C164ED"/>
    <w:rsid w:val="00C16669"/>
    <w:rsid w:val="00C171EE"/>
    <w:rsid w:val="00C1755D"/>
    <w:rsid w:val="00C1788B"/>
    <w:rsid w:val="00C178B7"/>
    <w:rsid w:val="00C17CDA"/>
    <w:rsid w:val="00C17CDD"/>
    <w:rsid w:val="00C20E09"/>
    <w:rsid w:val="00C20E26"/>
    <w:rsid w:val="00C2125D"/>
    <w:rsid w:val="00C217E8"/>
    <w:rsid w:val="00C21BE0"/>
    <w:rsid w:val="00C22044"/>
    <w:rsid w:val="00C22895"/>
    <w:rsid w:val="00C243D6"/>
    <w:rsid w:val="00C244AB"/>
    <w:rsid w:val="00C24D2D"/>
    <w:rsid w:val="00C251D1"/>
    <w:rsid w:val="00C25245"/>
    <w:rsid w:val="00C25404"/>
    <w:rsid w:val="00C25716"/>
    <w:rsid w:val="00C25B0E"/>
    <w:rsid w:val="00C26DCE"/>
    <w:rsid w:val="00C26FC4"/>
    <w:rsid w:val="00C311E6"/>
    <w:rsid w:val="00C31864"/>
    <w:rsid w:val="00C31B95"/>
    <w:rsid w:val="00C32E05"/>
    <w:rsid w:val="00C346E5"/>
    <w:rsid w:val="00C34D2C"/>
    <w:rsid w:val="00C36F0F"/>
    <w:rsid w:val="00C41C6B"/>
    <w:rsid w:val="00C41F0C"/>
    <w:rsid w:val="00C423BA"/>
    <w:rsid w:val="00C4274A"/>
    <w:rsid w:val="00C42F57"/>
    <w:rsid w:val="00C45872"/>
    <w:rsid w:val="00C45BE4"/>
    <w:rsid w:val="00C45DDB"/>
    <w:rsid w:val="00C462E8"/>
    <w:rsid w:val="00C46BFC"/>
    <w:rsid w:val="00C4767A"/>
    <w:rsid w:val="00C50724"/>
    <w:rsid w:val="00C50864"/>
    <w:rsid w:val="00C51DA8"/>
    <w:rsid w:val="00C51FC5"/>
    <w:rsid w:val="00C5304E"/>
    <w:rsid w:val="00C544D6"/>
    <w:rsid w:val="00C54D11"/>
    <w:rsid w:val="00C54D4D"/>
    <w:rsid w:val="00C55206"/>
    <w:rsid w:val="00C5595D"/>
    <w:rsid w:val="00C55D05"/>
    <w:rsid w:val="00C57272"/>
    <w:rsid w:val="00C57308"/>
    <w:rsid w:val="00C57B50"/>
    <w:rsid w:val="00C60009"/>
    <w:rsid w:val="00C60CB6"/>
    <w:rsid w:val="00C6118F"/>
    <w:rsid w:val="00C61825"/>
    <w:rsid w:val="00C61CE0"/>
    <w:rsid w:val="00C620D8"/>
    <w:rsid w:val="00C62323"/>
    <w:rsid w:val="00C6317D"/>
    <w:rsid w:val="00C6561E"/>
    <w:rsid w:val="00C65A30"/>
    <w:rsid w:val="00C65B36"/>
    <w:rsid w:val="00C6637F"/>
    <w:rsid w:val="00C668C9"/>
    <w:rsid w:val="00C66B8F"/>
    <w:rsid w:val="00C700D7"/>
    <w:rsid w:val="00C703C3"/>
    <w:rsid w:val="00C70A8E"/>
    <w:rsid w:val="00C70AB0"/>
    <w:rsid w:val="00C70FCA"/>
    <w:rsid w:val="00C716AC"/>
    <w:rsid w:val="00C718B0"/>
    <w:rsid w:val="00C72156"/>
    <w:rsid w:val="00C72DE4"/>
    <w:rsid w:val="00C73DAB"/>
    <w:rsid w:val="00C76135"/>
    <w:rsid w:val="00C76385"/>
    <w:rsid w:val="00C768C2"/>
    <w:rsid w:val="00C8045A"/>
    <w:rsid w:val="00C81CBC"/>
    <w:rsid w:val="00C82E4D"/>
    <w:rsid w:val="00C82E5C"/>
    <w:rsid w:val="00C84AB2"/>
    <w:rsid w:val="00C84E28"/>
    <w:rsid w:val="00C86458"/>
    <w:rsid w:val="00C873B7"/>
    <w:rsid w:val="00C93FF4"/>
    <w:rsid w:val="00C94389"/>
    <w:rsid w:val="00C95D85"/>
    <w:rsid w:val="00C95F68"/>
    <w:rsid w:val="00C96B4B"/>
    <w:rsid w:val="00C97592"/>
    <w:rsid w:val="00C97D34"/>
    <w:rsid w:val="00C97E8D"/>
    <w:rsid w:val="00CA091F"/>
    <w:rsid w:val="00CA0C3D"/>
    <w:rsid w:val="00CA16F9"/>
    <w:rsid w:val="00CA21D8"/>
    <w:rsid w:val="00CA391A"/>
    <w:rsid w:val="00CA5138"/>
    <w:rsid w:val="00CA544C"/>
    <w:rsid w:val="00CA5910"/>
    <w:rsid w:val="00CA7E87"/>
    <w:rsid w:val="00CB13B8"/>
    <w:rsid w:val="00CB1625"/>
    <w:rsid w:val="00CB1FE7"/>
    <w:rsid w:val="00CB23E8"/>
    <w:rsid w:val="00CB28F7"/>
    <w:rsid w:val="00CB2924"/>
    <w:rsid w:val="00CB3454"/>
    <w:rsid w:val="00CB36AF"/>
    <w:rsid w:val="00CB4C00"/>
    <w:rsid w:val="00CB54D7"/>
    <w:rsid w:val="00CB59FA"/>
    <w:rsid w:val="00CB5BA2"/>
    <w:rsid w:val="00CB63B6"/>
    <w:rsid w:val="00CB66CD"/>
    <w:rsid w:val="00CB69C7"/>
    <w:rsid w:val="00CB6EAC"/>
    <w:rsid w:val="00CB72F4"/>
    <w:rsid w:val="00CB7338"/>
    <w:rsid w:val="00CB75CB"/>
    <w:rsid w:val="00CB7AB8"/>
    <w:rsid w:val="00CC04D3"/>
    <w:rsid w:val="00CC092A"/>
    <w:rsid w:val="00CC0F04"/>
    <w:rsid w:val="00CC1059"/>
    <w:rsid w:val="00CC1A88"/>
    <w:rsid w:val="00CC1CA1"/>
    <w:rsid w:val="00CC26F8"/>
    <w:rsid w:val="00CC323F"/>
    <w:rsid w:val="00CC352F"/>
    <w:rsid w:val="00CC3C14"/>
    <w:rsid w:val="00CC49BA"/>
    <w:rsid w:val="00CC5B1D"/>
    <w:rsid w:val="00CC5F9D"/>
    <w:rsid w:val="00CD0829"/>
    <w:rsid w:val="00CD0BA4"/>
    <w:rsid w:val="00CD0C95"/>
    <w:rsid w:val="00CD107E"/>
    <w:rsid w:val="00CD1961"/>
    <w:rsid w:val="00CD2CBC"/>
    <w:rsid w:val="00CD45E8"/>
    <w:rsid w:val="00CD60A0"/>
    <w:rsid w:val="00CD6C09"/>
    <w:rsid w:val="00CD7367"/>
    <w:rsid w:val="00CD7595"/>
    <w:rsid w:val="00CE0701"/>
    <w:rsid w:val="00CE0D99"/>
    <w:rsid w:val="00CE11C8"/>
    <w:rsid w:val="00CE1D44"/>
    <w:rsid w:val="00CE2C3F"/>
    <w:rsid w:val="00CE3254"/>
    <w:rsid w:val="00CE4586"/>
    <w:rsid w:val="00CE4837"/>
    <w:rsid w:val="00CE57BF"/>
    <w:rsid w:val="00CE59CE"/>
    <w:rsid w:val="00CE5F14"/>
    <w:rsid w:val="00CE60E3"/>
    <w:rsid w:val="00CE646B"/>
    <w:rsid w:val="00CE6EBF"/>
    <w:rsid w:val="00CE73B0"/>
    <w:rsid w:val="00CF06D9"/>
    <w:rsid w:val="00CF0820"/>
    <w:rsid w:val="00CF0E2B"/>
    <w:rsid w:val="00CF3942"/>
    <w:rsid w:val="00CF605B"/>
    <w:rsid w:val="00CF63DF"/>
    <w:rsid w:val="00CF663B"/>
    <w:rsid w:val="00CF6D45"/>
    <w:rsid w:val="00CF751E"/>
    <w:rsid w:val="00CF7668"/>
    <w:rsid w:val="00D00598"/>
    <w:rsid w:val="00D007B9"/>
    <w:rsid w:val="00D00DDE"/>
    <w:rsid w:val="00D0105E"/>
    <w:rsid w:val="00D01F51"/>
    <w:rsid w:val="00D03502"/>
    <w:rsid w:val="00D035AA"/>
    <w:rsid w:val="00D03A6B"/>
    <w:rsid w:val="00D03F7B"/>
    <w:rsid w:val="00D0582A"/>
    <w:rsid w:val="00D0798D"/>
    <w:rsid w:val="00D11C72"/>
    <w:rsid w:val="00D123EF"/>
    <w:rsid w:val="00D12842"/>
    <w:rsid w:val="00D12F48"/>
    <w:rsid w:val="00D13638"/>
    <w:rsid w:val="00D1375E"/>
    <w:rsid w:val="00D13F7A"/>
    <w:rsid w:val="00D1553B"/>
    <w:rsid w:val="00D156C7"/>
    <w:rsid w:val="00D15B98"/>
    <w:rsid w:val="00D16D82"/>
    <w:rsid w:val="00D16E49"/>
    <w:rsid w:val="00D17C24"/>
    <w:rsid w:val="00D204BD"/>
    <w:rsid w:val="00D20A80"/>
    <w:rsid w:val="00D20B94"/>
    <w:rsid w:val="00D21F10"/>
    <w:rsid w:val="00D22D6B"/>
    <w:rsid w:val="00D23103"/>
    <w:rsid w:val="00D233FE"/>
    <w:rsid w:val="00D234CB"/>
    <w:rsid w:val="00D235C8"/>
    <w:rsid w:val="00D23DFC"/>
    <w:rsid w:val="00D2455A"/>
    <w:rsid w:val="00D256EA"/>
    <w:rsid w:val="00D2573B"/>
    <w:rsid w:val="00D25ED6"/>
    <w:rsid w:val="00D2636F"/>
    <w:rsid w:val="00D2644D"/>
    <w:rsid w:val="00D27563"/>
    <w:rsid w:val="00D30D12"/>
    <w:rsid w:val="00D320AC"/>
    <w:rsid w:val="00D33B34"/>
    <w:rsid w:val="00D34356"/>
    <w:rsid w:val="00D34C2E"/>
    <w:rsid w:val="00D35340"/>
    <w:rsid w:val="00D35451"/>
    <w:rsid w:val="00D36492"/>
    <w:rsid w:val="00D3679B"/>
    <w:rsid w:val="00D36A13"/>
    <w:rsid w:val="00D36A87"/>
    <w:rsid w:val="00D36CB9"/>
    <w:rsid w:val="00D37527"/>
    <w:rsid w:val="00D37708"/>
    <w:rsid w:val="00D378B4"/>
    <w:rsid w:val="00D40763"/>
    <w:rsid w:val="00D41540"/>
    <w:rsid w:val="00D42C3C"/>
    <w:rsid w:val="00D44077"/>
    <w:rsid w:val="00D4425F"/>
    <w:rsid w:val="00D44964"/>
    <w:rsid w:val="00D44B2A"/>
    <w:rsid w:val="00D45326"/>
    <w:rsid w:val="00D472AE"/>
    <w:rsid w:val="00D472E1"/>
    <w:rsid w:val="00D474BF"/>
    <w:rsid w:val="00D47730"/>
    <w:rsid w:val="00D47781"/>
    <w:rsid w:val="00D47C97"/>
    <w:rsid w:val="00D50EB3"/>
    <w:rsid w:val="00D5150B"/>
    <w:rsid w:val="00D52587"/>
    <w:rsid w:val="00D52E3C"/>
    <w:rsid w:val="00D5340D"/>
    <w:rsid w:val="00D5434A"/>
    <w:rsid w:val="00D55272"/>
    <w:rsid w:val="00D55697"/>
    <w:rsid w:val="00D55E4D"/>
    <w:rsid w:val="00D561AA"/>
    <w:rsid w:val="00D57F51"/>
    <w:rsid w:val="00D610BF"/>
    <w:rsid w:val="00D625C4"/>
    <w:rsid w:val="00D62910"/>
    <w:rsid w:val="00D6379C"/>
    <w:rsid w:val="00D63DB4"/>
    <w:rsid w:val="00D65484"/>
    <w:rsid w:val="00D65BE2"/>
    <w:rsid w:val="00D6725D"/>
    <w:rsid w:val="00D6761F"/>
    <w:rsid w:val="00D67BC5"/>
    <w:rsid w:val="00D70451"/>
    <w:rsid w:val="00D705E0"/>
    <w:rsid w:val="00D71F9D"/>
    <w:rsid w:val="00D725AB"/>
    <w:rsid w:val="00D72DFC"/>
    <w:rsid w:val="00D747CA"/>
    <w:rsid w:val="00D74C3A"/>
    <w:rsid w:val="00D75585"/>
    <w:rsid w:val="00D757F8"/>
    <w:rsid w:val="00D77E48"/>
    <w:rsid w:val="00D8043D"/>
    <w:rsid w:val="00D813CE"/>
    <w:rsid w:val="00D81B47"/>
    <w:rsid w:val="00D81FE7"/>
    <w:rsid w:val="00D82059"/>
    <w:rsid w:val="00D82289"/>
    <w:rsid w:val="00D82B54"/>
    <w:rsid w:val="00D82F09"/>
    <w:rsid w:val="00D84B88"/>
    <w:rsid w:val="00D86569"/>
    <w:rsid w:val="00D86924"/>
    <w:rsid w:val="00D8710E"/>
    <w:rsid w:val="00D87266"/>
    <w:rsid w:val="00D87AEC"/>
    <w:rsid w:val="00D90AF0"/>
    <w:rsid w:val="00D90FDF"/>
    <w:rsid w:val="00D9300A"/>
    <w:rsid w:val="00D93FF1"/>
    <w:rsid w:val="00D94D05"/>
    <w:rsid w:val="00D95036"/>
    <w:rsid w:val="00D954AF"/>
    <w:rsid w:val="00D96CBB"/>
    <w:rsid w:val="00D97A74"/>
    <w:rsid w:val="00D97C15"/>
    <w:rsid w:val="00DA297F"/>
    <w:rsid w:val="00DA2AF2"/>
    <w:rsid w:val="00DA4381"/>
    <w:rsid w:val="00DA61EA"/>
    <w:rsid w:val="00DA671E"/>
    <w:rsid w:val="00DB068F"/>
    <w:rsid w:val="00DB0B5E"/>
    <w:rsid w:val="00DB10D2"/>
    <w:rsid w:val="00DB2D5E"/>
    <w:rsid w:val="00DB2F06"/>
    <w:rsid w:val="00DB2F78"/>
    <w:rsid w:val="00DB3E93"/>
    <w:rsid w:val="00DB4286"/>
    <w:rsid w:val="00DB4315"/>
    <w:rsid w:val="00DB4F95"/>
    <w:rsid w:val="00DB5B86"/>
    <w:rsid w:val="00DB705F"/>
    <w:rsid w:val="00DB7277"/>
    <w:rsid w:val="00DB7690"/>
    <w:rsid w:val="00DC022D"/>
    <w:rsid w:val="00DC34F9"/>
    <w:rsid w:val="00DC3A95"/>
    <w:rsid w:val="00DC3E39"/>
    <w:rsid w:val="00DC3FA6"/>
    <w:rsid w:val="00DC424D"/>
    <w:rsid w:val="00DC49E6"/>
    <w:rsid w:val="00DC4A4E"/>
    <w:rsid w:val="00DC4AF2"/>
    <w:rsid w:val="00DC5BD1"/>
    <w:rsid w:val="00DC7AB2"/>
    <w:rsid w:val="00DD01E8"/>
    <w:rsid w:val="00DD1204"/>
    <w:rsid w:val="00DD1CFD"/>
    <w:rsid w:val="00DD3069"/>
    <w:rsid w:val="00DD4440"/>
    <w:rsid w:val="00DD6769"/>
    <w:rsid w:val="00DD787E"/>
    <w:rsid w:val="00DD7BF4"/>
    <w:rsid w:val="00DD7C02"/>
    <w:rsid w:val="00DE09FD"/>
    <w:rsid w:val="00DE10E6"/>
    <w:rsid w:val="00DE2E08"/>
    <w:rsid w:val="00DE30FD"/>
    <w:rsid w:val="00DE43F9"/>
    <w:rsid w:val="00DE48E3"/>
    <w:rsid w:val="00DE5A05"/>
    <w:rsid w:val="00DE5A2B"/>
    <w:rsid w:val="00DE6375"/>
    <w:rsid w:val="00DF1F78"/>
    <w:rsid w:val="00DF22BC"/>
    <w:rsid w:val="00DF3281"/>
    <w:rsid w:val="00DF4038"/>
    <w:rsid w:val="00DF4ADB"/>
    <w:rsid w:val="00DF506C"/>
    <w:rsid w:val="00DF51B8"/>
    <w:rsid w:val="00DF5341"/>
    <w:rsid w:val="00DF554D"/>
    <w:rsid w:val="00DF5691"/>
    <w:rsid w:val="00DF579A"/>
    <w:rsid w:val="00DF5E4B"/>
    <w:rsid w:val="00DF7153"/>
    <w:rsid w:val="00DF7374"/>
    <w:rsid w:val="00E0042C"/>
    <w:rsid w:val="00E0148F"/>
    <w:rsid w:val="00E04798"/>
    <w:rsid w:val="00E04B33"/>
    <w:rsid w:val="00E04C28"/>
    <w:rsid w:val="00E05B37"/>
    <w:rsid w:val="00E05F75"/>
    <w:rsid w:val="00E06D07"/>
    <w:rsid w:val="00E0763D"/>
    <w:rsid w:val="00E10048"/>
    <w:rsid w:val="00E12DAA"/>
    <w:rsid w:val="00E131CD"/>
    <w:rsid w:val="00E14011"/>
    <w:rsid w:val="00E14890"/>
    <w:rsid w:val="00E1552C"/>
    <w:rsid w:val="00E167A4"/>
    <w:rsid w:val="00E16E98"/>
    <w:rsid w:val="00E20450"/>
    <w:rsid w:val="00E21653"/>
    <w:rsid w:val="00E2184C"/>
    <w:rsid w:val="00E219D7"/>
    <w:rsid w:val="00E21B9E"/>
    <w:rsid w:val="00E21CA9"/>
    <w:rsid w:val="00E228A4"/>
    <w:rsid w:val="00E22E48"/>
    <w:rsid w:val="00E23093"/>
    <w:rsid w:val="00E23D67"/>
    <w:rsid w:val="00E24A46"/>
    <w:rsid w:val="00E2500F"/>
    <w:rsid w:val="00E25CC2"/>
    <w:rsid w:val="00E2601E"/>
    <w:rsid w:val="00E261C3"/>
    <w:rsid w:val="00E26393"/>
    <w:rsid w:val="00E265A8"/>
    <w:rsid w:val="00E26924"/>
    <w:rsid w:val="00E26E3B"/>
    <w:rsid w:val="00E306C8"/>
    <w:rsid w:val="00E307C8"/>
    <w:rsid w:val="00E31189"/>
    <w:rsid w:val="00E31481"/>
    <w:rsid w:val="00E319E4"/>
    <w:rsid w:val="00E31AD6"/>
    <w:rsid w:val="00E31D8A"/>
    <w:rsid w:val="00E320AA"/>
    <w:rsid w:val="00E321C3"/>
    <w:rsid w:val="00E32729"/>
    <w:rsid w:val="00E328E7"/>
    <w:rsid w:val="00E32CEB"/>
    <w:rsid w:val="00E32F9A"/>
    <w:rsid w:val="00E330DA"/>
    <w:rsid w:val="00E330DE"/>
    <w:rsid w:val="00E3336E"/>
    <w:rsid w:val="00E34595"/>
    <w:rsid w:val="00E34FDF"/>
    <w:rsid w:val="00E355BA"/>
    <w:rsid w:val="00E35655"/>
    <w:rsid w:val="00E365FD"/>
    <w:rsid w:val="00E408D3"/>
    <w:rsid w:val="00E426D5"/>
    <w:rsid w:val="00E431D9"/>
    <w:rsid w:val="00E4348A"/>
    <w:rsid w:val="00E442F5"/>
    <w:rsid w:val="00E45AF5"/>
    <w:rsid w:val="00E46D83"/>
    <w:rsid w:val="00E47290"/>
    <w:rsid w:val="00E50B94"/>
    <w:rsid w:val="00E50CD1"/>
    <w:rsid w:val="00E50E38"/>
    <w:rsid w:val="00E5104D"/>
    <w:rsid w:val="00E520F0"/>
    <w:rsid w:val="00E523E8"/>
    <w:rsid w:val="00E52551"/>
    <w:rsid w:val="00E541F5"/>
    <w:rsid w:val="00E54486"/>
    <w:rsid w:val="00E5449E"/>
    <w:rsid w:val="00E544FF"/>
    <w:rsid w:val="00E55F5E"/>
    <w:rsid w:val="00E571C9"/>
    <w:rsid w:val="00E57CF6"/>
    <w:rsid w:val="00E61EC7"/>
    <w:rsid w:val="00E63542"/>
    <w:rsid w:val="00E639C1"/>
    <w:rsid w:val="00E63BAF"/>
    <w:rsid w:val="00E64471"/>
    <w:rsid w:val="00E64B3F"/>
    <w:rsid w:val="00E64F9F"/>
    <w:rsid w:val="00E657BE"/>
    <w:rsid w:val="00E65C71"/>
    <w:rsid w:val="00E65DEC"/>
    <w:rsid w:val="00E65E11"/>
    <w:rsid w:val="00E670CB"/>
    <w:rsid w:val="00E67182"/>
    <w:rsid w:val="00E67604"/>
    <w:rsid w:val="00E6799B"/>
    <w:rsid w:val="00E70DDE"/>
    <w:rsid w:val="00E727D1"/>
    <w:rsid w:val="00E739A5"/>
    <w:rsid w:val="00E74D44"/>
    <w:rsid w:val="00E7696A"/>
    <w:rsid w:val="00E76D03"/>
    <w:rsid w:val="00E76D93"/>
    <w:rsid w:val="00E7745F"/>
    <w:rsid w:val="00E77B3B"/>
    <w:rsid w:val="00E805F5"/>
    <w:rsid w:val="00E8131A"/>
    <w:rsid w:val="00E815F6"/>
    <w:rsid w:val="00E816BA"/>
    <w:rsid w:val="00E825B5"/>
    <w:rsid w:val="00E8271C"/>
    <w:rsid w:val="00E8289A"/>
    <w:rsid w:val="00E84E23"/>
    <w:rsid w:val="00E85FBF"/>
    <w:rsid w:val="00E8676C"/>
    <w:rsid w:val="00E868A2"/>
    <w:rsid w:val="00E869A5"/>
    <w:rsid w:val="00E86FF1"/>
    <w:rsid w:val="00E904B5"/>
    <w:rsid w:val="00E90B3E"/>
    <w:rsid w:val="00E90C7E"/>
    <w:rsid w:val="00E91D1D"/>
    <w:rsid w:val="00E923F7"/>
    <w:rsid w:val="00E925E9"/>
    <w:rsid w:val="00E92B41"/>
    <w:rsid w:val="00E931FB"/>
    <w:rsid w:val="00E93E72"/>
    <w:rsid w:val="00E94C0C"/>
    <w:rsid w:val="00E9692C"/>
    <w:rsid w:val="00E96EF4"/>
    <w:rsid w:val="00E97148"/>
    <w:rsid w:val="00E97C8E"/>
    <w:rsid w:val="00EA1671"/>
    <w:rsid w:val="00EA1B37"/>
    <w:rsid w:val="00EA1EB1"/>
    <w:rsid w:val="00EA1F6B"/>
    <w:rsid w:val="00EA2B18"/>
    <w:rsid w:val="00EA2FF1"/>
    <w:rsid w:val="00EA436E"/>
    <w:rsid w:val="00EA546D"/>
    <w:rsid w:val="00EA668D"/>
    <w:rsid w:val="00EA6BA2"/>
    <w:rsid w:val="00EA72A3"/>
    <w:rsid w:val="00EA72A7"/>
    <w:rsid w:val="00EA78DA"/>
    <w:rsid w:val="00EA797D"/>
    <w:rsid w:val="00EB03D3"/>
    <w:rsid w:val="00EB06F7"/>
    <w:rsid w:val="00EB0F0C"/>
    <w:rsid w:val="00EB233E"/>
    <w:rsid w:val="00EB2F82"/>
    <w:rsid w:val="00EB3334"/>
    <w:rsid w:val="00EB3E30"/>
    <w:rsid w:val="00EB40D5"/>
    <w:rsid w:val="00EB4241"/>
    <w:rsid w:val="00EB4445"/>
    <w:rsid w:val="00EB46AF"/>
    <w:rsid w:val="00EB4A82"/>
    <w:rsid w:val="00EB50E2"/>
    <w:rsid w:val="00EB6278"/>
    <w:rsid w:val="00EB692A"/>
    <w:rsid w:val="00EB6B26"/>
    <w:rsid w:val="00EB6FB2"/>
    <w:rsid w:val="00EB7C7A"/>
    <w:rsid w:val="00EC0011"/>
    <w:rsid w:val="00EC03BF"/>
    <w:rsid w:val="00EC075A"/>
    <w:rsid w:val="00EC0880"/>
    <w:rsid w:val="00EC0A89"/>
    <w:rsid w:val="00EC14D9"/>
    <w:rsid w:val="00EC16CE"/>
    <w:rsid w:val="00EC179E"/>
    <w:rsid w:val="00EC18A7"/>
    <w:rsid w:val="00EC2134"/>
    <w:rsid w:val="00EC25CE"/>
    <w:rsid w:val="00EC3234"/>
    <w:rsid w:val="00EC4ADB"/>
    <w:rsid w:val="00EC4D18"/>
    <w:rsid w:val="00EC4E16"/>
    <w:rsid w:val="00EC54AE"/>
    <w:rsid w:val="00EC5FC8"/>
    <w:rsid w:val="00ED05C2"/>
    <w:rsid w:val="00ED083A"/>
    <w:rsid w:val="00ED0E08"/>
    <w:rsid w:val="00ED1C0F"/>
    <w:rsid w:val="00ED223D"/>
    <w:rsid w:val="00ED261D"/>
    <w:rsid w:val="00ED3CBB"/>
    <w:rsid w:val="00ED548A"/>
    <w:rsid w:val="00ED5598"/>
    <w:rsid w:val="00ED5755"/>
    <w:rsid w:val="00ED5E05"/>
    <w:rsid w:val="00ED6299"/>
    <w:rsid w:val="00ED7EB5"/>
    <w:rsid w:val="00EE01B8"/>
    <w:rsid w:val="00EE144B"/>
    <w:rsid w:val="00EE1517"/>
    <w:rsid w:val="00EE1D6B"/>
    <w:rsid w:val="00EE1EA7"/>
    <w:rsid w:val="00EE42DB"/>
    <w:rsid w:val="00EE4459"/>
    <w:rsid w:val="00EE4E99"/>
    <w:rsid w:val="00EE5909"/>
    <w:rsid w:val="00EE77CB"/>
    <w:rsid w:val="00EE7BDE"/>
    <w:rsid w:val="00EF03D6"/>
    <w:rsid w:val="00EF1247"/>
    <w:rsid w:val="00EF1F6F"/>
    <w:rsid w:val="00EF23C7"/>
    <w:rsid w:val="00EF2C1D"/>
    <w:rsid w:val="00EF3083"/>
    <w:rsid w:val="00EF3378"/>
    <w:rsid w:val="00EF387C"/>
    <w:rsid w:val="00EF3E7E"/>
    <w:rsid w:val="00EF55C2"/>
    <w:rsid w:val="00EF5CCB"/>
    <w:rsid w:val="00EF5F0A"/>
    <w:rsid w:val="00EF6469"/>
    <w:rsid w:val="00EF6C23"/>
    <w:rsid w:val="00EF79BA"/>
    <w:rsid w:val="00EF7E8F"/>
    <w:rsid w:val="00F00815"/>
    <w:rsid w:val="00F027D1"/>
    <w:rsid w:val="00F043E6"/>
    <w:rsid w:val="00F04612"/>
    <w:rsid w:val="00F0591E"/>
    <w:rsid w:val="00F06210"/>
    <w:rsid w:val="00F06C2E"/>
    <w:rsid w:val="00F06D00"/>
    <w:rsid w:val="00F071C0"/>
    <w:rsid w:val="00F071D6"/>
    <w:rsid w:val="00F1082A"/>
    <w:rsid w:val="00F1164A"/>
    <w:rsid w:val="00F1185F"/>
    <w:rsid w:val="00F11996"/>
    <w:rsid w:val="00F122FF"/>
    <w:rsid w:val="00F1256D"/>
    <w:rsid w:val="00F1286E"/>
    <w:rsid w:val="00F12C4D"/>
    <w:rsid w:val="00F12E80"/>
    <w:rsid w:val="00F130D5"/>
    <w:rsid w:val="00F13298"/>
    <w:rsid w:val="00F13BBE"/>
    <w:rsid w:val="00F1465C"/>
    <w:rsid w:val="00F14B47"/>
    <w:rsid w:val="00F152AB"/>
    <w:rsid w:val="00F215B7"/>
    <w:rsid w:val="00F21AEE"/>
    <w:rsid w:val="00F22B36"/>
    <w:rsid w:val="00F22BAA"/>
    <w:rsid w:val="00F24D8D"/>
    <w:rsid w:val="00F25D2A"/>
    <w:rsid w:val="00F269FA"/>
    <w:rsid w:val="00F30236"/>
    <w:rsid w:val="00F30485"/>
    <w:rsid w:val="00F30FAF"/>
    <w:rsid w:val="00F339D5"/>
    <w:rsid w:val="00F34E17"/>
    <w:rsid w:val="00F350BF"/>
    <w:rsid w:val="00F354EA"/>
    <w:rsid w:val="00F36263"/>
    <w:rsid w:val="00F37569"/>
    <w:rsid w:val="00F40073"/>
    <w:rsid w:val="00F40598"/>
    <w:rsid w:val="00F4082E"/>
    <w:rsid w:val="00F40EC7"/>
    <w:rsid w:val="00F43908"/>
    <w:rsid w:val="00F44467"/>
    <w:rsid w:val="00F44CB2"/>
    <w:rsid w:val="00F4554E"/>
    <w:rsid w:val="00F45997"/>
    <w:rsid w:val="00F46009"/>
    <w:rsid w:val="00F4616B"/>
    <w:rsid w:val="00F464AC"/>
    <w:rsid w:val="00F466A1"/>
    <w:rsid w:val="00F50172"/>
    <w:rsid w:val="00F50479"/>
    <w:rsid w:val="00F510AA"/>
    <w:rsid w:val="00F5176F"/>
    <w:rsid w:val="00F51C22"/>
    <w:rsid w:val="00F524D4"/>
    <w:rsid w:val="00F52762"/>
    <w:rsid w:val="00F53061"/>
    <w:rsid w:val="00F53085"/>
    <w:rsid w:val="00F54FE0"/>
    <w:rsid w:val="00F55344"/>
    <w:rsid w:val="00F55CD1"/>
    <w:rsid w:val="00F56514"/>
    <w:rsid w:val="00F5679E"/>
    <w:rsid w:val="00F56A30"/>
    <w:rsid w:val="00F56C5E"/>
    <w:rsid w:val="00F6126A"/>
    <w:rsid w:val="00F61FE4"/>
    <w:rsid w:val="00F624C9"/>
    <w:rsid w:val="00F6462F"/>
    <w:rsid w:val="00F64B4B"/>
    <w:rsid w:val="00F64D05"/>
    <w:rsid w:val="00F65BFA"/>
    <w:rsid w:val="00F667E8"/>
    <w:rsid w:val="00F6705C"/>
    <w:rsid w:val="00F6746C"/>
    <w:rsid w:val="00F70236"/>
    <w:rsid w:val="00F70307"/>
    <w:rsid w:val="00F709B3"/>
    <w:rsid w:val="00F7120A"/>
    <w:rsid w:val="00F72BAD"/>
    <w:rsid w:val="00F73188"/>
    <w:rsid w:val="00F73A0F"/>
    <w:rsid w:val="00F74A97"/>
    <w:rsid w:val="00F74B3D"/>
    <w:rsid w:val="00F75834"/>
    <w:rsid w:val="00F75A18"/>
    <w:rsid w:val="00F75ABF"/>
    <w:rsid w:val="00F76815"/>
    <w:rsid w:val="00F76B8E"/>
    <w:rsid w:val="00F7793D"/>
    <w:rsid w:val="00F7797D"/>
    <w:rsid w:val="00F77B05"/>
    <w:rsid w:val="00F80C83"/>
    <w:rsid w:val="00F8132F"/>
    <w:rsid w:val="00F81FD5"/>
    <w:rsid w:val="00F83C8A"/>
    <w:rsid w:val="00F84EAC"/>
    <w:rsid w:val="00F85240"/>
    <w:rsid w:val="00F854AD"/>
    <w:rsid w:val="00F85886"/>
    <w:rsid w:val="00F85B91"/>
    <w:rsid w:val="00F85E38"/>
    <w:rsid w:val="00F85E5A"/>
    <w:rsid w:val="00F86316"/>
    <w:rsid w:val="00F868FD"/>
    <w:rsid w:val="00F86E5F"/>
    <w:rsid w:val="00F8742B"/>
    <w:rsid w:val="00F87BD3"/>
    <w:rsid w:val="00F87DF8"/>
    <w:rsid w:val="00F905AE"/>
    <w:rsid w:val="00F90912"/>
    <w:rsid w:val="00F90F48"/>
    <w:rsid w:val="00F9176A"/>
    <w:rsid w:val="00F91C34"/>
    <w:rsid w:val="00F93391"/>
    <w:rsid w:val="00F935C8"/>
    <w:rsid w:val="00F94584"/>
    <w:rsid w:val="00F94941"/>
    <w:rsid w:val="00F94DFF"/>
    <w:rsid w:val="00FA0D13"/>
    <w:rsid w:val="00FA1233"/>
    <w:rsid w:val="00FA24DD"/>
    <w:rsid w:val="00FA34C3"/>
    <w:rsid w:val="00FA4BD0"/>
    <w:rsid w:val="00FA5655"/>
    <w:rsid w:val="00FA714E"/>
    <w:rsid w:val="00FB040A"/>
    <w:rsid w:val="00FB0F7D"/>
    <w:rsid w:val="00FB15AF"/>
    <w:rsid w:val="00FB2437"/>
    <w:rsid w:val="00FB2477"/>
    <w:rsid w:val="00FB2879"/>
    <w:rsid w:val="00FB3975"/>
    <w:rsid w:val="00FB4DB7"/>
    <w:rsid w:val="00FB4EB0"/>
    <w:rsid w:val="00FB4F08"/>
    <w:rsid w:val="00FB500A"/>
    <w:rsid w:val="00FB584B"/>
    <w:rsid w:val="00FB6269"/>
    <w:rsid w:val="00FB7349"/>
    <w:rsid w:val="00FB7899"/>
    <w:rsid w:val="00FB7E32"/>
    <w:rsid w:val="00FC0846"/>
    <w:rsid w:val="00FC149B"/>
    <w:rsid w:val="00FC1DB8"/>
    <w:rsid w:val="00FC2784"/>
    <w:rsid w:val="00FC2809"/>
    <w:rsid w:val="00FC3601"/>
    <w:rsid w:val="00FC42B2"/>
    <w:rsid w:val="00FC433C"/>
    <w:rsid w:val="00FC4DA0"/>
    <w:rsid w:val="00FC7D14"/>
    <w:rsid w:val="00FD0371"/>
    <w:rsid w:val="00FD1763"/>
    <w:rsid w:val="00FD1A10"/>
    <w:rsid w:val="00FD1ECF"/>
    <w:rsid w:val="00FD3A0D"/>
    <w:rsid w:val="00FD5F16"/>
    <w:rsid w:val="00FD6460"/>
    <w:rsid w:val="00FD7B9B"/>
    <w:rsid w:val="00FE16A7"/>
    <w:rsid w:val="00FE1EC7"/>
    <w:rsid w:val="00FE22F2"/>
    <w:rsid w:val="00FE44F0"/>
    <w:rsid w:val="00FE5676"/>
    <w:rsid w:val="00FE72EB"/>
    <w:rsid w:val="00FE76A8"/>
    <w:rsid w:val="00FE7C89"/>
    <w:rsid w:val="00FF06D3"/>
    <w:rsid w:val="00FF0933"/>
    <w:rsid w:val="00FF121A"/>
    <w:rsid w:val="00FF1AAC"/>
    <w:rsid w:val="00FF21EB"/>
    <w:rsid w:val="00FF3ECC"/>
    <w:rsid w:val="00FF4105"/>
    <w:rsid w:val="00FF4BB2"/>
    <w:rsid w:val="00FF54BD"/>
    <w:rsid w:val="00FF5FB2"/>
    <w:rsid w:val="00FF6B96"/>
    <w:rsid w:val="010BBA7A"/>
    <w:rsid w:val="041BCFE1"/>
    <w:rsid w:val="04AA0CD0"/>
    <w:rsid w:val="0641DCA8"/>
    <w:rsid w:val="067E77D1"/>
    <w:rsid w:val="08437E06"/>
    <w:rsid w:val="094F060B"/>
    <w:rsid w:val="0AAEFE98"/>
    <w:rsid w:val="0ACCAB51"/>
    <w:rsid w:val="0B5A2FA6"/>
    <w:rsid w:val="0C13C0BC"/>
    <w:rsid w:val="0C8FD7ED"/>
    <w:rsid w:val="0D4CAF16"/>
    <w:rsid w:val="0D963A27"/>
    <w:rsid w:val="0DA64D3A"/>
    <w:rsid w:val="0EBBB7EA"/>
    <w:rsid w:val="0F611873"/>
    <w:rsid w:val="0F92C05D"/>
    <w:rsid w:val="11A94C4D"/>
    <w:rsid w:val="11BB7DEA"/>
    <w:rsid w:val="120A67EE"/>
    <w:rsid w:val="134643E2"/>
    <w:rsid w:val="138D7C1A"/>
    <w:rsid w:val="13AD6805"/>
    <w:rsid w:val="13D6E8A0"/>
    <w:rsid w:val="13EFB0DD"/>
    <w:rsid w:val="143AEABA"/>
    <w:rsid w:val="146C91FB"/>
    <w:rsid w:val="148826B9"/>
    <w:rsid w:val="15751562"/>
    <w:rsid w:val="15ED0396"/>
    <w:rsid w:val="15F47F5D"/>
    <w:rsid w:val="16ED70B5"/>
    <w:rsid w:val="1720D956"/>
    <w:rsid w:val="180AA760"/>
    <w:rsid w:val="1813962C"/>
    <w:rsid w:val="181E36B9"/>
    <w:rsid w:val="19470948"/>
    <w:rsid w:val="1A4A55BE"/>
    <w:rsid w:val="1A71DE06"/>
    <w:rsid w:val="1AB81DEB"/>
    <w:rsid w:val="1AC63A0F"/>
    <w:rsid w:val="1B2BCA30"/>
    <w:rsid w:val="1BA17B72"/>
    <w:rsid w:val="1CA35E79"/>
    <w:rsid w:val="1D1D1CAC"/>
    <w:rsid w:val="1D2A0E18"/>
    <w:rsid w:val="1DFA7C2A"/>
    <w:rsid w:val="1E99B3F2"/>
    <w:rsid w:val="1EC028A5"/>
    <w:rsid w:val="1EC028FD"/>
    <w:rsid w:val="1FC4AB41"/>
    <w:rsid w:val="2167CC46"/>
    <w:rsid w:val="21B947E1"/>
    <w:rsid w:val="223F3E15"/>
    <w:rsid w:val="2289777D"/>
    <w:rsid w:val="22FB019C"/>
    <w:rsid w:val="233C028B"/>
    <w:rsid w:val="240CF6B6"/>
    <w:rsid w:val="244388C8"/>
    <w:rsid w:val="2491A47F"/>
    <w:rsid w:val="25787072"/>
    <w:rsid w:val="25C66F69"/>
    <w:rsid w:val="25DA2F98"/>
    <w:rsid w:val="2659965E"/>
    <w:rsid w:val="265BE6DF"/>
    <w:rsid w:val="26888CE2"/>
    <w:rsid w:val="26B60445"/>
    <w:rsid w:val="271EAA5F"/>
    <w:rsid w:val="27623FCA"/>
    <w:rsid w:val="27DFA249"/>
    <w:rsid w:val="283985A2"/>
    <w:rsid w:val="286CED7A"/>
    <w:rsid w:val="2917759A"/>
    <w:rsid w:val="29804354"/>
    <w:rsid w:val="2A46DDDA"/>
    <w:rsid w:val="2A6FD830"/>
    <w:rsid w:val="2AB6ABCA"/>
    <w:rsid w:val="2AF216F9"/>
    <w:rsid w:val="2BBFB61B"/>
    <w:rsid w:val="2BF66063"/>
    <w:rsid w:val="2C270D78"/>
    <w:rsid w:val="2C9B8FB8"/>
    <w:rsid w:val="2D1B5C2E"/>
    <w:rsid w:val="2FE2292D"/>
    <w:rsid w:val="304E7E88"/>
    <w:rsid w:val="31087E88"/>
    <w:rsid w:val="3116A7E6"/>
    <w:rsid w:val="326F5D46"/>
    <w:rsid w:val="32DF6245"/>
    <w:rsid w:val="334D693C"/>
    <w:rsid w:val="346B1EE6"/>
    <w:rsid w:val="35A334F2"/>
    <w:rsid w:val="35BCAAE8"/>
    <w:rsid w:val="35CDD6E2"/>
    <w:rsid w:val="35E8D51D"/>
    <w:rsid w:val="372B58B1"/>
    <w:rsid w:val="37951BB5"/>
    <w:rsid w:val="37AF2BBE"/>
    <w:rsid w:val="37F722DD"/>
    <w:rsid w:val="382CA3CE"/>
    <w:rsid w:val="38D7A825"/>
    <w:rsid w:val="39289517"/>
    <w:rsid w:val="39791BB0"/>
    <w:rsid w:val="3B3DC517"/>
    <w:rsid w:val="3CA834C6"/>
    <w:rsid w:val="3D25DE22"/>
    <w:rsid w:val="3D756D34"/>
    <w:rsid w:val="3DEA47BD"/>
    <w:rsid w:val="3E57F5CE"/>
    <w:rsid w:val="3EA31469"/>
    <w:rsid w:val="3F68EBA9"/>
    <w:rsid w:val="4131058D"/>
    <w:rsid w:val="42CB7788"/>
    <w:rsid w:val="42FDEED9"/>
    <w:rsid w:val="433B640F"/>
    <w:rsid w:val="441E96F9"/>
    <w:rsid w:val="45A014FE"/>
    <w:rsid w:val="45ABEFA6"/>
    <w:rsid w:val="45B6E554"/>
    <w:rsid w:val="45E7255F"/>
    <w:rsid w:val="47880180"/>
    <w:rsid w:val="479ABA2A"/>
    <w:rsid w:val="489A1A45"/>
    <w:rsid w:val="48F05AB6"/>
    <w:rsid w:val="49368A8B"/>
    <w:rsid w:val="497D78AF"/>
    <w:rsid w:val="4A4226A6"/>
    <w:rsid w:val="4B509D21"/>
    <w:rsid w:val="4C2A908F"/>
    <w:rsid w:val="4CEE872B"/>
    <w:rsid w:val="4D30FE38"/>
    <w:rsid w:val="4D42D2AF"/>
    <w:rsid w:val="4D949A4E"/>
    <w:rsid w:val="4E892F89"/>
    <w:rsid w:val="4ED76974"/>
    <w:rsid w:val="4EE90083"/>
    <w:rsid w:val="50383358"/>
    <w:rsid w:val="503C6C90"/>
    <w:rsid w:val="50C73F6B"/>
    <w:rsid w:val="50F5DB84"/>
    <w:rsid w:val="512D9BA8"/>
    <w:rsid w:val="51480C0D"/>
    <w:rsid w:val="528FD022"/>
    <w:rsid w:val="52D62449"/>
    <w:rsid w:val="531D2C9C"/>
    <w:rsid w:val="554BDDD5"/>
    <w:rsid w:val="5561926F"/>
    <w:rsid w:val="55735E52"/>
    <w:rsid w:val="55B77803"/>
    <w:rsid w:val="55C34952"/>
    <w:rsid w:val="5618E06A"/>
    <w:rsid w:val="5735B0FB"/>
    <w:rsid w:val="57693E1D"/>
    <w:rsid w:val="57DD2EFF"/>
    <w:rsid w:val="581C53B6"/>
    <w:rsid w:val="587DF2F8"/>
    <w:rsid w:val="58A4E232"/>
    <w:rsid w:val="598B3480"/>
    <w:rsid w:val="5A12DC4E"/>
    <w:rsid w:val="5A2303A5"/>
    <w:rsid w:val="5A4E3646"/>
    <w:rsid w:val="5A607B78"/>
    <w:rsid w:val="5AE8CB8C"/>
    <w:rsid w:val="5B1CA91A"/>
    <w:rsid w:val="5BF2DD6D"/>
    <w:rsid w:val="5E07EDC4"/>
    <w:rsid w:val="5E0B90C4"/>
    <w:rsid w:val="5E724DB3"/>
    <w:rsid w:val="5E8B829F"/>
    <w:rsid w:val="5EDF5F20"/>
    <w:rsid w:val="5F1594F7"/>
    <w:rsid w:val="5F796C40"/>
    <w:rsid w:val="5FD32D36"/>
    <w:rsid w:val="608FDF5B"/>
    <w:rsid w:val="6092823B"/>
    <w:rsid w:val="60A37E2B"/>
    <w:rsid w:val="61D01B2F"/>
    <w:rsid w:val="62B2AA07"/>
    <w:rsid w:val="63691525"/>
    <w:rsid w:val="64117E2C"/>
    <w:rsid w:val="64E68BBD"/>
    <w:rsid w:val="6539D87A"/>
    <w:rsid w:val="662728DF"/>
    <w:rsid w:val="668568C0"/>
    <w:rsid w:val="69774027"/>
    <w:rsid w:val="69956AE4"/>
    <w:rsid w:val="6A670B3E"/>
    <w:rsid w:val="6B84E078"/>
    <w:rsid w:val="6BB42CEC"/>
    <w:rsid w:val="6D4349FB"/>
    <w:rsid w:val="6D6E0162"/>
    <w:rsid w:val="6E7E34DF"/>
    <w:rsid w:val="6FAD80D3"/>
    <w:rsid w:val="711AD53F"/>
    <w:rsid w:val="722CEE67"/>
    <w:rsid w:val="7291AD36"/>
    <w:rsid w:val="751F23B6"/>
    <w:rsid w:val="7566B4CC"/>
    <w:rsid w:val="7747C603"/>
    <w:rsid w:val="775E02F5"/>
    <w:rsid w:val="78A24001"/>
    <w:rsid w:val="79802706"/>
    <w:rsid w:val="7A9E4BB4"/>
    <w:rsid w:val="7B269575"/>
    <w:rsid w:val="7B7C39F5"/>
    <w:rsid w:val="7D5C88C7"/>
    <w:rsid w:val="7D8C08FA"/>
    <w:rsid w:val="7F81479E"/>
    <w:rsid w:val="7F8877B8"/>
    <w:rsid w:val="7FB67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E04698"/>
  <w15:docId w15:val="{B5E7CC1C-BE2B-4684-B941-1472687F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2" w:semiHidden="1" w:uiPriority="0"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286"/>
  </w:style>
  <w:style w:type="paragraph" w:styleId="Heading1">
    <w:name w:val="heading 1"/>
    <w:basedOn w:val="Normal"/>
    <w:next w:val="Normal"/>
    <w:link w:val="Heading1Char"/>
    <w:uiPriority w:val="9"/>
    <w:qFormat/>
    <w:locked/>
    <w:rsid w:val="00320D24"/>
    <w:pPr>
      <w:keepNext/>
      <w:spacing w:before="240" w:after="60"/>
      <w:outlineLvl w:val="0"/>
    </w:pPr>
    <w:rPr>
      <w:rFonts w:asciiTheme="minorHAnsi" w:hAnsiTheme="minorHAnsi"/>
      <w:b/>
      <w:bCs/>
      <w:kern w:val="32"/>
      <w:sz w:val="28"/>
      <w:szCs w:val="32"/>
    </w:rPr>
  </w:style>
  <w:style w:type="paragraph" w:styleId="Heading2">
    <w:name w:val="heading 2"/>
    <w:basedOn w:val="Normal"/>
    <w:next w:val="Normal"/>
    <w:link w:val="Heading2Char"/>
    <w:qFormat/>
    <w:locked/>
    <w:rsid w:val="00BC2DE6"/>
    <w:pPr>
      <w:keepNext/>
      <w:spacing w:before="240" w:after="60"/>
      <w:outlineLvl w:val="1"/>
    </w:pPr>
    <w:rPr>
      <w:rFonts w:ascii="Arial" w:hAnsi="Arial"/>
      <w:b/>
      <w:bCs/>
      <w:iCs/>
      <w:sz w:val="22"/>
      <w:szCs w:val="28"/>
    </w:rPr>
  </w:style>
  <w:style w:type="paragraph" w:styleId="Heading3">
    <w:name w:val="heading 3"/>
    <w:basedOn w:val="Normal"/>
    <w:next w:val="Normal"/>
    <w:link w:val="Heading3Char"/>
    <w:qFormat/>
    <w:locked/>
    <w:rsid w:val="00BC2DE6"/>
    <w:pPr>
      <w:keepNext/>
      <w:spacing w:before="240" w:after="60"/>
      <w:outlineLvl w:val="2"/>
    </w:pPr>
    <w:rPr>
      <w:rFonts w:ascii="Arial" w:hAnsi="Arial"/>
      <w:b/>
      <w:bCs/>
      <w:sz w:val="22"/>
      <w:szCs w:val="26"/>
    </w:rPr>
  </w:style>
  <w:style w:type="paragraph" w:styleId="Heading4">
    <w:name w:val="heading 4"/>
    <w:basedOn w:val="Normal"/>
    <w:next w:val="Normal"/>
    <w:link w:val="Heading4Char"/>
    <w:qFormat/>
    <w:locked/>
    <w:rsid w:val="00BC2DE6"/>
    <w:pPr>
      <w:keepNext/>
      <w:spacing w:before="240" w:after="60"/>
      <w:outlineLvl w:val="3"/>
    </w:pPr>
    <w:rPr>
      <w:rFonts w:ascii="Arial" w:hAnsi="Arial"/>
      <w:b/>
      <w:bCs/>
      <w:sz w:val="22"/>
      <w:szCs w:val="28"/>
    </w:rPr>
  </w:style>
  <w:style w:type="paragraph" w:styleId="Heading5">
    <w:name w:val="heading 5"/>
    <w:basedOn w:val="Normal"/>
    <w:next w:val="Normal"/>
    <w:link w:val="Heading5Char"/>
    <w:qFormat/>
    <w:locked/>
    <w:rsid w:val="003C77DC"/>
    <w:pPr>
      <w:spacing w:before="240" w:after="60"/>
      <w:outlineLvl w:val="4"/>
    </w:pPr>
    <w:rPr>
      <w:rFonts w:ascii="Arial" w:hAnsi="Arial"/>
      <w:b/>
      <w:bCs/>
      <w:iCs/>
      <w:sz w:val="22"/>
      <w:szCs w:val="26"/>
    </w:rPr>
  </w:style>
  <w:style w:type="paragraph" w:styleId="Heading6">
    <w:name w:val="heading 6"/>
    <w:basedOn w:val="Normal"/>
    <w:next w:val="Normal"/>
    <w:link w:val="Heading6Char"/>
    <w:uiPriority w:val="99"/>
    <w:qFormat/>
    <w:rsid w:val="006137C9"/>
    <w:pPr>
      <w:keepNext/>
      <w:tabs>
        <w:tab w:val="center" w:pos="4500"/>
      </w:tabs>
      <w:jc w:val="center"/>
      <w:outlineLvl w:val="5"/>
    </w:pPr>
    <w:rPr>
      <w:rFonts w:ascii="Arial" w:eastAsia="Arial Unicode MS" w:hAnsi="Arial"/>
      <w:b/>
      <w:smallCaps/>
    </w:rPr>
  </w:style>
  <w:style w:type="paragraph" w:styleId="Heading7">
    <w:name w:val="heading 7"/>
    <w:basedOn w:val="Normal"/>
    <w:next w:val="Normal"/>
    <w:link w:val="Heading7Char"/>
    <w:qFormat/>
    <w:locked/>
    <w:rsid w:val="00F94941"/>
    <w:pPr>
      <w:spacing w:before="240" w:after="60"/>
      <w:outlineLvl w:val="6"/>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sid w:val="0070317E"/>
    <w:rPr>
      <w:rFonts w:ascii="Arial" w:eastAsia="Arial Unicode MS" w:hAnsi="Arial"/>
      <w:b/>
      <w:smallCaps/>
      <w:sz w:val="24"/>
    </w:rPr>
  </w:style>
  <w:style w:type="paragraph" w:styleId="Header">
    <w:name w:val="header"/>
    <w:basedOn w:val="Normal"/>
    <w:link w:val="HeaderChar"/>
    <w:uiPriority w:val="99"/>
    <w:rsid w:val="00BD6067"/>
    <w:pPr>
      <w:tabs>
        <w:tab w:val="center" w:pos="4320"/>
        <w:tab w:val="right" w:pos="8640"/>
      </w:tabs>
    </w:pPr>
  </w:style>
  <w:style w:type="character" w:customStyle="1" w:styleId="HeaderChar">
    <w:name w:val="Header Char"/>
    <w:link w:val="Header"/>
    <w:uiPriority w:val="99"/>
    <w:rsid w:val="0070317E"/>
    <w:rPr>
      <w:sz w:val="24"/>
      <w:szCs w:val="24"/>
    </w:rPr>
  </w:style>
  <w:style w:type="paragraph" w:styleId="Footer">
    <w:name w:val="footer"/>
    <w:basedOn w:val="Normal"/>
    <w:link w:val="FooterChar"/>
    <w:uiPriority w:val="99"/>
    <w:rsid w:val="00BD6067"/>
    <w:pPr>
      <w:tabs>
        <w:tab w:val="center" w:pos="4320"/>
        <w:tab w:val="right" w:pos="8640"/>
      </w:tabs>
    </w:pPr>
  </w:style>
  <w:style w:type="character" w:customStyle="1" w:styleId="FooterChar">
    <w:name w:val="Footer Char"/>
    <w:link w:val="Footer"/>
    <w:uiPriority w:val="99"/>
    <w:locked/>
    <w:rsid w:val="0070317E"/>
    <w:rPr>
      <w:sz w:val="24"/>
      <w:szCs w:val="24"/>
    </w:rPr>
  </w:style>
  <w:style w:type="character" w:styleId="Hyperlink">
    <w:name w:val="Hyperlink"/>
    <w:uiPriority w:val="99"/>
    <w:rsid w:val="00430C0C"/>
    <w:rPr>
      <w:rFonts w:cs="Times New Roman"/>
      <w:color w:val="0000FF"/>
      <w:u w:val="single"/>
    </w:rPr>
  </w:style>
  <w:style w:type="paragraph" w:styleId="BodyText">
    <w:name w:val="Body Text"/>
    <w:basedOn w:val="Normal"/>
    <w:link w:val="BodyTextChar"/>
    <w:uiPriority w:val="99"/>
    <w:rsid w:val="006137C9"/>
    <w:pPr>
      <w:tabs>
        <w:tab w:val="left" w:pos="360"/>
      </w:tabs>
      <w:spacing w:before="120"/>
    </w:pPr>
    <w:rPr>
      <w:rFonts w:ascii="Arial Narrow" w:hAnsi="Arial Narrow"/>
      <w:i/>
    </w:rPr>
  </w:style>
  <w:style w:type="character" w:customStyle="1" w:styleId="BodyTextChar">
    <w:name w:val="Body Text Char"/>
    <w:link w:val="BodyText"/>
    <w:uiPriority w:val="99"/>
    <w:locked/>
    <w:rsid w:val="0070317E"/>
    <w:rPr>
      <w:rFonts w:ascii="Arial Narrow" w:hAnsi="Arial Narrow"/>
      <w:i/>
      <w:sz w:val="24"/>
      <w:szCs w:val="24"/>
    </w:rPr>
  </w:style>
  <w:style w:type="paragraph" w:styleId="BalloonText">
    <w:name w:val="Balloon Text"/>
    <w:basedOn w:val="Normal"/>
    <w:link w:val="BalloonTextChar"/>
    <w:uiPriority w:val="99"/>
    <w:rsid w:val="00463B4C"/>
    <w:rPr>
      <w:rFonts w:ascii="Tahoma" w:hAnsi="Tahoma"/>
      <w:sz w:val="16"/>
      <w:szCs w:val="16"/>
    </w:rPr>
  </w:style>
  <w:style w:type="character" w:customStyle="1" w:styleId="BalloonTextChar">
    <w:name w:val="Balloon Text Char"/>
    <w:link w:val="BalloonText"/>
    <w:uiPriority w:val="99"/>
    <w:locked/>
    <w:rsid w:val="0070317E"/>
    <w:rPr>
      <w:rFonts w:ascii="Tahoma" w:hAnsi="Tahoma"/>
      <w:sz w:val="16"/>
      <w:szCs w:val="16"/>
    </w:rPr>
  </w:style>
  <w:style w:type="paragraph" w:customStyle="1" w:styleId="DataField11pt">
    <w:name w:val="Data Field 11pt"/>
    <w:basedOn w:val="Normal"/>
    <w:uiPriority w:val="99"/>
    <w:rsid w:val="00D30D12"/>
    <w:pPr>
      <w:autoSpaceDE w:val="0"/>
      <w:autoSpaceDN w:val="0"/>
      <w:spacing w:line="300" w:lineRule="exact"/>
    </w:pPr>
    <w:rPr>
      <w:rFonts w:ascii="Arial" w:hAnsi="Arial" w:cs="Arial"/>
      <w:noProof/>
      <w:sz w:val="22"/>
    </w:rPr>
  </w:style>
  <w:style w:type="paragraph" w:styleId="BodyTextIndent3">
    <w:name w:val="Body Text Indent 3"/>
    <w:basedOn w:val="Normal"/>
    <w:link w:val="BodyTextIndent3Char"/>
    <w:uiPriority w:val="99"/>
    <w:rsid w:val="005F3CB4"/>
    <w:pPr>
      <w:spacing w:after="120"/>
      <w:ind w:left="360"/>
    </w:pPr>
    <w:rPr>
      <w:sz w:val="16"/>
      <w:szCs w:val="16"/>
    </w:rPr>
  </w:style>
  <w:style w:type="character" w:customStyle="1" w:styleId="BodyTextIndent3Char">
    <w:name w:val="Body Text Indent 3 Char"/>
    <w:link w:val="BodyTextIndent3"/>
    <w:uiPriority w:val="99"/>
    <w:locked/>
    <w:rsid w:val="0070317E"/>
    <w:rPr>
      <w:sz w:val="16"/>
      <w:szCs w:val="16"/>
    </w:rPr>
  </w:style>
  <w:style w:type="paragraph" w:styleId="ListParagraph">
    <w:name w:val="List Paragraph"/>
    <w:basedOn w:val="Normal"/>
    <w:uiPriority w:val="34"/>
    <w:qFormat/>
    <w:rsid w:val="005F3CB4"/>
    <w:pPr>
      <w:ind w:left="720"/>
    </w:pPr>
  </w:style>
  <w:style w:type="paragraph" w:customStyle="1" w:styleId="Default">
    <w:name w:val="Default"/>
    <w:uiPriority w:val="99"/>
    <w:rsid w:val="00CC5F9D"/>
    <w:pPr>
      <w:autoSpaceDE w:val="0"/>
      <w:autoSpaceDN w:val="0"/>
      <w:adjustRightInd w:val="0"/>
    </w:pPr>
    <w:rPr>
      <w:rFonts w:ascii="Arial Narrow" w:hAnsi="Arial Narrow" w:cs="Arial Narrow"/>
      <w:color w:val="000000"/>
      <w:sz w:val="24"/>
      <w:szCs w:val="24"/>
    </w:rPr>
  </w:style>
  <w:style w:type="paragraph" w:styleId="List">
    <w:name w:val="List"/>
    <w:basedOn w:val="BlockText"/>
    <w:rsid w:val="00947DA6"/>
    <w:pPr>
      <w:numPr>
        <w:numId w:val="1"/>
      </w:numPr>
      <w:pBdr>
        <w:top w:val="none" w:sz="0" w:space="0" w:color="auto"/>
        <w:left w:val="none" w:sz="0" w:space="0" w:color="auto"/>
        <w:bottom w:val="none" w:sz="0" w:space="0" w:color="auto"/>
        <w:right w:val="none" w:sz="0" w:space="0" w:color="auto"/>
      </w:pBdr>
      <w:tabs>
        <w:tab w:val="num" w:pos="780"/>
      </w:tabs>
      <w:spacing w:before="100" w:beforeAutospacing="1" w:after="100" w:afterAutospacing="1"/>
      <w:ind w:right="720"/>
    </w:pPr>
    <w:rPr>
      <w:rFonts w:ascii="Times New Roman" w:hAnsi="Times New Roman"/>
      <w:iCs w:val="0"/>
      <w:color w:val="auto"/>
    </w:rPr>
  </w:style>
  <w:style w:type="paragraph" w:styleId="List2">
    <w:name w:val="List 2"/>
    <w:basedOn w:val="List"/>
    <w:rsid w:val="00947DA6"/>
    <w:pPr>
      <w:numPr>
        <w:ilvl w:val="1"/>
      </w:numPr>
      <w:tabs>
        <w:tab w:val="num" w:pos="1500"/>
      </w:tabs>
    </w:pPr>
  </w:style>
  <w:style w:type="paragraph" w:styleId="BlockText">
    <w:name w:val="Block Text"/>
    <w:basedOn w:val="Normal"/>
    <w:link w:val="BlockTextChar"/>
    <w:rsid w:val="00947DA6"/>
    <w:pPr>
      <w:pBdr>
        <w:top w:val="single" w:sz="2" w:space="10" w:color="4F81BD" w:frame="1"/>
        <w:left w:val="single" w:sz="2" w:space="10" w:color="4F81BD" w:frame="1"/>
        <w:bottom w:val="single" w:sz="2" w:space="10" w:color="4F81BD" w:frame="1"/>
        <w:right w:val="single" w:sz="2" w:space="10" w:color="4F81BD" w:frame="1"/>
      </w:pBdr>
      <w:ind w:left="1152" w:right="1152"/>
    </w:pPr>
    <w:rPr>
      <w:rFonts w:ascii="Calibri" w:hAnsi="Calibri"/>
      <w:i/>
      <w:iCs/>
      <w:color w:val="4F81BD"/>
    </w:rPr>
  </w:style>
  <w:style w:type="character" w:styleId="CommentReference">
    <w:name w:val="annotation reference"/>
    <w:rsid w:val="00F64D05"/>
    <w:rPr>
      <w:sz w:val="16"/>
      <w:szCs w:val="16"/>
    </w:rPr>
  </w:style>
  <w:style w:type="paragraph" w:styleId="CommentText">
    <w:name w:val="annotation text"/>
    <w:basedOn w:val="Normal"/>
    <w:link w:val="CommentTextChar"/>
    <w:rsid w:val="00F64D05"/>
  </w:style>
  <w:style w:type="character" w:customStyle="1" w:styleId="CommentTextChar">
    <w:name w:val="Comment Text Char"/>
    <w:basedOn w:val="DefaultParagraphFont"/>
    <w:link w:val="CommentText"/>
    <w:rsid w:val="0070317E"/>
  </w:style>
  <w:style w:type="paragraph" w:styleId="CommentSubject">
    <w:name w:val="annotation subject"/>
    <w:basedOn w:val="CommentText"/>
    <w:next w:val="CommentText"/>
    <w:link w:val="CommentSubjectChar"/>
    <w:rsid w:val="00F64D05"/>
    <w:rPr>
      <w:b/>
      <w:bCs/>
    </w:rPr>
  </w:style>
  <w:style w:type="character" w:customStyle="1" w:styleId="CommentSubjectChar">
    <w:name w:val="Comment Subject Char"/>
    <w:link w:val="CommentSubject"/>
    <w:rsid w:val="0070317E"/>
    <w:rPr>
      <w:b/>
      <w:bCs/>
    </w:rPr>
  </w:style>
  <w:style w:type="paragraph" w:customStyle="1" w:styleId="SOPLevel1">
    <w:name w:val="SOP Level 1"/>
    <w:basedOn w:val="Normal"/>
    <w:rsid w:val="001A7ACF"/>
    <w:pPr>
      <w:numPr>
        <w:numId w:val="2"/>
      </w:numPr>
      <w:spacing w:before="40" w:after="40"/>
    </w:pPr>
    <w:rPr>
      <w:rFonts w:ascii="Arial" w:hAnsi="Arial" w:cs="Tahoma"/>
      <w:b/>
    </w:rPr>
  </w:style>
  <w:style w:type="paragraph" w:customStyle="1" w:styleId="SOPLevel2">
    <w:name w:val="SOP Level 2"/>
    <w:basedOn w:val="SOPLevel1"/>
    <w:rsid w:val="001A7ACF"/>
    <w:pPr>
      <w:numPr>
        <w:ilvl w:val="1"/>
      </w:numPr>
      <w:spacing w:before="20" w:after="20"/>
    </w:pPr>
    <w:rPr>
      <w:b w:val="0"/>
    </w:rPr>
  </w:style>
  <w:style w:type="paragraph" w:customStyle="1" w:styleId="SOPLevel3">
    <w:name w:val="SOP Level 3"/>
    <w:basedOn w:val="SOPLevel2"/>
    <w:rsid w:val="001A7ACF"/>
    <w:pPr>
      <w:numPr>
        <w:ilvl w:val="2"/>
      </w:numPr>
    </w:pPr>
  </w:style>
  <w:style w:type="paragraph" w:customStyle="1" w:styleId="SOPLevel4">
    <w:name w:val="SOP Level 4"/>
    <w:basedOn w:val="SOPLevel3"/>
    <w:rsid w:val="001A7ACF"/>
    <w:pPr>
      <w:numPr>
        <w:ilvl w:val="3"/>
      </w:numPr>
      <w:tabs>
        <w:tab w:val="clear" w:pos="2898"/>
        <w:tab w:val="num" w:pos="2700"/>
      </w:tabs>
    </w:pPr>
  </w:style>
  <w:style w:type="paragraph" w:customStyle="1" w:styleId="SOPLevel5">
    <w:name w:val="SOP Level 5"/>
    <w:basedOn w:val="SOPLevel4"/>
    <w:rsid w:val="001A7ACF"/>
    <w:pPr>
      <w:numPr>
        <w:ilvl w:val="4"/>
      </w:numPr>
    </w:pPr>
  </w:style>
  <w:style w:type="paragraph" w:customStyle="1" w:styleId="SOPLevel6">
    <w:name w:val="SOP Level 6"/>
    <w:basedOn w:val="SOPLevel5"/>
    <w:rsid w:val="001A7ACF"/>
    <w:pPr>
      <w:numPr>
        <w:ilvl w:val="5"/>
      </w:numPr>
    </w:pPr>
  </w:style>
  <w:style w:type="character" w:styleId="FootnoteReference">
    <w:name w:val="footnote reference"/>
    <w:rsid w:val="001A7ACF"/>
    <w:rPr>
      <w:vertAlign w:val="superscript"/>
    </w:rPr>
  </w:style>
  <w:style w:type="paragraph" w:styleId="FootnoteText">
    <w:name w:val="footnote text"/>
    <w:basedOn w:val="Normal"/>
    <w:link w:val="FootnoteTextChar"/>
    <w:rsid w:val="001A7ACF"/>
    <w:pPr>
      <w:spacing w:after="200" w:line="276" w:lineRule="auto"/>
    </w:pPr>
    <w:rPr>
      <w:rFonts w:ascii="Calibri" w:eastAsia="Calibri" w:hAnsi="Calibri"/>
      <w:szCs w:val="22"/>
    </w:rPr>
  </w:style>
  <w:style w:type="character" w:customStyle="1" w:styleId="FootnoteTextChar">
    <w:name w:val="Footnote Text Char"/>
    <w:link w:val="FootnoteText"/>
    <w:rsid w:val="0070317E"/>
    <w:rPr>
      <w:rFonts w:ascii="Calibri" w:eastAsia="Calibri" w:hAnsi="Calibri"/>
      <w:szCs w:val="22"/>
    </w:rPr>
  </w:style>
  <w:style w:type="character" w:customStyle="1" w:styleId="Heading1Char">
    <w:name w:val="Heading 1 Char"/>
    <w:link w:val="Heading1"/>
    <w:uiPriority w:val="9"/>
    <w:rsid w:val="00320D24"/>
    <w:rPr>
      <w:rFonts w:asciiTheme="minorHAnsi" w:hAnsiTheme="minorHAnsi"/>
      <w:b/>
      <w:bCs/>
      <w:kern w:val="32"/>
      <w:sz w:val="28"/>
      <w:szCs w:val="32"/>
    </w:rPr>
  </w:style>
  <w:style w:type="paragraph" w:styleId="TOCHeading">
    <w:name w:val="TOC Heading"/>
    <w:basedOn w:val="Heading1"/>
    <w:next w:val="Normal"/>
    <w:uiPriority w:val="39"/>
    <w:unhideWhenUsed/>
    <w:qFormat/>
    <w:rsid w:val="00A5044D"/>
    <w:pPr>
      <w:keepLines/>
      <w:spacing w:before="480" w:after="0" w:line="276" w:lineRule="auto"/>
      <w:outlineLvl w:val="9"/>
    </w:pPr>
    <w:rPr>
      <w:color w:val="365F91"/>
      <w:kern w:val="0"/>
      <w:szCs w:val="28"/>
      <w:lang w:eastAsia="ja-JP"/>
    </w:rPr>
  </w:style>
  <w:style w:type="character" w:customStyle="1" w:styleId="Heading2Char">
    <w:name w:val="Heading 2 Char"/>
    <w:link w:val="Heading2"/>
    <w:rsid w:val="00BC2DE6"/>
    <w:rPr>
      <w:rFonts w:ascii="Arial" w:hAnsi="Arial"/>
      <w:b/>
      <w:bCs/>
      <w:iCs/>
      <w:sz w:val="22"/>
      <w:szCs w:val="28"/>
    </w:rPr>
  </w:style>
  <w:style w:type="paragraph" w:styleId="TOC1">
    <w:name w:val="toc 1"/>
    <w:basedOn w:val="Normal"/>
    <w:next w:val="Normal"/>
    <w:autoRedefine/>
    <w:uiPriority w:val="39"/>
    <w:qFormat/>
    <w:rsid w:val="00EB7C7A"/>
    <w:pPr>
      <w:tabs>
        <w:tab w:val="left" w:pos="660"/>
        <w:tab w:val="right" w:leader="dot" w:pos="10790"/>
      </w:tabs>
      <w:spacing w:before="120" w:after="120"/>
    </w:pPr>
    <w:rPr>
      <w:rFonts w:asciiTheme="minorHAnsi" w:hAnsiTheme="minorHAnsi"/>
      <w:b/>
      <w:noProof/>
      <w:color w:val="000000" w:themeColor="text1"/>
      <w:sz w:val="22"/>
      <w:szCs w:val="28"/>
    </w:rPr>
  </w:style>
  <w:style w:type="paragraph" w:styleId="TOC2">
    <w:name w:val="toc 2"/>
    <w:basedOn w:val="Normal"/>
    <w:next w:val="Normal"/>
    <w:autoRedefine/>
    <w:uiPriority w:val="39"/>
    <w:rsid w:val="006638E1"/>
    <w:pPr>
      <w:ind w:left="240"/>
    </w:pPr>
    <w:rPr>
      <w:rFonts w:ascii="Calibri" w:hAnsi="Calibri"/>
      <w:sz w:val="22"/>
    </w:rPr>
  </w:style>
  <w:style w:type="character" w:customStyle="1" w:styleId="Heading3Char">
    <w:name w:val="Heading 3 Char"/>
    <w:link w:val="Heading3"/>
    <w:rsid w:val="00BC2DE6"/>
    <w:rPr>
      <w:rFonts w:ascii="Arial" w:eastAsia="Times New Roman" w:hAnsi="Arial" w:cs="Times New Roman"/>
      <w:b/>
      <w:bCs/>
      <w:sz w:val="22"/>
      <w:szCs w:val="26"/>
    </w:rPr>
  </w:style>
  <w:style w:type="character" w:customStyle="1" w:styleId="Heading4Char">
    <w:name w:val="Heading 4 Char"/>
    <w:link w:val="Heading4"/>
    <w:rsid w:val="00BC2DE6"/>
    <w:rPr>
      <w:rFonts w:ascii="Arial" w:eastAsia="Times New Roman" w:hAnsi="Arial" w:cs="Times New Roman"/>
      <w:b/>
      <w:bCs/>
      <w:sz w:val="22"/>
      <w:szCs w:val="28"/>
    </w:rPr>
  </w:style>
  <w:style w:type="character" w:customStyle="1" w:styleId="Heading5Char">
    <w:name w:val="Heading 5 Char"/>
    <w:link w:val="Heading5"/>
    <w:rsid w:val="003C77DC"/>
    <w:rPr>
      <w:rFonts w:ascii="Arial" w:hAnsi="Arial"/>
      <w:b/>
      <w:bCs/>
      <w:iCs/>
      <w:sz w:val="22"/>
      <w:szCs w:val="26"/>
    </w:rPr>
  </w:style>
  <w:style w:type="character" w:customStyle="1" w:styleId="Heading7Char">
    <w:name w:val="Heading 7 Char"/>
    <w:link w:val="Heading7"/>
    <w:rsid w:val="00F94941"/>
    <w:rPr>
      <w:rFonts w:ascii="Arial" w:eastAsia="Times New Roman" w:hAnsi="Arial" w:cs="Times New Roman"/>
      <w:sz w:val="22"/>
      <w:szCs w:val="24"/>
    </w:rPr>
  </w:style>
  <w:style w:type="paragraph" w:styleId="TOC3">
    <w:name w:val="toc 3"/>
    <w:basedOn w:val="Normal"/>
    <w:next w:val="Normal"/>
    <w:autoRedefine/>
    <w:uiPriority w:val="39"/>
    <w:rsid w:val="006638E1"/>
    <w:pPr>
      <w:ind w:left="480"/>
    </w:pPr>
    <w:rPr>
      <w:rFonts w:ascii="Calibri" w:hAnsi="Calibri"/>
      <w:sz w:val="22"/>
    </w:rPr>
  </w:style>
  <w:style w:type="paragraph" w:styleId="TOC4">
    <w:name w:val="toc 4"/>
    <w:basedOn w:val="Normal"/>
    <w:next w:val="Normal"/>
    <w:autoRedefine/>
    <w:uiPriority w:val="39"/>
    <w:unhideWhenUsed/>
    <w:rsid w:val="006638E1"/>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638E1"/>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638E1"/>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996223"/>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996223"/>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996223"/>
    <w:pPr>
      <w:spacing w:after="100" w:line="276" w:lineRule="auto"/>
      <w:ind w:left="1760"/>
    </w:pPr>
    <w:rPr>
      <w:rFonts w:ascii="Calibri" w:hAnsi="Calibri"/>
      <w:sz w:val="22"/>
      <w:szCs w:val="22"/>
    </w:rPr>
  </w:style>
  <w:style w:type="paragraph" w:styleId="Quote">
    <w:name w:val="Quote"/>
    <w:basedOn w:val="Normal"/>
    <w:next w:val="Normal"/>
    <w:link w:val="QuoteChar"/>
    <w:uiPriority w:val="29"/>
    <w:qFormat/>
    <w:rsid w:val="00F52762"/>
    <w:pPr>
      <w:spacing w:after="200" w:line="276" w:lineRule="auto"/>
    </w:pPr>
    <w:rPr>
      <w:rFonts w:ascii="Calibri" w:eastAsia="MS Mincho" w:hAnsi="Calibri"/>
      <w:i/>
      <w:iCs/>
      <w:color w:val="000000"/>
      <w:sz w:val="22"/>
      <w:szCs w:val="22"/>
      <w:lang w:eastAsia="ja-JP"/>
    </w:rPr>
  </w:style>
  <w:style w:type="character" w:customStyle="1" w:styleId="QuoteChar">
    <w:name w:val="Quote Char"/>
    <w:link w:val="Quote"/>
    <w:uiPriority w:val="29"/>
    <w:rsid w:val="00F52762"/>
    <w:rPr>
      <w:rFonts w:ascii="Calibri" w:eastAsia="MS Mincho" w:hAnsi="Calibri" w:cs="Arial"/>
      <w:i/>
      <w:iCs/>
      <w:color w:val="000000"/>
      <w:sz w:val="22"/>
      <w:szCs w:val="22"/>
      <w:lang w:eastAsia="ja-JP"/>
    </w:rPr>
  </w:style>
  <w:style w:type="table" w:styleId="TableGrid">
    <w:name w:val="Table Grid"/>
    <w:basedOn w:val="TableNormal"/>
    <w:uiPriority w:val="59"/>
    <w:rsid w:val="00C76385"/>
    <w:tblPr/>
  </w:style>
  <w:style w:type="paragraph" w:styleId="Revision">
    <w:name w:val="Revision"/>
    <w:hidden/>
    <w:uiPriority w:val="99"/>
    <w:semiHidden/>
    <w:rsid w:val="0083329A"/>
    <w:rPr>
      <w:sz w:val="24"/>
      <w:szCs w:val="24"/>
    </w:rPr>
  </w:style>
  <w:style w:type="paragraph" w:styleId="NormalWeb">
    <w:name w:val="Normal (Web)"/>
    <w:basedOn w:val="Normal"/>
    <w:uiPriority w:val="99"/>
    <w:rsid w:val="00132252"/>
    <w:pPr>
      <w:spacing w:before="100" w:beforeAutospacing="1" w:after="100" w:afterAutospacing="1"/>
    </w:pPr>
  </w:style>
  <w:style w:type="character" w:styleId="FollowedHyperlink">
    <w:name w:val="FollowedHyperlink"/>
    <w:basedOn w:val="DefaultParagraphFont"/>
    <w:uiPriority w:val="99"/>
    <w:semiHidden/>
    <w:unhideWhenUsed/>
    <w:rsid w:val="00613551"/>
    <w:rPr>
      <w:color w:val="800080" w:themeColor="followedHyperlink"/>
      <w:u w:val="single"/>
    </w:rPr>
  </w:style>
  <w:style w:type="character" w:customStyle="1" w:styleId="textcontrol">
    <w:name w:val="textcontrol"/>
    <w:basedOn w:val="DefaultParagraphFont"/>
    <w:rsid w:val="00C0524E"/>
  </w:style>
  <w:style w:type="character" w:customStyle="1" w:styleId="BlockTextChar">
    <w:name w:val="Block Text Char"/>
    <w:link w:val="BlockText"/>
    <w:rsid w:val="00353C19"/>
    <w:rPr>
      <w:rFonts w:ascii="Calibri" w:hAnsi="Calibri"/>
      <w:i/>
      <w:iCs/>
      <w:color w:val="4F81BD"/>
      <w:sz w:val="24"/>
      <w:szCs w:val="24"/>
    </w:rPr>
  </w:style>
  <w:style w:type="paragraph" w:styleId="EndnoteText">
    <w:name w:val="endnote text"/>
    <w:basedOn w:val="Normal"/>
    <w:link w:val="EndnoteTextChar"/>
    <w:uiPriority w:val="99"/>
    <w:semiHidden/>
    <w:rsid w:val="008F59B4"/>
    <w:rPr>
      <w:rFonts w:ascii="Courier" w:hAnsi="Courier"/>
    </w:rPr>
  </w:style>
  <w:style w:type="character" w:customStyle="1" w:styleId="EndnoteTextChar">
    <w:name w:val="Endnote Text Char"/>
    <w:basedOn w:val="DefaultParagraphFont"/>
    <w:link w:val="EndnoteText"/>
    <w:uiPriority w:val="99"/>
    <w:semiHidden/>
    <w:rsid w:val="008F59B4"/>
    <w:rPr>
      <w:rFonts w:ascii="Courier" w:hAnsi="Courier"/>
      <w:sz w:val="24"/>
    </w:rPr>
  </w:style>
  <w:style w:type="paragraph" w:customStyle="1" w:styleId="SOPFooter">
    <w:name w:val="SOP Footer"/>
    <w:basedOn w:val="Normal"/>
    <w:rsid w:val="008F59B4"/>
    <w:pPr>
      <w:jc w:val="center"/>
    </w:pPr>
    <w:rPr>
      <w:rFonts w:ascii="Arial" w:hAnsi="Arial" w:cs="Tahoma"/>
      <w:sz w:val="16"/>
    </w:rPr>
  </w:style>
  <w:style w:type="character" w:customStyle="1" w:styleId="UnresolvedMention1">
    <w:name w:val="Unresolved Mention1"/>
    <w:basedOn w:val="DefaultParagraphFont"/>
    <w:uiPriority w:val="99"/>
    <w:semiHidden/>
    <w:unhideWhenUsed/>
    <w:rsid w:val="001B363F"/>
    <w:rPr>
      <w:color w:val="605E5C"/>
      <w:shd w:val="clear" w:color="auto" w:fill="E1DFDD"/>
    </w:rPr>
  </w:style>
  <w:style w:type="character" w:styleId="UnresolvedMention">
    <w:name w:val="Unresolved Mention"/>
    <w:basedOn w:val="DefaultParagraphFont"/>
    <w:uiPriority w:val="99"/>
    <w:semiHidden/>
    <w:unhideWhenUsed/>
    <w:rsid w:val="00D6725D"/>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cf01">
    <w:name w:val="cf01"/>
    <w:basedOn w:val="DefaultParagraphFont"/>
    <w:rsid w:val="00CE11C8"/>
    <w:rPr>
      <w:rFonts w:ascii="Segoe UI" w:hAnsi="Segoe UI" w:cs="Segoe UI" w:hint="default"/>
      <w:sz w:val="18"/>
      <w:szCs w:val="18"/>
    </w:rPr>
  </w:style>
  <w:style w:type="character" w:customStyle="1" w:styleId="cf11">
    <w:name w:val="cf11"/>
    <w:basedOn w:val="DefaultParagraphFont"/>
    <w:rsid w:val="00CE11C8"/>
    <w:rPr>
      <w:rFonts w:ascii="Segoe UI" w:hAnsi="Segoe UI" w:cs="Segoe UI" w:hint="default"/>
      <w:sz w:val="18"/>
      <w:szCs w:val="18"/>
      <w:shd w:val="clear" w:color="auto" w:fill="FFFFFF"/>
    </w:rPr>
  </w:style>
  <w:style w:type="paragraph" w:customStyle="1" w:styleId="PrimarySectionTextHangingCheckboxes-HCG">
    <w:name w:val="Primary Section Text (Hanging/Checkboxes) - HCG"/>
    <w:basedOn w:val="Normal"/>
    <w:link w:val="PrimarySectionTextHangingCheckboxes-HCGChar"/>
    <w:uiPriority w:val="1"/>
    <w:qFormat/>
    <w:rsid w:val="00481B4F"/>
    <w:pPr>
      <w:spacing w:after="120" w:line="276" w:lineRule="auto"/>
      <w:ind w:left="288" w:hanging="288"/>
    </w:pPr>
    <w:rPr>
      <w:rFonts w:asciiTheme="minorHAnsi" w:eastAsiaTheme="minorEastAsia" w:hAnsiTheme="minorHAnsi" w:cstheme="minorBidi"/>
      <w:sz w:val="22"/>
      <w:szCs w:val="22"/>
    </w:rPr>
  </w:style>
  <w:style w:type="character" w:customStyle="1" w:styleId="PrimarySectionTextHangingCheckboxes-HCGChar">
    <w:name w:val="Primary Section Text (Hanging/Checkboxes) - HCG Char"/>
    <w:basedOn w:val="DefaultParagraphFont"/>
    <w:link w:val="PrimarySectionTextHangingCheckboxes-HCG"/>
    <w:uiPriority w:val="1"/>
    <w:rsid w:val="00481B4F"/>
    <w:rPr>
      <w:rFonts w:asciiTheme="minorHAnsi" w:eastAsiaTheme="minorEastAsia" w:hAnsiTheme="minorHAnsi" w:cstheme="minorBidi"/>
      <w:sz w:val="22"/>
      <w:szCs w:val="22"/>
    </w:rPr>
  </w:style>
  <w:style w:type="paragraph" w:customStyle="1" w:styleId="TableParagraph">
    <w:name w:val="Table Paragraph"/>
    <w:basedOn w:val="Normal"/>
    <w:uiPriority w:val="1"/>
    <w:qFormat/>
    <w:rsid w:val="00B714E8"/>
    <w:pPr>
      <w:widowControl w:val="0"/>
      <w:autoSpaceDE w:val="0"/>
      <w:autoSpaceDN w:val="0"/>
      <w:spacing w:line="175" w:lineRule="exact"/>
      <w:ind w:left="122"/>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5808821">
      <w:bodyDiv w:val="1"/>
      <w:marLeft w:val="0"/>
      <w:marRight w:val="0"/>
      <w:marTop w:val="0"/>
      <w:marBottom w:val="0"/>
      <w:divBdr>
        <w:top w:val="none" w:sz="0" w:space="0" w:color="auto"/>
        <w:left w:val="none" w:sz="0" w:space="0" w:color="auto"/>
        <w:bottom w:val="none" w:sz="0" w:space="0" w:color="auto"/>
        <w:right w:val="none" w:sz="0" w:space="0" w:color="auto"/>
      </w:divBdr>
    </w:div>
    <w:div w:id="255864525">
      <w:bodyDiv w:val="1"/>
      <w:marLeft w:val="0"/>
      <w:marRight w:val="0"/>
      <w:marTop w:val="0"/>
      <w:marBottom w:val="0"/>
      <w:divBdr>
        <w:top w:val="none" w:sz="0" w:space="0" w:color="auto"/>
        <w:left w:val="none" w:sz="0" w:space="0" w:color="auto"/>
        <w:bottom w:val="none" w:sz="0" w:space="0" w:color="auto"/>
        <w:right w:val="none" w:sz="0" w:space="0" w:color="auto"/>
      </w:divBdr>
    </w:div>
    <w:div w:id="344332178">
      <w:bodyDiv w:val="1"/>
      <w:marLeft w:val="0"/>
      <w:marRight w:val="0"/>
      <w:marTop w:val="0"/>
      <w:marBottom w:val="0"/>
      <w:divBdr>
        <w:top w:val="none" w:sz="0" w:space="0" w:color="auto"/>
        <w:left w:val="none" w:sz="0" w:space="0" w:color="auto"/>
        <w:bottom w:val="none" w:sz="0" w:space="0" w:color="auto"/>
        <w:right w:val="none" w:sz="0" w:space="0" w:color="auto"/>
      </w:divBdr>
    </w:div>
    <w:div w:id="352731104">
      <w:bodyDiv w:val="1"/>
      <w:marLeft w:val="0"/>
      <w:marRight w:val="0"/>
      <w:marTop w:val="0"/>
      <w:marBottom w:val="0"/>
      <w:divBdr>
        <w:top w:val="none" w:sz="0" w:space="0" w:color="auto"/>
        <w:left w:val="none" w:sz="0" w:space="0" w:color="auto"/>
        <w:bottom w:val="none" w:sz="0" w:space="0" w:color="auto"/>
        <w:right w:val="none" w:sz="0" w:space="0" w:color="auto"/>
      </w:divBdr>
    </w:div>
    <w:div w:id="459691462">
      <w:bodyDiv w:val="1"/>
      <w:marLeft w:val="0"/>
      <w:marRight w:val="0"/>
      <w:marTop w:val="0"/>
      <w:marBottom w:val="0"/>
      <w:divBdr>
        <w:top w:val="none" w:sz="0" w:space="0" w:color="auto"/>
        <w:left w:val="none" w:sz="0" w:space="0" w:color="auto"/>
        <w:bottom w:val="none" w:sz="0" w:space="0" w:color="auto"/>
        <w:right w:val="none" w:sz="0" w:space="0" w:color="auto"/>
      </w:divBdr>
    </w:div>
    <w:div w:id="609505607">
      <w:bodyDiv w:val="1"/>
      <w:marLeft w:val="0"/>
      <w:marRight w:val="0"/>
      <w:marTop w:val="0"/>
      <w:marBottom w:val="0"/>
      <w:divBdr>
        <w:top w:val="none" w:sz="0" w:space="0" w:color="auto"/>
        <w:left w:val="none" w:sz="0" w:space="0" w:color="auto"/>
        <w:bottom w:val="none" w:sz="0" w:space="0" w:color="auto"/>
        <w:right w:val="none" w:sz="0" w:space="0" w:color="auto"/>
      </w:divBdr>
    </w:div>
    <w:div w:id="618873734">
      <w:bodyDiv w:val="1"/>
      <w:marLeft w:val="0"/>
      <w:marRight w:val="0"/>
      <w:marTop w:val="0"/>
      <w:marBottom w:val="0"/>
      <w:divBdr>
        <w:top w:val="none" w:sz="0" w:space="0" w:color="auto"/>
        <w:left w:val="none" w:sz="0" w:space="0" w:color="auto"/>
        <w:bottom w:val="none" w:sz="0" w:space="0" w:color="auto"/>
        <w:right w:val="none" w:sz="0" w:space="0" w:color="auto"/>
      </w:divBdr>
    </w:div>
    <w:div w:id="1017849464">
      <w:bodyDiv w:val="1"/>
      <w:marLeft w:val="0"/>
      <w:marRight w:val="0"/>
      <w:marTop w:val="0"/>
      <w:marBottom w:val="0"/>
      <w:divBdr>
        <w:top w:val="none" w:sz="0" w:space="0" w:color="auto"/>
        <w:left w:val="none" w:sz="0" w:space="0" w:color="auto"/>
        <w:bottom w:val="none" w:sz="0" w:space="0" w:color="auto"/>
        <w:right w:val="none" w:sz="0" w:space="0" w:color="auto"/>
      </w:divBdr>
    </w:div>
    <w:div w:id="1285767084">
      <w:bodyDiv w:val="1"/>
      <w:marLeft w:val="0"/>
      <w:marRight w:val="0"/>
      <w:marTop w:val="0"/>
      <w:marBottom w:val="0"/>
      <w:divBdr>
        <w:top w:val="none" w:sz="0" w:space="0" w:color="auto"/>
        <w:left w:val="none" w:sz="0" w:space="0" w:color="auto"/>
        <w:bottom w:val="none" w:sz="0" w:space="0" w:color="auto"/>
        <w:right w:val="none" w:sz="0" w:space="0" w:color="auto"/>
      </w:divBdr>
    </w:div>
    <w:div w:id="1537505194">
      <w:bodyDiv w:val="1"/>
      <w:marLeft w:val="0"/>
      <w:marRight w:val="0"/>
      <w:marTop w:val="0"/>
      <w:marBottom w:val="0"/>
      <w:divBdr>
        <w:top w:val="none" w:sz="0" w:space="0" w:color="auto"/>
        <w:left w:val="none" w:sz="0" w:space="0" w:color="auto"/>
        <w:bottom w:val="none" w:sz="0" w:space="0" w:color="auto"/>
        <w:right w:val="none" w:sz="0" w:space="0" w:color="auto"/>
      </w:divBdr>
    </w:div>
    <w:div w:id="1679380171">
      <w:bodyDiv w:val="1"/>
      <w:marLeft w:val="0"/>
      <w:marRight w:val="0"/>
      <w:marTop w:val="0"/>
      <w:marBottom w:val="0"/>
      <w:divBdr>
        <w:top w:val="none" w:sz="0" w:space="0" w:color="auto"/>
        <w:left w:val="none" w:sz="0" w:space="0" w:color="auto"/>
        <w:bottom w:val="none" w:sz="0" w:space="0" w:color="auto"/>
        <w:right w:val="none" w:sz="0" w:space="0" w:color="auto"/>
      </w:divBdr>
    </w:div>
    <w:div w:id="1791046985">
      <w:bodyDiv w:val="1"/>
      <w:marLeft w:val="0"/>
      <w:marRight w:val="0"/>
      <w:marTop w:val="0"/>
      <w:marBottom w:val="0"/>
      <w:divBdr>
        <w:top w:val="none" w:sz="0" w:space="0" w:color="auto"/>
        <w:left w:val="none" w:sz="0" w:space="0" w:color="auto"/>
        <w:bottom w:val="none" w:sz="0" w:space="0" w:color="auto"/>
        <w:right w:val="none" w:sz="0" w:space="0" w:color="auto"/>
      </w:divBdr>
    </w:div>
    <w:div w:id="1846552723">
      <w:bodyDiv w:val="1"/>
      <w:marLeft w:val="0"/>
      <w:marRight w:val="0"/>
      <w:marTop w:val="0"/>
      <w:marBottom w:val="0"/>
      <w:divBdr>
        <w:top w:val="none" w:sz="0" w:space="0" w:color="auto"/>
        <w:left w:val="none" w:sz="0" w:space="0" w:color="auto"/>
        <w:bottom w:val="none" w:sz="0" w:space="0" w:color="auto"/>
        <w:right w:val="none" w:sz="0" w:space="0" w:color="auto"/>
      </w:divBdr>
    </w:div>
    <w:div w:id="1933589903">
      <w:bodyDiv w:val="1"/>
      <w:marLeft w:val="0"/>
      <w:marRight w:val="0"/>
      <w:marTop w:val="0"/>
      <w:marBottom w:val="0"/>
      <w:divBdr>
        <w:top w:val="none" w:sz="0" w:space="0" w:color="auto"/>
        <w:left w:val="none" w:sz="0" w:space="0" w:color="auto"/>
        <w:bottom w:val="none" w:sz="0" w:space="0" w:color="auto"/>
        <w:right w:val="none" w:sz="0" w:space="0" w:color="auto"/>
      </w:divBdr>
    </w:div>
    <w:div w:id="2054426950">
      <w:bodyDiv w:val="1"/>
      <w:marLeft w:val="0"/>
      <w:marRight w:val="0"/>
      <w:marTop w:val="0"/>
      <w:marBottom w:val="0"/>
      <w:divBdr>
        <w:top w:val="none" w:sz="0" w:space="0" w:color="auto"/>
        <w:left w:val="none" w:sz="0" w:space="0" w:color="auto"/>
        <w:bottom w:val="none" w:sz="0" w:space="0" w:color="auto"/>
        <w:right w:val="none" w:sz="0" w:space="0" w:color="auto"/>
      </w:divBdr>
    </w:div>
    <w:div w:id="208976675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irb.psu.edu" TargetMode="External"/><Relationship Id="rId26" Type="http://schemas.openxmlformats.org/officeDocument/2006/relationships/hyperlink" Target="http://irb.psu.edu" TargetMode="External"/><Relationship Id="rId39" Type="http://schemas.openxmlformats.org/officeDocument/2006/relationships/hyperlink" Target="https://pennstate.qualtrics.com/jfe/form/SV_en6NEiMElsu35l3" TargetMode="External"/><Relationship Id="rId21" Type="http://schemas.openxmlformats.org/officeDocument/2006/relationships/hyperlink" Target="https://researchsupport.psu.edu/orp/irb/" TargetMode="External"/><Relationship Id="rId34" Type="http://schemas.openxmlformats.org/officeDocument/2006/relationships/hyperlink" Target="https://policy.psu.edu/policies/ad95" TargetMode="External"/><Relationship Id="rId42" Type="http://schemas.openxmlformats.org/officeDocument/2006/relationships/hyperlink" Target="https://ott.psu.edu/"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security.psu.edu/awareness/storage/" TargetMode="External"/><Relationship Id="rId11" Type="http://schemas.openxmlformats.org/officeDocument/2006/relationships/image" Target="media/image1.png"/><Relationship Id="rId24" Type="http://schemas.openxmlformats.org/officeDocument/2006/relationships/hyperlink" Target="http://irb.psu.edu" TargetMode="External"/><Relationship Id="rId32" Type="http://schemas.openxmlformats.org/officeDocument/2006/relationships/hyperlink" Target="https://security.psu.edu/awareness/storage/" TargetMode="External"/><Relationship Id="rId37" Type="http://schemas.openxmlformats.org/officeDocument/2006/relationships/hyperlink" Target="https://security.psu.edu/awareness/icdt/" TargetMode="External"/><Relationship Id="rId40" Type="http://schemas.openxmlformats.org/officeDocument/2006/relationships/hyperlink" Target="https://libraries.psu.edu/about/departments/research-informatics-and-publishing/services/data-management-and-sharing" TargetMode="External"/><Relationship Id="rId45" Type="http://schemas.openxmlformats.org/officeDocument/2006/relationships/hyperlink" Target="https://pennstatehershey.tfaforms.net/744" TargetMode="Externa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tudyfinder.psu.edu" TargetMode="External"/><Relationship Id="rId28" Type="http://schemas.openxmlformats.org/officeDocument/2006/relationships/hyperlink" Target="https://security.psu.edu/awareness/icdt/" TargetMode="External"/><Relationship Id="rId36" Type="http://schemas.openxmlformats.org/officeDocument/2006/relationships/hyperlink" Target="mailto:pcanakis@pennstatehealth.psu.edu" TargetMode="External"/><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irb.psu.edu" TargetMode="External"/><Relationship Id="rId31" Type="http://schemas.openxmlformats.org/officeDocument/2006/relationships/hyperlink" Target="https://datastoragefinder.psu.edu" TargetMode="External"/><Relationship Id="rId44" Type="http://schemas.openxmlformats.org/officeDocument/2006/relationships/hyperlink" Target="https://pennstatehershey.tfaforms.net/267"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irb.psu.edu" TargetMode="External"/><Relationship Id="rId27" Type="http://schemas.openxmlformats.org/officeDocument/2006/relationships/hyperlink" Target="http://irb.psu.edu" TargetMode="External"/><Relationship Id="rId30" Type="http://schemas.openxmlformats.org/officeDocument/2006/relationships/hyperlink" Target="https://datastoragefinder.psu.edu/computing/backup-storage/finder" TargetMode="External"/><Relationship Id="rId35" Type="http://schemas.openxmlformats.org/officeDocument/2006/relationships/hyperlink" Target="mailto:security@psu.edu" TargetMode="External"/><Relationship Id="rId43" Type="http://schemas.openxmlformats.org/officeDocument/2006/relationships/hyperlink" Target="mailto:e-contracts@pennstatehealth.psu.edu" TargetMode="External"/><Relationship Id="rId48" Type="http://schemas.openxmlformats.org/officeDocument/2006/relationships/footer" Target="footer1.xm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hyperlink" Target="http://irb.psu.edu" TargetMode="External"/><Relationship Id="rId17" Type="http://schemas.openxmlformats.org/officeDocument/2006/relationships/hyperlink" Target="http://irb.psu.edu" TargetMode="External"/><Relationship Id="rId25" Type="http://schemas.openxmlformats.org/officeDocument/2006/relationships/hyperlink" Target="http://studyfinder.psu.edu" TargetMode="External"/><Relationship Id="rId33" Type="http://schemas.openxmlformats.org/officeDocument/2006/relationships/hyperlink" Target="https://procurement.psu.edu/electronic-click-through-contracts" TargetMode="External"/><Relationship Id="rId38" Type="http://schemas.openxmlformats.org/officeDocument/2006/relationships/hyperlink" Target="https://security.psu.edu/awareness/storage/" TargetMode="External"/><Relationship Id="rId46" Type="http://schemas.openxmlformats.org/officeDocument/2006/relationships/hyperlink" Target="mailto:CMI@pennstatehealth.psu.edu" TargetMode="External"/><Relationship Id="rId20" Type="http://schemas.openxmlformats.org/officeDocument/2006/relationships/hyperlink" Target="mailto:ORProtections@psu.edu" TargetMode="External"/><Relationship Id="rId41" Type="http://schemas.openxmlformats.org/officeDocument/2006/relationships/hyperlink" Target="https://www.research.psu.edu/osp/overview-pages/data-use-agreement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C429FDF2D1704D978AEEC514B0594E" ma:contentTypeVersion="12" ma:contentTypeDescription="Create a new document." ma:contentTypeScope="" ma:versionID="56876345cafc6faa257598a601d3ace7">
  <xsd:schema xmlns:xsd="http://www.w3.org/2001/XMLSchema" xmlns:xs="http://www.w3.org/2001/XMLSchema" xmlns:p="http://schemas.microsoft.com/office/2006/metadata/properties" xmlns:ns2="e9cd156a-5c9c-4366-9ce9-e1dc7d85cf07" xmlns:ns3="5b58c9d5-2aca-4b88-bff0-1954cbc19bdd" targetNamespace="http://schemas.microsoft.com/office/2006/metadata/properties" ma:root="true" ma:fieldsID="664f8fb8236bb05930f542a645786c54" ns2:_="" ns3:_="">
    <xsd:import namespace="e9cd156a-5c9c-4366-9ce9-e1dc7d85cf07"/>
    <xsd:import namespace="5b58c9d5-2aca-4b88-bff0-1954cbc19bd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cd156a-5c9c-4366-9ce9-e1dc7d85cf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8c9d5-2aca-4b88-bff0-1954cbc19bd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7e9c06e-69c9-4189-b068-4253a7243098}" ma:internalName="TaxCatchAll" ma:showField="CatchAllData" ma:web="5b58c9d5-2aca-4b88-bff0-1954cbc19b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9cd156a-5c9c-4366-9ce9-e1dc7d85cf07">
      <Terms xmlns="http://schemas.microsoft.com/office/infopath/2007/PartnerControls"/>
    </lcf76f155ced4ddcb4097134ff3c332f>
    <TaxCatchAll xmlns="5b58c9d5-2aca-4b88-bff0-1954cbc19bd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EA8708-4DB8-49B8-A8E2-047205E56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cd156a-5c9c-4366-9ce9-e1dc7d85cf07"/>
    <ds:schemaRef ds:uri="5b58c9d5-2aca-4b88-bff0-1954cbc19b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C7B2A5-951F-4E57-B988-F5CA00F81053}">
  <ds:schemaRefs>
    <ds:schemaRef ds:uri="http://schemas.microsoft.com/office/2006/metadata/properties"/>
    <ds:schemaRef ds:uri="http://schemas.microsoft.com/office/infopath/2007/PartnerControls"/>
    <ds:schemaRef ds:uri="e9cd156a-5c9c-4366-9ce9-e1dc7d85cf07"/>
    <ds:schemaRef ds:uri="5b58c9d5-2aca-4b88-bff0-1954cbc19bdd"/>
  </ds:schemaRefs>
</ds:datastoreItem>
</file>

<file path=customXml/itemProps3.xml><?xml version="1.0" encoding="utf-8"?>
<ds:datastoreItem xmlns:ds="http://schemas.openxmlformats.org/officeDocument/2006/customXml" ds:itemID="{B906C489-29C9-4FD7-A0CF-3E1F3C04A705}">
  <ds:schemaRefs>
    <ds:schemaRef ds:uri="http://schemas.microsoft.com/sharepoint/v3/contenttype/forms"/>
  </ds:schemaRefs>
</ds:datastoreItem>
</file>

<file path=customXml/itemProps4.xml><?xml version="1.0" encoding="utf-8"?>
<ds:datastoreItem xmlns:ds="http://schemas.openxmlformats.org/officeDocument/2006/customXml" ds:itemID="{147F2A2D-1F85-4707-92BC-C319E25282C9}">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322</TotalTime>
  <Pages>43</Pages>
  <Words>18032</Words>
  <Characters>102789</Characters>
  <Application>Microsoft Office Word</Application>
  <DocSecurity>0</DocSecurity>
  <Lines>856</Lines>
  <Paragraphs>241</Paragraphs>
  <ScaleCrop>false</ScaleCrop>
  <Company>Penn State Hershey Medical Center</Company>
  <LinksUpToDate>false</LinksUpToDate>
  <CharactersWithSpaces>120580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Title</dc:title>
  <dc:subject/>
  <dc:creator>Bode-Lang, Katherine</dc:creator>
  <cp:keywords/>
  <cp:lastModifiedBy>Yao, Xiangquan</cp:lastModifiedBy>
  <cp:revision>45</cp:revision>
  <cp:lastPrinted>2025-04-30T23:55:00Z</cp:lastPrinted>
  <dcterms:created xsi:type="dcterms:W3CDTF">2026-04-30T18:45:00Z</dcterms:created>
  <dcterms:modified xsi:type="dcterms:W3CDTF">2026-07-02T06:45:00Z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0x0101006AC429FDF2D1704D978AEEC514B0594E</vt:lpwstr>
  </property>
  <property fmtid="{D5CDD505-2E9C-101B-9397-08002B2CF9AE}" pid="3" name="MediaServiceImageTags">
    <vt:lpwstr/>
  </property>
  <property fmtid="{D5CDD505-2E9C-101B-9397-08002B2CF9AE}" pid="4" name="docLang">
    <vt:lpwstr>en</vt:lpwstr>
  </property>
</Properties>
</file>