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31DB" w:rsidRDefault="00000000">
      <w:pPr>
        <w:pStyle w:val="Heading1"/>
        <w:spacing w:before="360"/>
      </w:pPr>
      <w:r>
        <w:rPr>
          <w:rFonts w:ascii="DM Sans" w:hAnsi="DM Sans" w:cs="DM Sans"/>
          <w:color w:val="FF7C0A"/>
          <w:sz w:val="34"/>
        </w:rPr>
        <w:t>Context Analysis &amp; Project Plan</w:t>
      </w:r>
    </w:p>
    <w:p w:rsidR="007231DB" w:rsidRDefault="00000000">
      <w:pPr>
        <w:spacing w:after="120"/>
      </w:pPr>
      <w:r>
        <w:rPr>
          <w:i/>
        </w:rPr>
        <w:t>How to use this template: This is the structural scaffold for your team's first graded deliverable. When you submit it, the document is automatically shared with your employer and forms the basis of the next check-in. Replace the italic guidance under each section with your team's own writing. Target total length is roughly 5–6 pages; the per-section guides below indicate where most of that space should go. Substance matters more than page count. Treat the four parts as a connected argument, not four independent sections.</w:t>
      </w:r>
    </w:p>
    <w:p w:rsidR="007231DB" w:rsidRDefault="007231DB">
      <w:pPr>
        <w:pBdr>
          <w:bottom w:val="single" w:sz="6" w:space="1" w:color="ACACAC"/>
        </w:pBdr>
        <w:spacing w:before="120" w:after="120"/>
      </w:pPr>
    </w:p>
    <w:p w:rsidR="007231DB" w:rsidRDefault="00000000">
      <w:pPr>
        <w:spacing w:after="120"/>
      </w:pPr>
      <w:r>
        <w:rPr>
          <w:b/>
        </w:rPr>
        <w:t>Team name:</w:t>
      </w:r>
      <w:r>
        <w:t xml:space="preserve"> _________________________________________</w:t>
      </w:r>
    </w:p>
    <w:p w:rsidR="007231DB" w:rsidRDefault="00000000">
      <w:pPr>
        <w:spacing w:after="120"/>
      </w:pPr>
      <w:r>
        <w:rPr>
          <w:b/>
        </w:rPr>
        <w:t>Project name:</w:t>
      </w:r>
      <w:r>
        <w:t xml:space="preserve"> _________________________________________</w:t>
      </w:r>
    </w:p>
    <w:p w:rsidR="007231DB" w:rsidRDefault="00000000">
      <w:pPr>
        <w:spacing w:after="120"/>
      </w:pPr>
      <w:r>
        <w:rPr>
          <w:b/>
        </w:rPr>
        <w:t>Employer / organization:</w:t>
      </w:r>
      <w:r>
        <w:t xml:space="preserve"> _________________________________________</w:t>
      </w:r>
    </w:p>
    <w:p w:rsidR="007231DB" w:rsidRDefault="00000000">
      <w:pPr>
        <w:spacing w:after="120"/>
      </w:pPr>
      <w:r>
        <w:rPr>
          <w:b/>
        </w:rPr>
        <w:t>Date submitted:</w:t>
      </w:r>
      <w:r>
        <w:t xml:space="preserve"> _________________________________________</w:t>
      </w:r>
    </w:p>
    <w:p w:rsidR="007231DB" w:rsidRDefault="00000000">
      <w:pPr>
        <w:spacing w:after="120"/>
      </w:pPr>
      <w:r>
        <w:rPr>
          <w:b/>
        </w:rPr>
        <w:t>Team members:</w:t>
      </w:r>
    </w:p>
    <w:tbl>
      <w:tblPr>
        <w:tblW w:w="9360" w:type="dxa"/>
        <w:jc w:val="center"/>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Layout w:type="fixed"/>
        <w:tblLook w:val="04A0" w:firstRow="1" w:lastRow="0" w:firstColumn="1" w:lastColumn="0" w:noHBand="0" w:noVBand="1"/>
      </w:tblPr>
      <w:tblGrid>
        <w:gridCol w:w="2316"/>
        <w:gridCol w:w="7044"/>
      </w:tblGrid>
      <w:tr w:rsidR="007231DB">
        <w:trPr>
          <w:jc w:val="center"/>
        </w:trPr>
        <w:tc>
          <w:tcPr>
            <w:tcW w:w="2316" w:type="dxa"/>
            <w:shd w:val="clear" w:color="auto" w:fill="FF7C0A"/>
            <w:vAlign w:val="center"/>
          </w:tcPr>
          <w:p w:rsidR="007231DB" w:rsidRDefault="00000000">
            <w:pPr>
              <w:spacing w:before="40" w:after="40"/>
            </w:pPr>
            <w:r>
              <w:rPr>
                <w:b/>
                <w:color w:val="FFFFFF"/>
              </w:rPr>
              <w:t>Name</w:t>
            </w:r>
          </w:p>
        </w:tc>
        <w:tc>
          <w:tcPr>
            <w:tcW w:w="7044" w:type="dxa"/>
            <w:shd w:val="clear" w:color="auto" w:fill="FF7C0A"/>
            <w:vAlign w:val="center"/>
          </w:tcPr>
          <w:p w:rsidR="007231DB" w:rsidRDefault="00000000">
            <w:pPr>
              <w:spacing w:before="40" w:after="40"/>
            </w:pPr>
            <w:r>
              <w:rPr>
                <w:b/>
                <w:color w:val="FFFFFF"/>
              </w:rPr>
              <w:t>Primary contribution to this document</w:t>
            </w:r>
          </w:p>
        </w:tc>
      </w:tr>
      <w:tr w:rsidR="007231DB">
        <w:trPr>
          <w:jc w:val="center"/>
        </w:trPr>
        <w:tc>
          <w:tcPr>
            <w:tcW w:w="2316" w:type="dxa"/>
            <w:vAlign w:val="center"/>
          </w:tcPr>
          <w:p w:rsidR="007231DB" w:rsidRDefault="007231DB">
            <w:pPr>
              <w:spacing w:before="30" w:after="30"/>
            </w:pPr>
          </w:p>
        </w:tc>
        <w:tc>
          <w:tcPr>
            <w:tcW w:w="7044" w:type="dxa"/>
            <w:vAlign w:val="center"/>
          </w:tcPr>
          <w:p w:rsidR="007231DB" w:rsidRDefault="007231DB">
            <w:pPr>
              <w:spacing w:before="30" w:after="30"/>
            </w:pPr>
          </w:p>
        </w:tc>
      </w:tr>
      <w:tr w:rsidR="007231DB">
        <w:trPr>
          <w:jc w:val="center"/>
        </w:trPr>
        <w:tc>
          <w:tcPr>
            <w:tcW w:w="2316" w:type="dxa"/>
            <w:shd w:val="clear" w:color="auto" w:fill="F5F5F5"/>
            <w:vAlign w:val="center"/>
          </w:tcPr>
          <w:p w:rsidR="007231DB" w:rsidRDefault="007231DB">
            <w:pPr>
              <w:spacing w:before="30" w:after="30"/>
            </w:pPr>
          </w:p>
        </w:tc>
        <w:tc>
          <w:tcPr>
            <w:tcW w:w="7044" w:type="dxa"/>
            <w:shd w:val="clear" w:color="auto" w:fill="F5F5F5"/>
            <w:vAlign w:val="center"/>
          </w:tcPr>
          <w:p w:rsidR="007231DB" w:rsidRDefault="007231DB">
            <w:pPr>
              <w:spacing w:before="30" w:after="30"/>
            </w:pPr>
          </w:p>
        </w:tc>
      </w:tr>
      <w:tr w:rsidR="007231DB">
        <w:trPr>
          <w:jc w:val="center"/>
        </w:trPr>
        <w:tc>
          <w:tcPr>
            <w:tcW w:w="2316" w:type="dxa"/>
            <w:vAlign w:val="center"/>
          </w:tcPr>
          <w:p w:rsidR="007231DB" w:rsidRDefault="007231DB">
            <w:pPr>
              <w:spacing w:before="30" w:after="30"/>
            </w:pPr>
          </w:p>
        </w:tc>
        <w:tc>
          <w:tcPr>
            <w:tcW w:w="7044" w:type="dxa"/>
            <w:vAlign w:val="center"/>
          </w:tcPr>
          <w:p w:rsidR="007231DB" w:rsidRDefault="007231DB">
            <w:pPr>
              <w:spacing w:before="30" w:after="30"/>
            </w:pPr>
          </w:p>
        </w:tc>
      </w:tr>
      <w:tr w:rsidR="007231DB">
        <w:trPr>
          <w:jc w:val="center"/>
        </w:trPr>
        <w:tc>
          <w:tcPr>
            <w:tcW w:w="2316" w:type="dxa"/>
            <w:shd w:val="clear" w:color="auto" w:fill="F5F5F5"/>
            <w:vAlign w:val="center"/>
          </w:tcPr>
          <w:p w:rsidR="007231DB" w:rsidRDefault="007231DB">
            <w:pPr>
              <w:spacing w:before="30" w:after="30"/>
            </w:pPr>
          </w:p>
        </w:tc>
        <w:tc>
          <w:tcPr>
            <w:tcW w:w="7044" w:type="dxa"/>
            <w:shd w:val="clear" w:color="auto" w:fill="F5F5F5"/>
            <w:vAlign w:val="center"/>
          </w:tcPr>
          <w:p w:rsidR="007231DB" w:rsidRDefault="007231DB">
            <w:pPr>
              <w:spacing w:before="30" w:after="30"/>
            </w:pPr>
          </w:p>
        </w:tc>
      </w:tr>
      <w:tr w:rsidR="007231DB">
        <w:trPr>
          <w:jc w:val="center"/>
        </w:trPr>
        <w:tc>
          <w:tcPr>
            <w:tcW w:w="2316" w:type="dxa"/>
            <w:vAlign w:val="center"/>
          </w:tcPr>
          <w:p w:rsidR="007231DB" w:rsidRDefault="007231DB">
            <w:pPr>
              <w:spacing w:before="30" w:after="30"/>
            </w:pPr>
          </w:p>
        </w:tc>
        <w:tc>
          <w:tcPr>
            <w:tcW w:w="7044" w:type="dxa"/>
            <w:vAlign w:val="center"/>
          </w:tcPr>
          <w:p w:rsidR="007231DB" w:rsidRDefault="007231DB">
            <w:pPr>
              <w:spacing w:before="30" w:after="30"/>
            </w:pPr>
          </w:p>
        </w:tc>
      </w:tr>
    </w:tbl>
    <w:p w:rsidR="007231DB" w:rsidRDefault="007231DB">
      <w:pPr>
        <w:spacing w:after="120"/>
      </w:pPr>
    </w:p>
    <w:p w:rsidR="007231DB" w:rsidRDefault="00000000">
      <w:pPr>
        <w:pStyle w:val="Heading2"/>
        <w:spacing w:before="280" w:after="100"/>
      </w:pPr>
      <w:r>
        <w:rPr>
          <w:rFonts w:ascii="DM Sans" w:hAnsi="DM Sans" w:cs="DM Sans"/>
          <w:color w:val="050C2A"/>
          <w:sz w:val="28"/>
        </w:rPr>
        <w:t>Part 1: Organizational &amp; project context</w:t>
      </w:r>
    </w:p>
    <w:p w:rsidR="007231DB" w:rsidRDefault="00000000">
      <w:pPr>
        <w:spacing w:after="120"/>
      </w:pPr>
      <w:r>
        <w:rPr>
          <w:i/>
        </w:rPr>
        <w:t>Purpose: Demonstrate that your team understands the organization and project well enough to analyze them. This is where the employer decides whether to trust the rest of the document. Target length is roughly 1 page.</w:t>
      </w:r>
    </w:p>
    <w:p w:rsidR="007231DB" w:rsidRDefault="00000000">
      <w:pPr>
        <w:spacing w:after="120"/>
        <w:rPr>
          <w:i/>
        </w:rPr>
      </w:pPr>
      <w:r>
        <w:rPr>
          <w:i/>
        </w:rPr>
        <w:t>This should not just restate the brief. Show that you were listening at the kickoff, that you've done your homework, and that you understand the problem. If the kickoff revealed nuances the brief didn't capture, this is where you surface them. Cover the organization, the project as you understand it, and any context that shapes how you're approaching the work.</w:t>
      </w:r>
    </w:p>
    <w:p w:rsidR="00F13C5A" w:rsidRDefault="00F13C5A">
      <w:pPr>
        <w:spacing w:after="120"/>
        <w:rPr>
          <w:i/>
        </w:rPr>
      </w:pPr>
    </w:p>
    <w:p w:rsidR="00F13C5A" w:rsidRDefault="00F13C5A">
      <w:pPr>
        <w:spacing w:after="120"/>
        <w:rPr>
          <w:i/>
        </w:rPr>
      </w:pPr>
    </w:p>
    <w:p w:rsidR="00F13C5A" w:rsidRDefault="00F13C5A">
      <w:pPr>
        <w:spacing w:after="120"/>
        <w:rPr>
          <w:i/>
        </w:rPr>
      </w:pPr>
    </w:p>
    <w:p w:rsidR="00F13C5A" w:rsidRDefault="00F13C5A">
      <w:pPr>
        <w:spacing w:after="120"/>
      </w:pPr>
    </w:p>
    <w:p w:rsidR="007231DB" w:rsidRDefault="00000000">
      <w:pPr>
        <w:pStyle w:val="Heading2"/>
        <w:spacing w:before="280" w:after="100"/>
      </w:pPr>
      <w:r>
        <w:rPr>
          <w:rFonts w:ascii="DM Sans" w:hAnsi="DM Sans" w:cs="DM Sans"/>
          <w:color w:val="050C2A"/>
          <w:sz w:val="28"/>
        </w:rPr>
        <w:lastRenderedPageBreak/>
        <w:t>Part 2: Research findings</w:t>
      </w:r>
    </w:p>
    <w:p w:rsidR="007231DB" w:rsidRDefault="00000000">
      <w:pPr>
        <w:spacing w:after="120"/>
      </w:pPr>
      <w:r>
        <w:rPr>
          <w:i/>
        </w:rPr>
        <w:t>Purpose: Show what your team learned through independent research and what it means for the project. Synthesis is what makes this section valuable, not the facts themselves. Target length is roughly 1.5–2 pages.</w:t>
      </w:r>
    </w:p>
    <w:p w:rsidR="007231DB" w:rsidRDefault="00000000">
      <w:pPr>
        <w:spacing w:after="120"/>
        <w:rPr>
          <w:i/>
        </w:rPr>
      </w:pPr>
      <w:r>
        <w:rPr>
          <w:i/>
        </w:rPr>
        <w:t>Your employer knows their organization from the inside. What they may not have is an outside perspective. Bring something new: patterns you noticed, gaps you identified, context the employer may not have considered. Organize findings around themes, not around who did which piece of research. Cite sources for any factual claim.</w:t>
      </w:r>
    </w:p>
    <w:p w:rsidR="00F13C5A" w:rsidRDefault="00F13C5A">
      <w:pPr>
        <w:spacing w:after="120"/>
        <w:rPr>
          <w:i/>
        </w:rPr>
      </w:pPr>
    </w:p>
    <w:p w:rsidR="00F13C5A" w:rsidRDefault="00F13C5A">
      <w:pPr>
        <w:spacing w:after="120"/>
        <w:rPr>
          <w:i/>
        </w:rPr>
      </w:pPr>
    </w:p>
    <w:p w:rsidR="00F13C5A" w:rsidRDefault="00F13C5A">
      <w:pPr>
        <w:spacing w:after="120"/>
        <w:rPr>
          <w:i/>
        </w:rPr>
      </w:pPr>
    </w:p>
    <w:p w:rsidR="00F13C5A" w:rsidRDefault="00F13C5A">
      <w:pPr>
        <w:spacing w:after="120"/>
        <w:rPr>
          <w:i/>
        </w:rPr>
      </w:pPr>
    </w:p>
    <w:p w:rsidR="00F13C5A" w:rsidRDefault="00F13C5A">
      <w:pPr>
        <w:spacing w:after="120"/>
        <w:rPr>
          <w:i/>
        </w:rPr>
      </w:pPr>
    </w:p>
    <w:p w:rsidR="00F13C5A" w:rsidRDefault="00F13C5A">
      <w:pPr>
        <w:spacing w:after="120"/>
        <w:rPr>
          <w:i/>
        </w:rPr>
      </w:pPr>
    </w:p>
    <w:p w:rsidR="00F13C5A" w:rsidRDefault="00F13C5A">
      <w:pPr>
        <w:spacing w:after="120"/>
      </w:pPr>
    </w:p>
    <w:p w:rsidR="007231DB" w:rsidRDefault="00000000">
      <w:pPr>
        <w:pStyle w:val="Heading3"/>
        <w:spacing w:before="240" w:after="80"/>
      </w:pPr>
      <w:r>
        <w:rPr>
          <w:rFonts w:ascii="DM Sans" w:hAnsi="DM Sans" w:cs="DM Sans"/>
          <w:color w:val="050C2A"/>
          <w:sz w:val="24"/>
        </w:rPr>
        <w:t>Sources</w:t>
      </w:r>
    </w:p>
    <w:p w:rsidR="007231DB" w:rsidRDefault="00000000">
      <w:pPr>
        <w:spacing w:after="120"/>
      </w:pPr>
      <w:r>
        <w:rPr>
          <w:i/>
        </w:rPr>
        <w:t>List the sources your team drew on. Mix of primary research (interviews, employer-shared materials, direct observation) and secondary research (industry reports, comparable organizations, academic or trade sources). Use a consistent citation style your team agrees on.</w:t>
      </w:r>
    </w:p>
    <w:p w:rsidR="007231DB" w:rsidRDefault="00000000">
      <w:pPr>
        <w:spacing w:after="120"/>
      </w:pPr>
      <w:r>
        <w:t>1.</w:t>
      </w:r>
    </w:p>
    <w:p w:rsidR="007231DB" w:rsidRDefault="00000000">
      <w:pPr>
        <w:spacing w:after="120"/>
      </w:pPr>
      <w:r>
        <w:t>2.</w:t>
      </w:r>
    </w:p>
    <w:p w:rsidR="007231DB" w:rsidRDefault="00000000">
      <w:pPr>
        <w:spacing w:after="120"/>
      </w:pPr>
      <w:r>
        <w:t>3.</w:t>
      </w:r>
    </w:p>
    <w:p w:rsidR="007231DB" w:rsidRDefault="00000000">
      <w:pPr>
        <w:spacing w:after="120"/>
      </w:pPr>
      <w:r>
        <w:t>4.</w:t>
      </w:r>
    </w:p>
    <w:p w:rsidR="007231DB" w:rsidRDefault="00000000">
      <w:pPr>
        <w:spacing w:after="120"/>
      </w:pPr>
      <w:r>
        <w:t>5.</w:t>
      </w:r>
    </w:p>
    <w:p w:rsidR="007231DB" w:rsidRDefault="00000000">
      <w:pPr>
        <w:pStyle w:val="Heading3"/>
        <w:spacing w:before="240" w:after="80"/>
      </w:pPr>
      <w:r>
        <w:rPr>
          <w:rFonts w:ascii="DM Sans" w:hAnsi="DM Sans" w:cs="DM Sans"/>
          <w:color w:val="050C2A"/>
          <w:sz w:val="24"/>
        </w:rPr>
        <w:t>What we still don't know</w:t>
      </w:r>
    </w:p>
    <w:p w:rsidR="007231DB" w:rsidRDefault="00000000">
      <w:pPr>
        <w:spacing w:after="120"/>
        <w:rPr>
          <w:i/>
        </w:rPr>
      </w:pPr>
      <w:r>
        <w:rPr>
          <w:i/>
        </w:rPr>
        <w:t>Name the gaps. Strong research includes what the team has not yet figured out and what would be needed to figure it out. Honesty here strengthens the rest of the document, not weakens it.</w:t>
      </w:r>
    </w:p>
    <w:p w:rsidR="00F13C5A" w:rsidRDefault="00F13C5A">
      <w:pPr>
        <w:spacing w:after="120"/>
        <w:rPr>
          <w:i/>
        </w:rPr>
      </w:pPr>
    </w:p>
    <w:p w:rsidR="00F13C5A" w:rsidRDefault="00F13C5A">
      <w:pPr>
        <w:spacing w:after="120"/>
        <w:rPr>
          <w:i/>
        </w:rPr>
      </w:pPr>
    </w:p>
    <w:p w:rsidR="00F13C5A" w:rsidRDefault="00F13C5A">
      <w:pPr>
        <w:spacing w:after="120"/>
        <w:rPr>
          <w:i/>
        </w:rPr>
      </w:pPr>
    </w:p>
    <w:p w:rsidR="00F13C5A" w:rsidRDefault="00F13C5A">
      <w:pPr>
        <w:spacing w:after="120"/>
      </w:pPr>
    </w:p>
    <w:p w:rsidR="007231DB" w:rsidRDefault="00000000">
      <w:pPr>
        <w:pStyle w:val="Heading2"/>
        <w:spacing w:before="280" w:after="100"/>
      </w:pPr>
      <w:r>
        <w:rPr>
          <w:rFonts w:ascii="DM Sans" w:hAnsi="DM Sans" w:cs="DM Sans"/>
          <w:color w:val="050C2A"/>
          <w:sz w:val="28"/>
        </w:rPr>
        <w:lastRenderedPageBreak/>
        <w:t>Part 3: Strategic implications</w:t>
      </w:r>
    </w:p>
    <w:p w:rsidR="007231DB" w:rsidRDefault="00000000">
      <w:pPr>
        <w:spacing w:after="120"/>
      </w:pPr>
      <w:r>
        <w:rPr>
          <w:i/>
        </w:rPr>
        <w:t>Purpose: Connect your research to a point of view on the project. Move from describing what you found to saying what should happen as a result. This is the section your employer cares about most. Target length is roughly 1 page.</w:t>
      </w:r>
    </w:p>
    <w:p w:rsidR="007231DB" w:rsidRDefault="00000000">
      <w:pPr>
        <w:spacing w:after="120"/>
        <w:rPr>
          <w:i/>
        </w:rPr>
      </w:pPr>
      <w:r>
        <w:rPr>
          <w:i/>
        </w:rPr>
        <w:t>A strong strategic implications section gives the employer confidence that your team can turn findings into recommendations. Cover: what the research means, the direction your team is taking and why, the tradeoffs that direction implies, and the assumptions your recommendation rests on.</w:t>
      </w:r>
    </w:p>
    <w:p w:rsidR="00F13C5A" w:rsidRDefault="00F13C5A">
      <w:pPr>
        <w:spacing w:after="120"/>
        <w:rPr>
          <w:i/>
        </w:rPr>
      </w:pPr>
    </w:p>
    <w:p w:rsidR="00F13C5A" w:rsidRDefault="00F13C5A">
      <w:pPr>
        <w:spacing w:after="120"/>
        <w:rPr>
          <w:i/>
        </w:rPr>
      </w:pPr>
    </w:p>
    <w:p w:rsidR="00F13C5A" w:rsidRDefault="00F13C5A">
      <w:pPr>
        <w:spacing w:after="120"/>
        <w:rPr>
          <w:i/>
        </w:rPr>
      </w:pPr>
    </w:p>
    <w:p w:rsidR="00F13C5A" w:rsidRDefault="00F13C5A">
      <w:pPr>
        <w:spacing w:after="120"/>
      </w:pPr>
    </w:p>
    <w:p w:rsidR="007231DB" w:rsidRDefault="00000000">
      <w:pPr>
        <w:pStyle w:val="Heading3"/>
        <w:spacing w:before="240" w:after="80"/>
      </w:pPr>
      <w:r>
        <w:rPr>
          <w:rFonts w:ascii="DM Sans" w:hAnsi="DM Sans" w:cs="DM Sans"/>
          <w:color w:val="050C2A"/>
          <w:sz w:val="24"/>
        </w:rPr>
        <w:t>Assumptions we're making</w:t>
      </w:r>
    </w:p>
    <w:p w:rsidR="007231DB" w:rsidRDefault="00000000">
      <w:pPr>
        <w:spacing w:after="120"/>
        <w:rPr>
          <w:i/>
        </w:rPr>
      </w:pPr>
      <w:r>
        <w:rPr>
          <w:i/>
        </w:rPr>
        <w:t>The premises your strategic direction depends on. Name them so the employer can confirm or correct them at the Direction Check. An unnamed assumption that turns out to be wrong is much harder to recover from than a named one.</w:t>
      </w:r>
    </w:p>
    <w:p w:rsidR="00F13C5A" w:rsidRDefault="00F13C5A">
      <w:pPr>
        <w:spacing w:after="120"/>
        <w:rPr>
          <w:i/>
        </w:rPr>
      </w:pPr>
    </w:p>
    <w:p w:rsidR="00F13C5A" w:rsidRDefault="00F13C5A">
      <w:pPr>
        <w:spacing w:after="120"/>
        <w:rPr>
          <w:i/>
        </w:rPr>
      </w:pPr>
    </w:p>
    <w:p w:rsidR="00F13C5A" w:rsidRDefault="00F13C5A">
      <w:pPr>
        <w:spacing w:after="120"/>
        <w:rPr>
          <w:i/>
        </w:rPr>
      </w:pPr>
    </w:p>
    <w:p w:rsidR="00F13C5A" w:rsidRDefault="00F13C5A">
      <w:pPr>
        <w:spacing w:after="120"/>
      </w:pPr>
    </w:p>
    <w:p w:rsidR="007231DB" w:rsidRDefault="00000000">
      <w:pPr>
        <w:pStyle w:val="Heading2"/>
        <w:spacing w:before="280" w:after="100"/>
      </w:pPr>
      <w:r>
        <w:rPr>
          <w:rFonts w:ascii="DM Sans" w:hAnsi="DM Sans" w:cs="DM Sans"/>
          <w:color w:val="050C2A"/>
          <w:sz w:val="28"/>
        </w:rPr>
        <w:t>Part 4: Project plan</w:t>
      </w:r>
    </w:p>
    <w:p w:rsidR="007231DB" w:rsidRDefault="00000000">
      <w:pPr>
        <w:spacing w:after="120"/>
      </w:pPr>
      <w:r>
        <w:rPr>
          <w:i/>
        </w:rPr>
        <w:t>Purpose: Tell the employer what to expect: what you'll deliver, when, what you consider out of scope, and what might go wrong. A clear plan with named tradeoffs and identified risks signals that your team is being realistic and gives the employer a chance to course-correct before you start building. Target length is roughly 1.5–2 pages.</w:t>
      </w:r>
    </w:p>
    <w:p w:rsidR="007231DB" w:rsidRDefault="00000000">
      <w:pPr>
        <w:pStyle w:val="Heading3"/>
        <w:spacing w:before="240" w:after="80"/>
      </w:pPr>
      <w:r>
        <w:rPr>
          <w:rFonts w:ascii="DM Sans" w:hAnsi="DM Sans" w:cs="DM Sans"/>
          <w:color w:val="050C2A"/>
          <w:sz w:val="24"/>
        </w:rPr>
        <w:t>What's in scope</w:t>
      </w:r>
    </w:p>
    <w:p w:rsidR="007231DB" w:rsidRDefault="00000000">
      <w:pPr>
        <w:spacing w:after="120"/>
        <w:rPr>
          <w:i/>
        </w:rPr>
      </w:pPr>
      <w:r>
        <w:rPr>
          <w:i/>
        </w:rPr>
        <w:t>Specific work your team will produce. Be concrete: name the artifacts, the level of polish, the audience they're for.</w:t>
      </w:r>
    </w:p>
    <w:p w:rsidR="00F13C5A" w:rsidRDefault="00F13C5A">
      <w:pPr>
        <w:spacing w:after="120"/>
        <w:rPr>
          <w:i/>
        </w:rPr>
      </w:pPr>
    </w:p>
    <w:p w:rsidR="00F13C5A" w:rsidRDefault="00F13C5A">
      <w:pPr>
        <w:spacing w:after="120"/>
        <w:rPr>
          <w:i/>
        </w:rPr>
      </w:pPr>
    </w:p>
    <w:p w:rsidR="00F13C5A" w:rsidRDefault="00F13C5A">
      <w:pPr>
        <w:spacing w:after="120"/>
        <w:rPr>
          <w:i/>
        </w:rPr>
      </w:pPr>
    </w:p>
    <w:p w:rsidR="00F13C5A" w:rsidRDefault="00F13C5A">
      <w:pPr>
        <w:spacing w:after="120"/>
      </w:pPr>
    </w:p>
    <w:p w:rsidR="007231DB" w:rsidRDefault="00000000">
      <w:pPr>
        <w:pStyle w:val="Heading3"/>
        <w:spacing w:before="240" w:after="80"/>
      </w:pPr>
      <w:r>
        <w:rPr>
          <w:rFonts w:ascii="DM Sans" w:hAnsi="DM Sans" w:cs="DM Sans"/>
          <w:color w:val="050C2A"/>
          <w:sz w:val="24"/>
        </w:rPr>
        <w:lastRenderedPageBreak/>
        <w:t>What's out of scope</w:t>
      </w:r>
    </w:p>
    <w:p w:rsidR="007231DB" w:rsidRDefault="00000000">
      <w:pPr>
        <w:spacing w:after="120"/>
        <w:rPr>
          <w:i/>
        </w:rPr>
      </w:pPr>
      <w:r>
        <w:rPr>
          <w:i/>
        </w:rPr>
        <w:t>Things the team is deliberately not doing, even if they're related to the project. Naming these protects against scope creep and gives the employer a chance to push back if they expected something that isn't on your list.</w:t>
      </w:r>
    </w:p>
    <w:p w:rsidR="00F13C5A" w:rsidRDefault="00F13C5A">
      <w:pPr>
        <w:spacing w:after="120"/>
        <w:rPr>
          <w:i/>
        </w:rPr>
      </w:pPr>
    </w:p>
    <w:p w:rsidR="00F13C5A" w:rsidRDefault="00F13C5A">
      <w:pPr>
        <w:spacing w:after="120"/>
        <w:rPr>
          <w:i/>
        </w:rPr>
      </w:pPr>
    </w:p>
    <w:p w:rsidR="00F13C5A" w:rsidRDefault="00F13C5A">
      <w:pPr>
        <w:spacing w:after="120"/>
        <w:rPr>
          <w:i/>
        </w:rPr>
      </w:pPr>
    </w:p>
    <w:p w:rsidR="00F13C5A" w:rsidRDefault="00F13C5A">
      <w:pPr>
        <w:spacing w:after="120"/>
      </w:pPr>
    </w:p>
    <w:p w:rsidR="007231DB" w:rsidRDefault="00000000">
      <w:pPr>
        <w:pStyle w:val="Heading3"/>
        <w:spacing w:before="240" w:after="80"/>
      </w:pPr>
      <w:r>
        <w:rPr>
          <w:rFonts w:ascii="DM Sans" w:hAnsi="DM Sans" w:cs="DM Sans"/>
          <w:color w:val="050C2A"/>
          <w:sz w:val="24"/>
        </w:rPr>
        <w:t>Approach</w:t>
      </w:r>
    </w:p>
    <w:p w:rsidR="007231DB" w:rsidRDefault="00000000">
      <w:pPr>
        <w:spacing w:after="120"/>
        <w:rPr>
          <w:i/>
        </w:rPr>
      </w:pPr>
      <w:r>
        <w:rPr>
          <w:i/>
        </w:rPr>
        <w:t>How your team plans to do the work. Methods, frameworks, sequence of phases — whatever the project calls for. This is the team's working approach, not a restatement of the course structure.</w:t>
      </w:r>
    </w:p>
    <w:p w:rsidR="00F13C5A" w:rsidRDefault="00F13C5A">
      <w:pPr>
        <w:spacing w:after="120"/>
        <w:rPr>
          <w:i/>
        </w:rPr>
      </w:pPr>
    </w:p>
    <w:p w:rsidR="00F13C5A" w:rsidRDefault="00F13C5A">
      <w:pPr>
        <w:spacing w:after="120"/>
        <w:rPr>
          <w:i/>
        </w:rPr>
      </w:pPr>
    </w:p>
    <w:p w:rsidR="00F13C5A" w:rsidRDefault="00F13C5A">
      <w:pPr>
        <w:spacing w:after="120"/>
        <w:rPr>
          <w:i/>
        </w:rPr>
      </w:pPr>
    </w:p>
    <w:p w:rsidR="00F13C5A" w:rsidRDefault="00F13C5A">
      <w:pPr>
        <w:spacing w:after="120"/>
      </w:pPr>
    </w:p>
    <w:p w:rsidR="007231DB" w:rsidRDefault="00000000">
      <w:pPr>
        <w:pStyle w:val="Heading3"/>
        <w:spacing w:before="240" w:after="80"/>
      </w:pPr>
      <w:r>
        <w:rPr>
          <w:rFonts w:ascii="DM Sans" w:hAnsi="DM Sans" w:cs="DM Sans"/>
          <w:color w:val="050C2A"/>
          <w:sz w:val="24"/>
        </w:rPr>
        <w:t>Timeline and milestones</w:t>
      </w:r>
    </w:p>
    <w:p w:rsidR="007231DB" w:rsidRDefault="00000000">
      <w:pPr>
        <w:spacing w:after="120"/>
      </w:pPr>
      <w:r>
        <w:rPr>
          <w:i/>
        </w:rPr>
        <w:t>Key dates between now and the project end. Include the major internal milestones (drafts, integration passes, team reviews) and the employer-facing milestones (Direction Check, Development Check-Ins, final deliverable, presentation).</w:t>
      </w:r>
    </w:p>
    <w:tbl>
      <w:tblPr>
        <w:tblW w:w="9360" w:type="dxa"/>
        <w:jc w:val="center"/>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Layout w:type="fixed"/>
        <w:tblLook w:val="04A0" w:firstRow="1" w:lastRow="0" w:firstColumn="1" w:lastColumn="0" w:noHBand="0" w:noVBand="1"/>
      </w:tblPr>
      <w:tblGrid>
        <w:gridCol w:w="2365"/>
        <w:gridCol w:w="2615"/>
        <w:gridCol w:w="2615"/>
        <w:gridCol w:w="1765"/>
      </w:tblGrid>
      <w:tr w:rsidR="007231DB">
        <w:trPr>
          <w:jc w:val="center"/>
        </w:trPr>
        <w:tc>
          <w:tcPr>
            <w:tcW w:w="2365" w:type="dxa"/>
            <w:shd w:val="clear" w:color="auto" w:fill="FF7C0A"/>
            <w:vAlign w:val="center"/>
          </w:tcPr>
          <w:p w:rsidR="007231DB" w:rsidRDefault="00000000">
            <w:pPr>
              <w:spacing w:before="40" w:after="40"/>
            </w:pPr>
            <w:r>
              <w:rPr>
                <w:b/>
                <w:color w:val="FFFFFF"/>
              </w:rPr>
              <w:t>Milestone</w:t>
            </w:r>
          </w:p>
        </w:tc>
        <w:tc>
          <w:tcPr>
            <w:tcW w:w="2615" w:type="dxa"/>
            <w:shd w:val="clear" w:color="auto" w:fill="FF7C0A"/>
            <w:vAlign w:val="center"/>
          </w:tcPr>
          <w:p w:rsidR="007231DB" w:rsidRDefault="00000000">
            <w:pPr>
              <w:spacing w:before="40" w:after="40"/>
            </w:pPr>
            <w:r>
              <w:rPr>
                <w:b/>
                <w:color w:val="FFFFFF"/>
              </w:rPr>
              <w:t>Description</w:t>
            </w:r>
          </w:p>
        </w:tc>
        <w:tc>
          <w:tcPr>
            <w:tcW w:w="2615" w:type="dxa"/>
            <w:shd w:val="clear" w:color="auto" w:fill="FF7C0A"/>
            <w:vAlign w:val="center"/>
          </w:tcPr>
          <w:p w:rsidR="007231DB" w:rsidRDefault="00000000">
            <w:pPr>
              <w:spacing w:before="40" w:after="40"/>
            </w:pPr>
            <w:r>
              <w:rPr>
                <w:b/>
                <w:color w:val="FFFFFF"/>
              </w:rPr>
              <w:t>Target date</w:t>
            </w:r>
          </w:p>
        </w:tc>
        <w:tc>
          <w:tcPr>
            <w:tcW w:w="1765" w:type="dxa"/>
            <w:shd w:val="clear" w:color="auto" w:fill="FF7C0A"/>
            <w:vAlign w:val="center"/>
          </w:tcPr>
          <w:p w:rsidR="007231DB" w:rsidRDefault="00000000">
            <w:pPr>
              <w:spacing w:before="40" w:after="40"/>
            </w:pPr>
            <w:r>
              <w:rPr>
                <w:b/>
                <w:color w:val="FFFFFF"/>
              </w:rPr>
              <w:t>Owner</w:t>
            </w:r>
          </w:p>
        </w:tc>
      </w:tr>
      <w:tr w:rsidR="007231DB">
        <w:trPr>
          <w:jc w:val="center"/>
        </w:trPr>
        <w:tc>
          <w:tcPr>
            <w:tcW w:w="2365" w:type="dxa"/>
            <w:vAlign w:val="center"/>
          </w:tcPr>
          <w:p w:rsidR="007231DB" w:rsidRDefault="007231DB">
            <w:pPr>
              <w:spacing w:before="30" w:after="30"/>
            </w:pPr>
          </w:p>
        </w:tc>
        <w:tc>
          <w:tcPr>
            <w:tcW w:w="2615" w:type="dxa"/>
            <w:vAlign w:val="center"/>
          </w:tcPr>
          <w:p w:rsidR="007231DB" w:rsidRDefault="007231DB">
            <w:pPr>
              <w:spacing w:before="30" w:after="30"/>
            </w:pPr>
          </w:p>
        </w:tc>
        <w:tc>
          <w:tcPr>
            <w:tcW w:w="2615" w:type="dxa"/>
            <w:vAlign w:val="center"/>
          </w:tcPr>
          <w:p w:rsidR="007231DB" w:rsidRDefault="007231DB">
            <w:pPr>
              <w:spacing w:before="30" w:after="30"/>
            </w:pPr>
          </w:p>
        </w:tc>
        <w:tc>
          <w:tcPr>
            <w:tcW w:w="1765" w:type="dxa"/>
            <w:vAlign w:val="center"/>
          </w:tcPr>
          <w:p w:rsidR="007231DB" w:rsidRDefault="007231DB">
            <w:pPr>
              <w:spacing w:before="30" w:after="30"/>
            </w:pPr>
          </w:p>
        </w:tc>
      </w:tr>
      <w:tr w:rsidR="007231DB">
        <w:trPr>
          <w:jc w:val="center"/>
        </w:trPr>
        <w:tc>
          <w:tcPr>
            <w:tcW w:w="2365" w:type="dxa"/>
            <w:shd w:val="clear" w:color="auto" w:fill="F5F5F5"/>
            <w:vAlign w:val="center"/>
          </w:tcPr>
          <w:p w:rsidR="007231DB" w:rsidRDefault="007231DB">
            <w:pPr>
              <w:spacing w:before="30" w:after="30"/>
            </w:pPr>
          </w:p>
        </w:tc>
        <w:tc>
          <w:tcPr>
            <w:tcW w:w="2615" w:type="dxa"/>
            <w:shd w:val="clear" w:color="auto" w:fill="F5F5F5"/>
            <w:vAlign w:val="center"/>
          </w:tcPr>
          <w:p w:rsidR="007231DB" w:rsidRDefault="007231DB">
            <w:pPr>
              <w:spacing w:before="30" w:after="30"/>
            </w:pPr>
          </w:p>
        </w:tc>
        <w:tc>
          <w:tcPr>
            <w:tcW w:w="2615" w:type="dxa"/>
            <w:shd w:val="clear" w:color="auto" w:fill="F5F5F5"/>
            <w:vAlign w:val="center"/>
          </w:tcPr>
          <w:p w:rsidR="007231DB" w:rsidRDefault="007231DB">
            <w:pPr>
              <w:spacing w:before="30" w:after="30"/>
            </w:pPr>
          </w:p>
        </w:tc>
        <w:tc>
          <w:tcPr>
            <w:tcW w:w="1765" w:type="dxa"/>
            <w:shd w:val="clear" w:color="auto" w:fill="F5F5F5"/>
            <w:vAlign w:val="center"/>
          </w:tcPr>
          <w:p w:rsidR="007231DB" w:rsidRDefault="007231DB">
            <w:pPr>
              <w:spacing w:before="30" w:after="30"/>
            </w:pPr>
          </w:p>
        </w:tc>
      </w:tr>
      <w:tr w:rsidR="007231DB">
        <w:trPr>
          <w:jc w:val="center"/>
        </w:trPr>
        <w:tc>
          <w:tcPr>
            <w:tcW w:w="2365" w:type="dxa"/>
            <w:vAlign w:val="center"/>
          </w:tcPr>
          <w:p w:rsidR="007231DB" w:rsidRDefault="007231DB">
            <w:pPr>
              <w:spacing w:before="30" w:after="30"/>
            </w:pPr>
          </w:p>
        </w:tc>
        <w:tc>
          <w:tcPr>
            <w:tcW w:w="2615" w:type="dxa"/>
            <w:vAlign w:val="center"/>
          </w:tcPr>
          <w:p w:rsidR="007231DB" w:rsidRDefault="007231DB">
            <w:pPr>
              <w:spacing w:before="30" w:after="30"/>
            </w:pPr>
          </w:p>
        </w:tc>
        <w:tc>
          <w:tcPr>
            <w:tcW w:w="2615" w:type="dxa"/>
            <w:vAlign w:val="center"/>
          </w:tcPr>
          <w:p w:rsidR="007231DB" w:rsidRDefault="007231DB">
            <w:pPr>
              <w:spacing w:before="30" w:after="30"/>
            </w:pPr>
          </w:p>
        </w:tc>
        <w:tc>
          <w:tcPr>
            <w:tcW w:w="1765" w:type="dxa"/>
            <w:vAlign w:val="center"/>
          </w:tcPr>
          <w:p w:rsidR="007231DB" w:rsidRDefault="007231DB">
            <w:pPr>
              <w:spacing w:before="30" w:after="30"/>
            </w:pPr>
          </w:p>
        </w:tc>
      </w:tr>
      <w:tr w:rsidR="007231DB">
        <w:trPr>
          <w:jc w:val="center"/>
        </w:trPr>
        <w:tc>
          <w:tcPr>
            <w:tcW w:w="2365" w:type="dxa"/>
            <w:shd w:val="clear" w:color="auto" w:fill="F5F5F5"/>
            <w:vAlign w:val="center"/>
          </w:tcPr>
          <w:p w:rsidR="007231DB" w:rsidRDefault="007231DB">
            <w:pPr>
              <w:spacing w:before="30" w:after="30"/>
            </w:pPr>
          </w:p>
        </w:tc>
        <w:tc>
          <w:tcPr>
            <w:tcW w:w="2615" w:type="dxa"/>
            <w:shd w:val="clear" w:color="auto" w:fill="F5F5F5"/>
            <w:vAlign w:val="center"/>
          </w:tcPr>
          <w:p w:rsidR="007231DB" w:rsidRDefault="007231DB">
            <w:pPr>
              <w:spacing w:before="30" w:after="30"/>
            </w:pPr>
          </w:p>
        </w:tc>
        <w:tc>
          <w:tcPr>
            <w:tcW w:w="2615" w:type="dxa"/>
            <w:shd w:val="clear" w:color="auto" w:fill="F5F5F5"/>
            <w:vAlign w:val="center"/>
          </w:tcPr>
          <w:p w:rsidR="007231DB" w:rsidRDefault="007231DB">
            <w:pPr>
              <w:spacing w:before="30" w:after="30"/>
            </w:pPr>
          </w:p>
        </w:tc>
        <w:tc>
          <w:tcPr>
            <w:tcW w:w="1765" w:type="dxa"/>
            <w:shd w:val="clear" w:color="auto" w:fill="F5F5F5"/>
            <w:vAlign w:val="center"/>
          </w:tcPr>
          <w:p w:rsidR="007231DB" w:rsidRDefault="007231DB">
            <w:pPr>
              <w:spacing w:before="30" w:after="30"/>
            </w:pPr>
          </w:p>
        </w:tc>
      </w:tr>
      <w:tr w:rsidR="007231DB">
        <w:trPr>
          <w:jc w:val="center"/>
        </w:trPr>
        <w:tc>
          <w:tcPr>
            <w:tcW w:w="2365" w:type="dxa"/>
            <w:vAlign w:val="center"/>
          </w:tcPr>
          <w:p w:rsidR="007231DB" w:rsidRDefault="007231DB">
            <w:pPr>
              <w:spacing w:before="30" w:after="30"/>
            </w:pPr>
          </w:p>
        </w:tc>
        <w:tc>
          <w:tcPr>
            <w:tcW w:w="2615" w:type="dxa"/>
            <w:vAlign w:val="center"/>
          </w:tcPr>
          <w:p w:rsidR="007231DB" w:rsidRDefault="007231DB">
            <w:pPr>
              <w:spacing w:before="30" w:after="30"/>
            </w:pPr>
          </w:p>
        </w:tc>
        <w:tc>
          <w:tcPr>
            <w:tcW w:w="2615" w:type="dxa"/>
            <w:vAlign w:val="center"/>
          </w:tcPr>
          <w:p w:rsidR="007231DB" w:rsidRDefault="007231DB">
            <w:pPr>
              <w:spacing w:before="30" w:after="30"/>
            </w:pPr>
          </w:p>
        </w:tc>
        <w:tc>
          <w:tcPr>
            <w:tcW w:w="1765" w:type="dxa"/>
            <w:vAlign w:val="center"/>
          </w:tcPr>
          <w:p w:rsidR="007231DB" w:rsidRDefault="007231DB">
            <w:pPr>
              <w:spacing w:before="30" w:after="30"/>
            </w:pPr>
          </w:p>
        </w:tc>
      </w:tr>
      <w:tr w:rsidR="007231DB">
        <w:trPr>
          <w:jc w:val="center"/>
        </w:trPr>
        <w:tc>
          <w:tcPr>
            <w:tcW w:w="2365" w:type="dxa"/>
            <w:shd w:val="clear" w:color="auto" w:fill="F5F5F5"/>
            <w:vAlign w:val="center"/>
          </w:tcPr>
          <w:p w:rsidR="007231DB" w:rsidRDefault="007231DB">
            <w:pPr>
              <w:spacing w:before="30" w:after="30"/>
            </w:pPr>
          </w:p>
        </w:tc>
        <w:tc>
          <w:tcPr>
            <w:tcW w:w="2615" w:type="dxa"/>
            <w:shd w:val="clear" w:color="auto" w:fill="F5F5F5"/>
            <w:vAlign w:val="center"/>
          </w:tcPr>
          <w:p w:rsidR="007231DB" w:rsidRDefault="007231DB">
            <w:pPr>
              <w:spacing w:before="30" w:after="30"/>
            </w:pPr>
          </w:p>
        </w:tc>
        <w:tc>
          <w:tcPr>
            <w:tcW w:w="2615" w:type="dxa"/>
            <w:shd w:val="clear" w:color="auto" w:fill="F5F5F5"/>
            <w:vAlign w:val="center"/>
          </w:tcPr>
          <w:p w:rsidR="007231DB" w:rsidRDefault="007231DB">
            <w:pPr>
              <w:spacing w:before="30" w:after="30"/>
            </w:pPr>
          </w:p>
        </w:tc>
        <w:tc>
          <w:tcPr>
            <w:tcW w:w="1765" w:type="dxa"/>
            <w:shd w:val="clear" w:color="auto" w:fill="F5F5F5"/>
            <w:vAlign w:val="center"/>
          </w:tcPr>
          <w:p w:rsidR="007231DB" w:rsidRDefault="007231DB">
            <w:pPr>
              <w:spacing w:before="30" w:after="30"/>
            </w:pPr>
          </w:p>
        </w:tc>
      </w:tr>
      <w:tr w:rsidR="007231DB">
        <w:trPr>
          <w:jc w:val="center"/>
        </w:trPr>
        <w:tc>
          <w:tcPr>
            <w:tcW w:w="2365" w:type="dxa"/>
            <w:vAlign w:val="center"/>
          </w:tcPr>
          <w:p w:rsidR="007231DB" w:rsidRDefault="007231DB">
            <w:pPr>
              <w:spacing w:before="30" w:after="30"/>
            </w:pPr>
          </w:p>
        </w:tc>
        <w:tc>
          <w:tcPr>
            <w:tcW w:w="2615" w:type="dxa"/>
            <w:vAlign w:val="center"/>
          </w:tcPr>
          <w:p w:rsidR="007231DB" w:rsidRDefault="007231DB">
            <w:pPr>
              <w:spacing w:before="30" w:after="30"/>
            </w:pPr>
          </w:p>
        </w:tc>
        <w:tc>
          <w:tcPr>
            <w:tcW w:w="2615" w:type="dxa"/>
            <w:vAlign w:val="center"/>
          </w:tcPr>
          <w:p w:rsidR="007231DB" w:rsidRDefault="007231DB">
            <w:pPr>
              <w:spacing w:before="30" w:after="30"/>
            </w:pPr>
          </w:p>
        </w:tc>
        <w:tc>
          <w:tcPr>
            <w:tcW w:w="1765" w:type="dxa"/>
            <w:vAlign w:val="center"/>
          </w:tcPr>
          <w:p w:rsidR="007231DB" w:rsidRDefault="007231DB">
            <w:pPr>
              <w:spacing w:before="30" w:after="30"/>
            </w:pPr>
          </w:p>
        </w:tc>
      </w:tr>
    </w:tbl>
    <w:p w:rsidR="007231DB" w:rsidRDefault="007231DB">
      <w:pPr>
        <w:spacing w:after="120"/>
      </w:pPr>
    </w:p>
    <w:p w:rsidR="007231DB" w:rsidRDefault="00000000">
      <w:pPr>
        <w:pStyle w:val="Heading3"/>
        <w:spacing w:before="240" w:after="80"/>
      </w:pPr>
      <w:r>
        <w:rPr>
          <w:rFonts w:ascii="DM Sans" w:hAnsi="DM Sans" w:cs="DM Sans"/>
          <w:color w:val="050C2A"/>
          <w:sz w:val="24"/>
        </w:rPr>
        <w:t>Team roles and responsibilities</w:t>
      </w:r>
    </w:p>
    <w:p w:rsidR="007231DB" w:rsidRDefault="00000000">
      <w:pPr>
        <w:spacing w:after="120"/>
      </w:pPr>
      <w:r>
        <w:rPr>
          <w:i/>
        </w:rPr>
        <w:t>Who's leading what across the rest of the project. This may differ from how research was divided in Part 2; that's expected.</w:t>
      </w:r>
    </w:p>
    <w:tbl>
      <w:tblPr>
        <w:tblW w:w="9360" w:type="dxa"/>
        <w:jc w:val="center"/>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Layout w:type="fixed"/>
        <w:tblLook w:val="04A0" w:firstRow="1" w:lastRow="0" w:firstColumn="1" w:lastColumn="0" w:noHBand="0" w:noVBand="1"/>
      </w:tblPr>
      <w:tblGrid>
        <w:gridCol w:w="2510"/>
        <w:gridCol w:w="3550"/>
        <w:gridCol w:w="3300"/>
      </w:tblGrid>
      <w:tr w:rsidR="007231DB">
        <w:trPr>
          <w:jc w:val="center"/>
        </w:trPr>
        <w:tc>
          <w:tcPr>
            <w:tcW w:w="2510" w:type="dxa"/>
            <w:shd w:val="clear" w:color="auto" w:fill="FF7C0A"/>
            <w:vAlign w:val="center"/>
          </w:tcPr>
          <w:p w:rsidR="007231DB" w:rsidRDefault="00000000">
            <w:pPr>
              <w:spacing w:before="40" w:after="40"/>
            </w:pPr>
            <w:r>
              <w:rPr>
                <w:b/>
                <w:color w:val="FFFFFF"/>
              </w:rPr>
              <w:t>Team member</w:t>
            </w:r>
          </w:p>
        </w:tc>
        <w:tc>
          <w:tcPr>
            <w:tcW w:w="3550" w:type="dxa"/>
            <w:shd w:val="clear" w:color="auto" w:fill="FF7C0A"/>
            <w:vAlign w:val="center"/>
          </w:tcPr>
          <w:p w:rsidR="007231DB" w:rsidRDefault="00000000">
            <w:pPr>
              <w:spacing w:before="40" w:after="40"/>
            </w:pPr>
            <w:r>
              <w:rPr>
                <w:b/>
                <w:color w:val="FFFFFF"/>
              </w:rPr>
              <w:t>Primary responsibility</w:t>
            </w:r>
          </w:p>
        </w:tc>
        <w:tc>
          <w:tcPr>
            <w:tcW w:w="3300" w:type="dxa"/>
            <w:shd w:val="clear" w:color="auto" w:fill="FF7C0A"/>
            <w:vAlign w:val="center"/>
          </w:tcPr>
          <w:p w:rsidR="007231DB" w:rsidRDefault="00000000">
            <w:pPr>
              <w:spacing w:before="40" w:after="40"/>
            </w:pPr>
            <w:r>
              <w:rPr>
                <w:b/>
                <w:color w:val="FFFFFF"/>
              </w:rPr>
              <w:t>Other contributions</w:t>
            </w:r>
          </w:p>
        </w:tc>
      </w:tr>
      <w:tr w:rsidR="007231DB">
        <w:trPr>
          <w:jc w:val="center"/>
        </w:trPr>
        <w:tc>
          <w:tcPr>
            <w:tcW w:w="2510" w:type="dxa"/>
            <w:vAlign w:val="center"/>
          </w:tcPr>
          <w:p w:rsidR="007231DB" w:rsidRDefault="007231DB">
            <w:pPr>
              <w:spacing w:before="30" w:after="30"/>
            </w:pPr>
          </w:p>
        </w:tc>
        <w:tc>
          <w:tcPr>
            <w:tcW w:w="3550" w:type="dxa"/>
            <w:vAlign w:val="center"/>
          </w:tcPr>
          <w:p w:rsidR="007231DB" w:rsidRDefault="007231DB">
            <w:pPr>
              <w:spacing w:before="30" w:after="30"/>
            </w:pPr>
          </w:p>
        </w:tc>
        <w:tc>
          <w:tcPr>
            <w:tcW w:w="3300" w:type="dxa"/>
            <w:vAlign w:val="center"/>
          </w:tcPr>
          <w:p w:rsidR="007231DB" w:rsidRDefault="007231DB">
            <w:pPr>
              <w:spacing w:before="30" w:after="30"/>
            </w:pPr>
          </w:p>
        </w:tc>
      </w:tr>
      <w:tr w:rsidR="007231DB">
        <w:trPr>
          <w:jc w:val="center"/>
        </w:trPr>
        <w:tc>
          <w:tcPr>
            <w:tcW w:w="2510" w:type="dxa"/>
            <w:shd w:val="clear" w:color="auto" w:fill="F5F5F5"/>
            <w:vAlign w:val="center"/>
          </w:tcPr>
          <w:p w:rsidR="007231DB" w:rsidRDefault="007231DB">
            <w:pPr>
              <w:spacing w:before="30" w:after="30"/>
            </w:pPr>
          </w:p>
        </w:tc>
        <w:tc>
          <w:tcPr>
            <w:tcW w:w="3550" w:type="dxa"/>
            <w:shd w:val="clear" w:color="auto" w:fill="F5F5F5"/>
            <w:vAlign w:val="center"/>
          </w:tcPr>
          <w:p w:rsidR="007231DB" w:rsidRDefault="007231DB">
            <w:pPr>
              <w:spacing w:before="30" w:after="30"/>
            </w:pPr>
          </w:p>
        </w:tc>
        <w:tc>
          <w:tcPr>
            <w:tcW w:w="3300" w:type="dxa"/>
            <w:shd w:val="clear" w:color="auto" w:fill="F5F5F5"/>
            <w:vAlign w:val="center"/>
          </w:tcPr>
          <w:p w:rsidR="007231DB" w:rsidRDefault="007231DB">
            <w:pPr>
              <w:spacing w:before="30" w:after="30"/>
            </w:pPr>
          </w:p>
        </w:tc>
      </w:tr>
      <w:tr w:rsidR="007231DB">
        <w:trPr>
          <w:jc w:val="center"/>
        </w:trPr>
        <w:tc>
          <w:tcPr>
            <w:tcW w:w="2510" w:type="dxa"/>
            <w:vAlign w:val="center"/>
          </w:tcPr>
          <w:p w:rsidR="007231DB" w:rsidRDefault="007231DB">
            <w:pPr>
              <w:spacing w:before="30" w:after="30"/>
            </w:pPr>
          </w:p>
        </w:tc>
        <w:tc>
          <w:tcPr>
            <w:tcW w:w="3550" w:type="dxa"/>
            <w:vAlign w:val="center"/>
          </w:tcPr>
          <w:p w:rsidR="007231DB" w:rsidRDefault="007231DB">
            <w:pPr>
              <w:spacing w:before="30" w:after="30"/>
            </w:pPr>
          </w:p>
        </w:tc>
        <w:tc>
          <w:tcPr>
            <w:tcW w:w="3300" w:type="dxa"/>
            <w:vAlign w:val="center"/>
          </w:tcPr>
          <w:p w:rsidR="007231DB" w:rsidRDefault="007231DB">
            <w:pPr>
              <w:spacing w:before="30" w:after="30"/>
            </w:pPr>
          </w:p>
        </w:tc>
      </w:tr>
      <w:tr w:rsidR="007231DB">
        <w:trPr>
          <w:jc w:val="center"/>
        </w:trPr>
        <w:tc>
          <w:tcPr>
            <w:tcW w:w="2510" w:type="dxa"/>
            <w:shd w:val="clear" w:color="auto" w:fill="F5F5F5"/>
            <w:vAlign w:val="center"/>
          </w:tcPr>
          <w:p w:rsidR="007231DB" w:rsidRDefault="007231DB">
            <w:pPr>
              <w:spacing w:before="30" w:after="30"/>
            </w:pPr>
          </w:p>
        </w:tc>
        <w:tc>
          <w:tcPr>
            <w:tcW w:w="3550" w:type="dxa"/>
            <w:shd w:val="clear" w:color="auto" w:fill="F5F5F5"/>
            <w:vAlign w:val="center"/>
          </w:tcPr>
          <w:p w:rsidR="007231DB" w:rsidRDefault="007231DB">
            <w:pPr>
              <w:spacing w:before="30" w:after="30"/>
            </w:pPr>
          </w:p>
        </w:tc>
        <w:tc>
          <w:tcPr>
            <w:tcW w:w="3300" w:type="dxa"/>
            <w:shd w:val="clear" w:color="auto" w:fill="F5F5F5"/>
            <w:vAlign w:val="center"/>
          </w:tcPr>
          <w:p w:rsidR="007231DB" w:rsidRDefault="007231DB">
            <w:pPr>
              <w:spacing w:before="30" w:after="30"/>
            </w:pPr>
          </w:p>
        </w:tc>
      </w:tr>
      <w:tr w:rsidR="007231DB">
        <w:trPr>
          <w:jc w:val="center"/>
        </w:trPr>
        <w:tc>
          <w:tcPr>
            <w:tcW w:w="2510" w:type="dxa"/>
            <w:vAlign w:val="center"/>
          </w:tcPr>
          <w:p w:rsidR="007231DB" w:rsidRDefault="007231DB">
            <w:pPr>
              <w:spacing w:before="30" w:after="30"/>
            </w:pPr>
          </w:p>
        </w:tc>
        <w:tc>
          <w:tcPr>
            <w:tcW w:w="3550" w:type="dxa"/>
            <w:vAlign w:val="center"/>
          </w:tcPr>
          <w:p w:rsidR="007231DB" w:rsidRDefault="007231DB">
            <w:pPr>
              <w:spacing w:before="30" w:after="30"/>
            </w:pPr>
          </w:p>
        </w:tc>
        <w:tc>
          <w:tcPr>
            <w:tcW w:w="3300" w:type="dxa"/>
            <w:vAlign w:val="center"/>
          </w:tcPr>
          <w:p w:rsidR="007231DB" w:rsidRDefault="007231DB">
            <w:pPr>
              <w:spacing w:before="30" w:after="30"/>
            </w:pPr>
          </w:p>
        </w:tc>
      </w:tr>
    </w:tbl>
    <w:p w:rsidR="007231DB" w:rsidRDefault="007231DB">
      <w:pPr>
        <w:spacing w:after="120"/>
      </w:pPr>
    </w:p>
    <w:p w:rsidR="007231DB" w:rsidRDefault="00000000">
      <w:pPr>
        <w:pStyle w:val="Heading3"/>
        <w:spacing w:before="240" w:after="80"/>
      </w:pPr>
      <w:r>
        <w:rPr>
          <w:rFonts w:ascii="DM Sans" w:hAnsi="DM Sans" w:cs="DM Sans"/>
          <w:color w:val="050C2A"/>
          <w:sz w:val="24"/>
        </w:rPr>
        <w:t>Risks and mitigations</w:t>
      </w:r>
    </w:p>
    <w:p w:rsidR="007231DB" w:rsidRDefault="00000000">
      <w:pPr>
        <w:spacing w:after="120"/>
      </w:pPr>
      <w:r>
        <w:rPr>
          <w:i/>
        </w:rPr>
        <w:t>What might go wrong and how the team will respond. Realistic risk identification reassures the employer that your team is thinking ahead.</w:t>
      </w:r>
    </w:p>
    <w:tbl>
      <w:tblPr>
        <w:tblW w:w="9360" w:type="dxa"/>
        <w:jc w:val="center"/>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Layout w:type="fixed"/>
        <w:tblLook w:val="04A0" w:firstRow="1" w:lastRow="0" w:firstColumn="1" w:lastColumn="0" w:noHBand="0" w:noVBand="1"/>
      </w:tblPr>
      <w:tblGrid>
        <w:gridCol w:w="1001"/>
        <w:gridCol w:w="2919"/>
        <w:gridCol w:w="2742"/>
        <w:gridCol w:w="2698"/>
      </w:tblGrid>
      <w:tr w:rsidR="007231DB">
        <w:trPr>
          <w:jc w:val="center"/>
        </w:trPr>
        <w:tc>
          <w:tcPr>
            <w:tcW w:w="1001" w:type="dxa"/>
            <w:shd w:val="clear" w:color="auto" w:fill="FF7C0A"/>
            <w:vAlign w:val="center"/>
          </w:tcPr>
          <w:p w:rsidR="007231DB" w:rsidRDefault="00000000">
            <w:pPr>
              <w:spacing w:before="40" w:after="40"/>
            </w:pPr>
            <w:r>
              <w:rPr>
                <w:b/>
                <w:color w:val="FFFFFF"/>
              </w:rPr>
              <w:t>Risk</w:t>
            </w:r>
          </w:p>
        </w:tc>
        <w:tc>
          <w:tcPr>
            <w:tcW w:w="2919" w:type="dxa"/>
            <w:shd w:val="clear" w:color="auto" w:fill="FF7C0A"/>
            <w:vAlign w:val="center"/>
          </w:tcPr>
          <w:p w:rsidR="007231DB" w:rsidRDefault="00000000">
            <w:pPr>
              <w:spacing w:before="40" w:after="40"/>
            </w:pPr>
            <w:r>
              <w:rPr>
                <w:b/>
                <w:color w:val="FFFFFF"/>
              </w:rPr>
              <w:t>Likelihood *(low / medium / high)*</w:t>
            </w:r>
          </w:p>
        </w:tc>
        <w:tc>
          <w:tcPr>
            <w:tcW w:w="2742" w:type="dxa"/>
            <w:shd w:val="clear" w:color="auto" w:fill="FF7C0A"/>
            <w:vAlign w:val="center"/>
          </w:tcPr>
          <w:p w:rsidR="007231DB" w:rsidRDefault="00000000">
            <w:pPr>
              <w:spacing w:before="40" w:after="40"/>
            </w:pPr>
            <w:r>
              <w:rPr>
                <w:b/>
                <w:color w:val="FFFFFF"/>
              </w:rPr>
              <w:t>Impact *(low / medium / high)*</w:t>
            </w:r>
          </w:p>
        </w:tc>
        <w:tc>
          <w:tcPr>
            <w:tcW w:w="2698" w:type="dxa"/>
            <w:shd w:val="clear" w:color="auto" w:fill="FF7C0A"/>
            <w:vAlign w:val="center"/>
          </w:tcPr>
          <w:p w:rsidR="007231DB" w:rsidRDefault="00000000">
            <w:pPr>
              <w:spacing w:before="40" w:after="40"/>
            </w:pPr>
            <w:r>
              <w:rPr>
                <w:b/>
                <w:color w:val="FFFFFF"/>
              </w:rPr>
              <w:t>How we'll mitigate or respond</w:t>
            </w:r>
          </w:p>
        </w:tc>
      </w:tr>
      <w:tr w:rsidR="007231DB">
        <w:trPr>
          <w:jc w:val="center"/>
        </w:trPr>
        <w:tc>
          <w:tcPr>
            <w:tcW w:w="1001" w:type="dxa"/>
            <w:vAlign w:val="center"/>
          </w:tcPr>
          <w:p w:rsidR="007231DB" w:rsidRDefault="007231DB">
            <w:pPr>
              <w:spacing w:before="30" w:after="30"/>
            </w:pPr>
          </w:p>
        </w:tc>
        <w:tc>
          <w:tcPr>
            <w:tcW w:w="2919" w:type="dxa"/>
            <w:vAlign w:val="center"/>
          </w:tcPr>
          <w:p w:rsidR="007231DB" w:rsidRDefault="007231DB">
            <w:pPr>
              <w:spacing w:before="30" w:after="30"/>
            </w:pPr>
          </w:p>
        </w:tc>
        <w:tc>
          <w:tcPr>
            <w:tcW w:w="2742" w:type="dxa"/>
            <w:vAlign w:val="center"/>
          </w:tcPr>
          <w:p w:rsidR="007231DB" w:rsidRDefault="007231DB">
            <w:pPr>
              <w:spacing w:before="30" w:after="30"/>
            </w:pPr>
          </w:p>
        </w:tc>
        <w:tc>
          <w:tcPr>
            <w:tcW w:w="2698" w:type="dxa"/>
            <w:vAlign w:val="center"/>
          </w:tcPr>
          <w:p w:rsidR="007231DB" w:rsidRDefault="007231DB">
            <w:pPr>
              <w:spacing w:before="30" w:after="30"/>
            </w:pPr>
          </w:p>
        </w:tc>
      </w:tr>
      <w:tr w:rsidR="007231DB">
        <w:trPr>
          <w:jc w:val="center"/>
        </w:trPr>
        <w:tc>
          <w:tcPr>
            <w:tcW w:w="1001" w:type="dxa"/>
            <w:shd w:val="clear" w:color="auto" w:fill="F5F5F5"/>
            <w:vAlign w:val="center"/>
          </w:tcPr>
          <w:p w:rsidR="007231DB" w:rsidRDefault="007231DB">
            <w:pPr>
              <w:spacing w:before="30" w:after="30"/>
            </w:pPr>
          </w:p>
        </w:tc>
        <w:tc>
          <w:tcPr>
            <w:tcW w:w="2919" w:type="dxa"/>
            <w:shd w:val="clear" w:color="auto" w:fill="F5F5F5"/>
            <w:vAlign w:val="center"/>
          </w:tcPr>
          <w:p w:rsidR="007231DB" w:rsidRDefault="007231DB">
            <w:pPr>
              <w:spacing w:before="30" w:after="30"/>
            </w:pPr>
          </w:p>
        </w:tc>
        <w:tc>
          <w:tcPr>
            <w:tcW w:w="2742" w:type="dxa"/>
            <w:shd w:val="clear" w:color="auto" w:fill="F5F5F5"/>
            <w:vAlign w:val="center"/>
          </w:tcPr>
          <w:p w:rsidR="007231DB" w:rsidRDefault="007231DB">
            <w:pPr>
              <w:spacing w:before="30" w:after="30"/>
            </w:pPr>
          </w:p>
        </w:tc>
        <w:tc>
          <w:tcPr>
            <w:tcW w:w="2698" w:type="dxa"/>
            <w:shd w:val="clear" w:color="auto" w:fill="F5F5F5"/>
            <w:vAlign w:val="center"/>
          </w:tcPr>
          <w:p w:rsidR="007231DB" w:rsidRDefault="007231DB">
            <w:pPr>
              <w:spacing w:before="30" w:after="30"/>
            </w:pPr>
          </w:p>
        </w:tc>
      </w:tr>
      <w:tr w:rsidR="007231DB">
        <w:trPr>
          <w:jc w:val="center"/>
        </w:trPr>
        <w:tc>
          <w:tcPr>
            <w:tcW w:w="1001" w:type="dxa"/>
            <w:vAlign w:val="center"/>
          </w:tcPr>
          <w:p w:rsidR="007231DB" w:rsidRDefault="007231DB">
            <w:pPr>
              <w:spacing w:before="30" w:after="30"/>
            </w:pPr>
          </w:p>
        </w:tc>
        <w:tc>
          <w:tcPr>
            <w:tcW w:w="2919" w:type="dxa"/>
            <w:vAlign w:val="center"/>
          </w:tcPr>
          <w:p w:rsidR="007231DB" w:rsidRDefault="007231DB">
            <w:pPr>
              <w:spacing w:before="30" w:after="30"/>
            </w:pPr>
          </w:p>
        </w:tc>
        <w:tc>
          <w:tcPr>
            <w:tcW w:w="2742" w:type="dxa"/>
            <w:vAlign w:val="center"/>
          </w:tcPr>
          <w:p w:rsidR="007231DB" w:rsidRDefault="007231DB">
            <w:pPr>
              <w:spacing w:before="30" w:after="30"/>
            </w:pPr>
          </w:p>
        </w:tc>
        <w:tc>
          <w:tcPr>
            <w:tcW w:w="2698" w:type="dxa"/>
            <w:vAlign w:val="center"/>
          </w:tcPr>
          <w:p w:rsidR="007231DB" w:rsidRDefault="007231DB">
            <w:pPr>
              <w:spacing w:before="30" w:after="30"/>
            </w:pPr>
          </w:p>
        </w:tc>
      </w:tr>
      <w:tr w:rsidR="007231DB">
        <w:trPr>
          <w:jc w:val="center"/>
        </w:trPr>
        <w:tc>
          <w:tcPr>
            <w:tcW w:w="1001" w:type="dxa"/>
            <w:shd w:val="clear" w:color="auto" w:fill="F5F5F5"/>
            <w:vAlign w:val="center"/>
          </w:tcPr>
          <w:p w:rsidR="007231DB" w:rsidRDefault="007231DB">
            <w:pPr>
              <w:spacing w:before="30" w:after="30"/>
            </w:pPr>
          </w:p>
        </w:tc>
        <w:tc>
          <w:tcPr>
            <w:tcW w:w="2919" w:type="dxa"/>
            <w:shd w:val="clear" w:color="auto" w:fill="F5F5F5"/>
            <w:vAlign w:val="center"/>
          </w:tcPr>
          <w:p w:rsidR="007231DB" w:rsidRDefault="007231DB">
            <w:pPr>
              <w:spacing w:before="30" w:after="30"/>
            </w:pPr>
          </w:p>
        </w:tc>
        <w:tc>
          <w:tcPr>
            <w:tcW w:w="2742" w:type="dxa"/>
            <w:shd w:val="clear" w:color="auto" w:fill="F5F5F5"/>
            <w:vAlign w:val="center"/>
          </w:tcPr>
          <w:p w:rsidR="007231DB" w:rsidRDefault="007231DB">
            <w:pPr>
              <w:spacing w:before="30" w:after="30"/>
            </w:pPr>
          </w:p>
        </w:tc>
        <w:tc>
          <w:tcPr>
            <w:tcW w:w="2698" w:type="dxa"/>
            <w:shd w:val="clear" w:color="auto" w:fill="F5F5F5"/>
            <w:vAlign w:val="center"/>
          </w:tcPr>
          <w:p w:rsidR="007231DB" w:rsidRDefault="007231DB">
            <w:pPr>
              <w:spacing w:before="30" w:after="30"/>
            </w:pPr>
          </w:p>
        </w:tc>
      </w:tr>
    </w:tbl>
    <w:p w:rsidR="007231DB" w:rsidRDefault="007231DB">
      <w:pPr>
        <w:spacing w:after="120"/>
      </w:pPr>
    </w:p>
    <w:p w:rsidR="007231DB" w:rsidRDefault="00000000">
      <w:pPr>
        <w:pStyle w:val="Heading3"/>
        <w:spacing w:before="240" w:after="80"/>
      </w:pPr>
      <w:r>
        <w:rPr>
          <w:rFonts w:ascii="DM Sans" w:hAnsi="DM Sans" w:cs="DM Sans"/>
          <w:color w:val="050C2A"/>
          <w:sz w:val="24"/>
        </w:rPr>
        <w:t>How we'll measure progress</w:t>
      </w:r>
    </w:p>
    <w:p w:rsidR="007231DB" w:rsidRDefault="00000000">
      <w:pPr>
        <w:spacing w:after="120"/>
        <w:rPr>
          <w:i/>
        </w:rPr>
      </w:pPr>
      <w:r>
        <w:rPr>
          <w:i/>
        </w:rPr>
        <w:t>The signals your team will use to know the project is on track. These are internal indicators, not the final success criteria from the employer (those go in Part 1 or Part 3 as appropriate).</w:t>
      </w:r>
    </w:p>
    <w:p w:rsidR="00F13C5A" w:rsidRDefault="00F13C5A">
      <w:pPr>
        <w:spacing w:after="120"/>
        <w:rPr>
          <w:i/>
        </w:rPr>
      </w:pPr>
    </w:p>
    <w:p w:rsidR="00F13C5A" w:rsidRDefault="00F13C5A">
      <w:pPr>
        <w:spacing w:after="120"/>
        <w:rPr>
          <w:i/>
        </w:rPr>
      </w:pPr>
    </w:p>
    <w:p w:rsidR="00F13C5A" w:rsidRDefault="00F13C5A">
      <w:pPr>
        <w:spacing w:after="120"/>
        <w:rPr>
          <w:i/>
        </w:rPr>
      </w:pPr>
    </w:p>
    <w:p w:rsidR="00F13C5A" w:rsidRDefault="00F13C5A">
      <w:pPr>
        <w:spacing w:after="120"/>
      </w:pPr>
    </w:p>
    <w:p w:rsidR="007231DB" w:rsidRDefault="00000000">
      <w:pPr>
        <w:pStyle w:val="Heading2"/>
        <w:spacing w:before="280" w:after="100"/>
      </w:pPr>
      <w:r>
        <w:rPr>
          <w:rFonts w:ascii="DM Sans" w:hAnsi="DM Sans" w:cs="DM Sans"/>
          <w:color w:val="050C2A"/>
          <w:sz w:val="28"/>
        </w:rPr>
        <w:t>AI disclosure</w:t>
      </w:r>
    </w:p>
    <w:p w:rsidR="007231DB" w:rsidRDefault="00000000">
      <w:pPr>
        <w:spacing w:after="120"/>
        <w:rPr>
          <w:i/>
        </w:rPr>
      </w:pPr>
      <w:r>
        <w:rPr>
          <w:i/>
        </w:rPr>
        <w:t>Required regardless of whether AI was used. If AI was not used, a single sentence stating that is sufficient. If AI was used, briefly describe how (for example: "AI was used to generate an initial competitive landscape overview, which the team verified and expanded through primary source research"). The substance of the deliverable must come from the team's own research and reasoning, not from AI inference.</w:t>
      </w:r>
    </w:p>
    <w:p w:rsidR="00F13C5A" w:rsidRDefault="00F13C5A">
      <w:pPr>
        <w:spacing w:after="120"/>
        <w:rPr>
          <w:i/>
        </w:rPr>
      </w:pPr>
    </w:p>
    <w:p w:rsidR="00F13C5A" w:rsidRDefault="00F13C5A">
      <w:pPr>
        <w:spacing w:after="120"/>
        <w:rPr>
          <w:i/>
        </w:rPr>
      </w:pPr>
    </w:p>
    <w:p w:rsidR="00F13C5A" w:rsidRDefault="00F13C5A">
      <w:pPr>
        <w:spacing w:after="120"/>
        <w:rPr>
          <w:i/>
        </w:rPr>
      </w:pPr>
    </w:p>
    <w:p w:rsidR="00F13C5A" w:rsidRDefault="00F13C5A">
      <w:pPr>
        <w:spacing w:after="120"/>
      </w:pPr>
    </w:p>
    <w:p w:rsidR="007231DB" w:rsidRDefault="00000000">
      <w:pPr>
        <w:pStyle w:val="Heading2"/>
        <w:spacing w:before="280" w:after="100"/>
      </w:pPr>
      <w:r>
        <w:rPr>
          <w:rFonts w:ascii="DM Sans" w:hAnsi="DM Sans" w:cs="DM Sans"/>
          <w:color w:val="050C2A"/>
          <w:sz w:val="28"/>
        </w:rPr>
        <w:lastRenderedPageBreak/>
        <w:t>Team sign-off</w:t>
      </w:r>
    </w:p>
    <w:p w:rsidR="007231DB" w:rsidRDefault="00000000">
      <w:pPr>
        <w:spacing w:after="120"/>
      </w:pPr>
      <w:r>
        <w:rPr>
          <w:i/>
        </w:rPr>
        <w:t>Every team member reviews the final document and confirms it represents the team's thinking. Sign-off is required before submission.</w:t>
      </w:r>
    </w:p>
    <w:tbl>
      <w:tblPr>
        <w:tblW w:w="9360" w:type="dxa"/>
        <w:jc w:val="center"/>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Layout w:type="fixed"/>
        <w:tblLook w:val="04A0" w:firstRow="1" w:lastRow="0" w:firstColumn="1" w:lastColumn="0" w:noHBand="0" w:noVBand="1"/>
      </w:tblPr>
      <w:tblGrid>
        <w:gridCol w:w="2741"/>
        <w:gridCol w:w="3877"/>
        <w:gridCol w:w="2742"/>
      </w:tblGrid>
      <w:tr w:rsidR="007231DB">
        <w:trPr>
          <w:jc w:val="center"/>
        </w:trPr>
        <w:tc>
          <w:tcPr>
            <w:tcW w:w="2741" w:type="dxa"/>
            <w:shd w:val="clear" w:color="auto" w:fill="FF7C0A"/>
            <w:vAlign w:val="center"/>
          </w:tcPr>
          <w:p w:rsidR="007231DB" w:rsidRDefault="00000000">
            <w:pPr>
              <w:spacing w:before="40" w:after="40"/>
            </w:pPr>
            <w:r>
              <w:rPr>
                <w:b/>
                <w:color w:val="FFFFFF"/>
              </w:rPr>
              <w:t>Name</w:t>
            </w:r>
          </w:p>
        </w:tc>
        <w:tc>
          <w:tcPr>
            <w:tcW w:w="3877" w:type="dxa"/>
            <w:shd w:val="clear" w:color="auto" w:fill="FF7C0A"/>
            <w:vAlign w:val="center"/>
          </w:tcPr>
          <w:p w:rsidR="007231DB" w:rsidRDefault="00000000">
            <w:pPr>
              <w:spacing w:before="40" w:after="40"/>
            </w:pPr>
            <w:r>
              <w:rPr>
                <w:b/>
                <w:color w:val="FFFFFF"/>
              </w:rPr>
              <w:t>Initials</w:t>
            </w:r>
          </w:p>
        </w:tc>
        <w:tc>
          <w:tcPr>
            <w:tcW w:w="2742" w:type="dxa"/>
            <w:shd w:val="clear" w:color="auto" w:fill="FF7C0A"/>
            <w:vAlign w:val="center"/>
          </w:tcPr>
          <w:p w:rsidR="007231DB" w:rsidRDefault="00000000">
            <w:pPr>
              <w:spacing w:before="40" w:after="40"/>
            </w:pPr>
            <w:r>
              <w:rPr>
                <w:b/>
                <w:color w:val="FFFFFF"/>
              </w:rPr>
              <w:t>Date</w:t>
            </w:r>
          </w:p>
        </w:tc>
      </w:tr>
      <w:tr w:rsidR="007231DB">
        <w:trPr>
          <w:jc w:val="center"/>
        </w:trPr>
        <w:tc>
          <w:tcPr>
            <w:tcW w:w="2741" w:type="dxa"/>
            <w:vAlign w:val="center"/>
          </w:tcPr>
          <w:p w:rsidR="007231DB" w:rsidRDefault="007231DB">
            <w:pPr>
              <w:spacing w:before="30" w:after="30"/>
            </w:pPr>
          </w:p>
        </w:tc>
        <w:tc>
          <w:tcPr>
            <w:tcW w:w="3877" w:type="dxa"/>
            <w:vAlign w:val="center"/>
          </w:tcPr>
          <w:p w:rsidR="007231DB" w:rsidRDefault="007231DB">
            <w:pPr>
              <w:spacing w:before="30" w:after="30"/>
            </w:pPr>
          </w:p>
        </w:tc>
        <w:tc>
          <w:tcPr>
            <w:tcW w:w="2742" w:type="dxa"/>
            <w:vAlign w:val="center"/>
          </w:tcPr>
          <w:p w:rsidR="007231DB" w:rsidRDefault="007231DB">
            <w:pPr>
              <w:spacing w:before="30" w:after="30"/>
            </w:pPr>
          </w:p>
        </w:tc>
      </w:tr>
      <w:tr w:rsidR="007231DB">
        <w:trPr>
          <w:jc w:val="center"/>
        </w:trPr>
        <w:tc>
          <w:tcPr>
            <w:tcW w:w="2741" w:type="dxa"/>
            <w:shd w:val="clear" w:color="auto" w:fill="F5F5F5"/>
            <w:vAlign w:val="center"/>
          </w:tcPr>
          <w:p w:rsidR="007231DB" w:rsidRDefault="007231DB">
            <w:pPr>
              <w:spacing w:before="30" w:after="30"/>
            </w:pPr>
          </w:p>
        </w:tc>
        <w:tc>
          <w:tcPr>
            <w:tcW w:w="3877" w:type="dxa"/>
            <w:shd w:val="clear" w:color="auto" w:fill="F5F5F5"/>
            <w:vAlign w:val="center"/>
          </w:tcPr>
          <w:p w:rsidR="007231DB" w:rsidRDefault="007231DB">
            <w:pPr>
              <w:spacing w:before="30" w:after="30"/>
            </w:pPr>
          </w:p>
        </w:tc>
        <w:tc>
          <w:tcPr>
            <w:tcW w:w="2742" w:type="dxa"/>
            <w:shd w:val="clear" w:color="auto" w:fill="F5F5F5"/>
            <w:vAlign w:val="center"/>
          </w:tcPr>
          <w:p w:rsidR="007231DB" w:rsidRDefault="007231DB">
            <w:pPr>
              <w:spacing w:before="30" w:after="30"/>
            </w:pPr>
          </w:p>
        </w:tc>
      </w:tr>
      <w:tr w:rsidR="007231DB">
        <w:trPr>
          <w:jc w:val="center"/>
        </w:trPr>
        <w:tc>
          <w:tcPr>
            <w:tcW w:w="2741" w:type="dxa"/>
            <w:vAlign w:val="center"/>
          </w:tcPr>
          <w:p w:rsidR="007231DB" w:rsidRDefault="007231DB">
            <w:pPr>
              <w:spacing w:before="30" w:after="30"/>
            </w:pPr>
          </w:p>
        </w:tc>
        <w:tc>
          <w:tcPr>
            <w:tcW w:w="3877" w:type="dxa"/>
            <w:vAlign w:val="center"/>
          </w:tcPr>
          <w:p w:rsidR="007231DB" w:rsidRDefault="007231DB">
            <w:pPr>
              <w:spacing w:before="30" w:after="30"/>
            </w:pPr>
          </w:p>
        </w:tc>
        <w:tc>
          <w:tcPr>
            <w:tcW w:w="2742" w:type="dxa"/>
            <w:vAlign w:val="center"/>
          </w:tcPr>
          <w:p w:rsidR="007231DB" w:rsidRDefault="007231DB">
            <w:pPr>
              <w:spacing w:before="30" w:after="30"/>
            </w:pPr>
          </w:p>
        </w:tc>
      </w:tr>
      <w:tr w:rsidR="007231DB">
        <w:trPr>
          <w:jc w:val="center"/>
        </w:trPr>
        <w:tc>
          <w:tcPr>
            <w:tcW w:w="2741" w:type="dxa"/>
            <w:shd w:val="clear" w:color="auto" w:fill="F5F5F5"/>
            <w:vAlign w:val="center"/>
          </w:tcPr>
          <w:p w:rsidR="007231DB" w:rsidRDefault="007231DB">
            <w:pPr>
              <w:spacing w:before="30" w:after="30"/>
            </w:pPr>
          </w:p>
        </w:tc>
        <w:tc>
          <w:tcPr>
            <w:tcW w:w="3877" w:type="dxa"/>
            <w:shd w:val="clear" w:color="auto" w:fill="F5F5F5"/>
            <w:vAlign w:val="center"/>
          </w:tcPr>
          <w:p w:rsidR="007231DB" w:rsidRDefault="007231DB">
            <w:pPr>
              <w:spacing w:before="30" w:after="30"/>
            </w:pPr>
          </w:p>
        </w:tc>
        <w:tc>
          <w:tcPr>
            <w:tcW w:w="2742" w:type="dxa"/>
            <w:shd w:val="clear" w:color="auto" w:fill="F5F5F5"/>
            <w:vAlign w:val="center"/>
          </w:tcPr>
          <w:p w:rsidR="007231DB" w:rsidRDefault="007231DB">
            <w:pPr>
              <w:spacing w:before="30" w:after="30"/>
            </w:pPr>
          </w:p>
        </w:tc>
      </w:tr>
      <w:tr w:rsidR="007231DB">
        <w:trPr>
          <w:jc w:val="center"/>
        </w:trPr>
        <w:tc>
          <w:tcPr>
            <w:tcW w:w="2741" w:type="dxa"/>
            <w:vAlign w:val="center"/>
          </w:tcPr>
          <w:p w:rsidR="007231DB" w:rsidRDefault="007231DB">
            <w:pPr>
              <w:spacing w:before="30" w:after="30"/>
            </w:pPr>
          </w:p>
        </w:tc>
        <w:tc>
          <w:tcPr>
            <w:tcW w:w="3877" w:type="dxa"/>
            <w:vAlign w:val="center"/>
          </w:tcPr>
          <w:p w:rsidR="007231DB" w:rsidRDefault="007231DB">
            <w:pPr>
              <w:spacing w:before="30" w:after="30"/>
            </w:pPr>
          </w:p>
        </w:tc>
        <w:tc>
          <w:tcPr>
            <w:tcW w:w="2742" w:type="dxa"/>
            <w:vAlign w:val="center"/>
          </w:tcPr>
          <w:p w:rsidR="007231DB" w:rsidRDefault="007231DB">
            <w:pPr>
              <w:spacing w:before="30" w:after="30"/>
            </w:pPr>
          </w:p>
        </w:tc>
      </w:tr>
    </w:tbl>
    <w:p w:rsidR="007231DB" w:rsidRDefault="007231DB">
      <w:pPr>
        <w:spacing w:after="120"/>
      </w:pPr>
    </w:p>
    <w:sectPr w:rsidR="007231DB"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M Sans">
    <w:panose1 w:val="00000000000000000000"/>
    <w:charset w:val="4D"/>
    <w:family w:val="auto"/>
    <w:pitch w:val="variable"/>
    <w:sig w:usb0="8000002F" w:usb1="5000205B" w:usb2="00000000" w:usb3="00000000" w:csb0="00000093"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363873">
    <w:abstractNumId w:val="8"/>
  </w:num>
  <w:num w:numId="2" w16cid:durableId="1139877279">
    <w:abstractNumId w:val="6"/>
  </w:num>
  <w:num w:numId="3" w16cid:durableId="366295220">
    <w:abstractNumId w:val="5"/>
  </w:num>
  <w:num w:numId="4" w16cid:durableId="575943695">
    <w:abstractNumId w:val="4"/>
  </w:num>
  <w:num w:numId="5" w16cid:durableId="1302811118">
    <w:abstractNumId w:val="7"/>
  </w:num>
  <w:num w:numId="6" w16cid:durableId="338821333">
    <w:abstractNumId w:val="3"/>
  </w:num>
  <w:num w:numId="7" w16cid:durableId="50203600">
    <w:abstractNumId w:val="2"/>
  </w:num>
  <w:num w:numId="8" w16cid:durableId="2116705805">
    <w:abstractNumId w:val="1"/>
  </w:num>
  <w:num w:numId="9" w16cid:durableId="1795978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31DB"/>
    <w:rsid w:val="009E2C3B"/>
    <w:rsid w:val="00AA1D8D"/>
    <w:rsid w:val="00B47730"/>
    <w:rsid w:val="00CB0664"/>
    <w:rsid w:val="00F13C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D46B1"/>
  <w14:defaultImageDpi w14:val="300"/>
  <w15:docId w15:val="{0D2EFD7C-AC9B-DB45-B4EA-763ABFC1C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DM Sans" w:hAnsi="DM Sans" w:cs="DM Sans"/>
      <w:color w:val="050C2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Rachel Koblic</cp:lastModifiedBy>
  <cp:revision>2</cp:revision>
  <dcterms:created xsi:type="dcterms:W3CDTF">2013-12-23T23:15:00Z</dcterms:created>
  <dcterms:modified xsi:type="dcterms:W3CDTF">2026-05-11T22:44:00Z</dcterms:modified>
  <cp:category/>
</cp:coreProperties>
</file>