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Team Charter</w:t>
      </w:r>
    </w:p>
    <w:p>
      <w:pPr>
        <w:spacing w:before="0" w:after="120" w:line="276" w:lineRule="auto"/>
      </w:pPr>
      <w:r>
        <w:rPr>
          <w:rFonts w:ascii="DM Sans" w:hAnsi="DM Sans" w:cs="DM Sans"/>
          <w:b w:val="0"/>
          <w:i/>
          <w:color w:val="050C2A"/>
          <w:sz w:val="20"/>
          <w:u w:val="none"/>
        </w:rPr>
        <w:t>How to use this template: This is your team's working agreement. Fill it out together during your first team meeting. The point isn't to produce a polished document. The point is to surface and resolve assumptions before they become friction. Be specific. "We'll communicate well" doesn't count. "We'll use Slack for day-to-day coordination and respond within 24 hours on weekdays" does. The charter can evolve, but you need a clear starting point that every team member has agreed to.</w:t>
      </w:r>
    </w:p>
    <w:p>
      <w:pPr>
        <w:pBdr>
          <w:bottom w:val="single" w:sz="6" w:space="1" w:color="ACACAC"/>
        </w:pBdr>
        <w:spacing w:before="120" w:after="120"/>
      </w:pPr>
    </w:p>
    <w:p>
      <w:pPr>
        <w:spacing w:before="0" w:after="120" w:line="276" w:lineRule="auto"/>
      </w:pPr>
      <w:r>
        <w:rPr>
          <w:rFonts w:ascii="DM Sans" w:hAnsi="DM Sans" w:cs="DM Sans"/>
          <w:b/>
          <w:i w:val="0"/>
          <w:color w:val="050C2A"/>
          <w:sz w:val="20"/>
          <w:u w:val="none"/>
        </w:rPr>
        <w:t>Team name:</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Project name:</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Date drafted:</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Team members: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476"/>
            <w:shd w:fill="FF7C0A" w:val="clear"/>
            <w:vAlign w:val="center"/>
          </w:tcPr>
          <w:p>
            <w:pPr>
              <w:jc w:val="left"/>
              <w:spacing w:before="40" w:after="40"/>
            </w:pPr>
            <w:r>
              <w:rPr>
                <w:rFonts w:ascii="DM Sans" w:hAnsi="DM Sans" w:cs="DM Sans"/>
                <w:b/>
                <w:i w:val="0"/>
                <w:color w:val="FFFFFF"/>
                <w:sz w:val="20"/>
                <w:u w:val="none"/>
              </w:rPr>
              <w:t>Name</w:t>
            </w:r>
          </w:p>
        </w:tc>
        <w:tc>
          <w:tcPr>
            <w:tcW w:type="dxa" w:w="3043"/>
            <w:shd w:fill="FF7C0A" w:val="clear"/>
            <w:vAlign w:val="center"/>
          </w:tcPr>
          <w:p>
            <w:pPr>
              <w:jc w:val="left"/>
              <w:spacing w:before="40" w:after="40"/>
            </w:pPr>
            <w:r>
              <w:rPr>
                <w:rFonts w:ascii="DM Sans" w:hAnsi="DM Sans" w:cs="DM Sans"/>
                <w:b/>
                <w:i w:val="0"/>
                <w:color w:val="FFFFFF"/>
                <w:sz w:val="20"/>
                <w:u w:val="none"/>
              </w:rPr>
              <w:t>Preferred contact</w:t>
            </w:r>
          </w:p>
        </w:tc>
        <w:tc>
          <w:tcPr>
            <w:tcW w:type="dxa" w:w="4841"/>
            <w:shd w:fill="FF7C0A" w:val="clear"/>
            <w:vAlign w:val="center"/>
          </w:tcPr>
          <w:p>
            <w:pPr>
              <w:jc w:val="left"/>
              <w:spacing w:before="40" w:after="40"/>
            </w:pPr>
            <w:r>
              <w:rPr>
                <w:rFonts w:ascii="DM Sans" w:hAnsi="DM Sans" w:cs="DM Sans"/>
                <w:b/>
                <w:i w:val="0"/>
                <w:color w:val="FFFFFF"/>
                <w:sz w:val="20"/>
                <w:u w:val="none"/>
              </w:rPr>
              <w:t>Strengths or interests to bring to the team</w:t>
            </w:r>
          </w:p>
        </w:tc>
      </w:tr>
      <w:tr>
        <w:tc>
          <w:tcPr>
            <w:tcW w:type="dxa" w:w="1476"/>
            <w:vAlign w:val="center"/>
          </w:tcPr>
          <w:p>
            <w:pPr>
              <w:spacing w:before="30" w:after="30"/>
            </w:pPr>
          </w:p>
        </w:tc>
        <w:tc>
          <w:tcPr>
            <w:tcW w:type="dxa" w:w="3043"/>
            <w:vAlign w:val="center"/>
          </w:tcPr>
          <w:p>
            <w:pPr>
              <w:spacing w:before="30" w:after="30"/>
            </w:pPr>
          </w:p>
        </w:tc>
        <w:tc>
          <w:tcPr>
            <w:tcW w:type="dxa" w:w="4841"/>
            <w:vAlign w:val="center"/>
          </w:tcPr>
          <w:p>
            <w:pPr>
              <w:spacing w:before="30" w:after="30"/>
            </w:pPr>
          </w:p>
        </w:tc>
      </w:tr>
      <w:tr>
        <w:tc>
          <w:tcPr>
            <w:tcW w:type="dxa" w:w="1476"/>
            <w:shd w:fill="F5F5F5" w:val="clear"/>
            <w:vAlign w:val="center"/>
          </w:tcPr>
          <w:p>
            <w:pPr>
              <w:spacing w:before="30" w:after="30"/>
            </w:pPr>
          </w:p>
        </w:tc>
        <w:tc>
          <w:tcPr>
            <w:tcW w:type="dxa" w:w="3043"/>
            <w:shd w:fill="F5F5F5" w:val="clear"/>
            <w:vAlign w:val="center"/>
          </w:tcPr>
          <w:p>
            <w:pPr>
              <w:spacing w:before="30" w:after="30"/>
            </w:pPr>
          </w:p>
        </w:tc>
        <w:tc>
          <w:tcPr>
            <w:tcW w:type="dxa" w:w="4841"/>
            <w:shd w:fill="F5F5F5" w:val="clear"/>
            <w:vAlign w:val="center"/>
          </w:tcPr>
          <w:p>
            <w:pPr>
              <w:spacing w:before="30" w:after="30"/>
            </w:pPr>
          </w:p>
        </w:tc>
      </w:tr>
      <w:tr>
        <w:tc>
          <w:tcPr>
            <w:tcW w:type="dxa" w:w="1476"/>
            <w:vAlign w:val="center"/>
          </w:tcPr>
          <w:p>
            <w:pPr>
              <w:spacing w:before="30" w:after="30"/>
            </w:pPr>
          </w:p>
        </w:tc>
        <w:tc>
          <w:tcPr>
            <w:tcW w:type="dxa" w:w="3043"/>
            <w:vAlign w:val="center"/>
          </w:tcPr>
          <w:p>
            <w:pPr>
              <w:spacing w:before="30" w:after="30"/>
            </w:pPr>
          </w:p>
        </w:tc>
        <w:tc>
          <w:tcPr>
            <w:tcW w:type="dxa" w:w="4841"/>
            <w:vAlign w:val="center"/>
          </w:tcPr>
          <w:p>
            <w:pPr>
              <w:spacing w:before="30" w:after="30"/>
            </w:pPr>
          </w:p>
        </w:tc>
      </w:tr>
      <w:tr>
        <w:tc>
          <w:tcPr>
            <w:tcW w:type="dxa" w:w="1476"/>
            <w:shd w:fill="F5F5F5" w:val="clear"/>
            <w:vAlign w:val="center"/>
          </w:tcPr>
          <w:p>
            <w:pPr>
              <w:spacing w:before="30" w:after="30"/>
            </w:pPr>
          </w:p>
        </w:tc>
        <w:tc>
          <w:tcPr>
            <w:tcW w:type="dxa" w:w="3043"/>
            <w:shd w:fill="F5F5F5" w:val="clear"/>
            <w:vAlign w:val="center"/>
          </w:tcPr>
          <w:p>
            <w:pPr>
              <w:spacing w:before="30" w:after="30"/>
            </w:pPr>
          </w:p>
        </w:tc>
        <w:tc>
          <w:tcPr>
            <w:tcW w:type="dxa" w:w="4841"/>
            <w:shd w:fill="F5F5F5" w:val="clear"/>
            <w:vAlign w:val="center"/>
          </w:tcPr>
          <w:p>
            <w:pPr>
              <w:spacing w:before="30" w:after="30"/>
            </w:pPr>
          </w:p>
        </w:tc>
      </w:tr>
      <w:tr>
        <w:tc>
          <w:tcPr>
            <w:tcW w:type="dxa" w:w="1476"/>
            <w:vAlign w:val="center"/>
          </w:tcPr>
          <w:p>
            <w:pPr>
              <w:spacing w:before="30" w:after="30"/>
            </w:pPr>
          </w:p>
        </w:tc>
        <w:tc>
          <w:tcPr>
            <w:tcW w:type="dxa" w:w="3043"/>
            <w:vAlign w:val="center"/>
          </w:tcPr>
          <w:p>
            <w:pPr>
              <w:spacing w:before="30" w:after="30"/>
            </w:pPr>
          </w:p>
        </w:tc>
        <w:tc>
          <w:tcPr>
            <w:tcW w:type="dxa" w:w="4841"/>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Communication norms</w:t>
      </w:r>
    </w:p>
    <w:p>
      <w:pPr>
        <w:spacing w:before="0" w:after="120" w:line="276" w:lineRule="auto"/>
      </w:pPr>
      <w:r>
        <w:rPr>
          <w:rFonts w:ascii="DM Sans" w:hAnsi="DM Sans" w:cs="DM Sans"/>
          <w:b w:val="0"/>
          <w:i/>
          <w:color w:val="050C2A"/>
          <w:sz w:val="20"/>
          <w:u w:val="none"/>
        </w:rPr>
        <w:t>How and when your team will communicate, and what response times you commit to. Most team friction comes from gaps between assumed norms and explicit ones. This is the section where you make those assumptions explicit.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6619"/>
            <w:shd w:fill="FF7C0A" w:val="clear"/>
            <w:vAlign w:val="center"/>
          </w:tcPr>
          <w:p>
            <w:pPr>
              <w:jc w:val="left"/>
              <w:spacing w:before="40" w:after="40"/>
            </w:pPr>
            <w:r>
              <w:rPr>
                <w:rFonts w:ascii="DM Sans" w:hAnsi="DM Sans" w:cs="DM Sans"/>
                <w:b/>
                <w:i w:val="0"/>
                <w:color w:val="FFFFFF"/>
                <w:sz w:val="20"/>
                <w:u w:val="none"/>
              </w:rPr>
              <w:t>Prompt</w:t>
            </w:r>
          </w:p>
        </w:tc>
        <w:tc>
          <w:tcPr>
            <w:tcW w:type="dxa" w:w="2741"/>
            <w:shd w:fill="FF7C0A" w:val="clear"/>
            <w:vAlign w:val="center"/>
          </w:tcPr>
          <w:p>
            <w:pPr>
              <w:jc w:val="left"/>
              <w:spacing w:before="40" w:after="40"/>
            </w:pPr>
            <w:r>
              <w:rPr>
                <w:rFonts w:ascii="DM Sans" w:hAnsi="DM Sans" w:cs="DM Sans"/>
                <w:b/>
                <w:i w:val="0"/>
                <w:color w:val="FFFFFF"/>
                <w:sz w:val="20"/>
                <w:u w:val="none"/>
              </w:rPr>
              <w:t>Your team's answer</w:t>
            </w:r>
          </w:p>
        </w:tc>
      </w:tr>
      <w:tr>
        <w:tc>
          <w:tcPr>
            <w:tcW w:type="dxa" w:w="6619"/>
            <w:vAlign w:val="center"/>
          </w:tcPr>
          <w:p>
            <w:pPr>
              <w:spacing w:before="30" w:after="30"/>
            </w:pPr>
            <w:r>
              <w:rPr>
                <w:rFonts w:ascii="DM Sans" w:hAnsi="DM Sans" w:cs="DM Sans"/>
                <w:b/>
                <w:i w:val="0"/>
                <w:color w:val="050C2A"/>
                <w:sz w:val="20"/>
                <w:u w:val="none"/>
              </w:rPr>
              <w:t>Primary platform for day-to-day coordination</w:t>
            </w:r>
            <w:r>
              <w:rPr>
                <w:rFonts w:ascii="DM Sans" w:hAnsi="DM Sans" w:cs="DM Sans"/>
                <w:b w:val="0"/>
                <w:i w:val="0"/>
                <w:color w:val="050C2A"/>
                <w:sz w:val="20"/>
                <w:u w:val="none"/>
              </w:rPr>
              <w:t xml:space="preserve"> </w:t>
            </w:r>
            <w:r>
              <w:rPr>
                <w:rFonts w:ascii="DM Sans" w:hAnsi="DM Sans" w:cs="DM Sans"/>
                <w:b w:val="0"/>
                <w:i/>
                <w:color w:val="050C2A"/>
                <w:sz w:val="20"/>
                <w:u w:val="none"/>
              </w:rPr>
              <w:t>(Slack channel, group chat, shared email thread, etc.)</w:t>
            </w:r>
          </w:p>
        </w:tc>
        <w:tc>
          <w:tcPr>
            <w:tcW w:type="dxa" w:w="2741"/>
            <w:vAlign w:val="center"/>
          </w:tcPr>
          <w:p>
            <w:pPr>
              <w:spacing w:before="30" w:after="30"/>
            </w:pPr>
          </w:p>
        </w:tc>
      </w:tr>
      <w:tr>
        <w:tc>
          <w:tcPr>
            <w:tcW w:type="dxa" w:w="6619"/>
            <w:shd w:fill="F5F5F5" w:val="clear"/>
            <w:vAlign w:val="center"/>
          </w:tcPr>
          <w:p>
            <w:pPr>
              <w:spacing w:before="30" w:after="30"/>
            </w:pPr>
            <w:r>
              <w:rPr>
                <w:rFonts w:ascii="DM Sans" w:hAnsi="DM Sans" w:cs="DM Sans"/>
                <w:b/>
                <w:i w:val="0"/>
                <w:color w:val="050C2A"/>
                <w:sz w:val="20"/>
                <w:u w:val="none"/>
              </w:rPr>
              <w:t>Response time expectations on weekdays</w:t>
            </w:r>
          </w:p>
        </w:tc>
        <w:tc>
          <w:tcPr>
            <w:tcW w:type="dxa" w:w="2741"/>
            <w:shd w:fill="F5F5F5" w:val="clear"/>
            <w:vAlign w:val="center"/>
          </w:tcPr>
          <w:p>
            <w:pPr>
              <w:spacing w:before="30" w:after="30"/>
            </w:pPr>
          </w:p>
        </w:tc>
      </w:tr>
      <w:tr>
        <w:tc>
          <w:tcPr>
            <w:tcW w:type="dxa" w:w="6619"/>
            <w:vAlign w:val="center"/>
          </w:tcPr>
          <w:p>
            <w:pPr>
              <w:spacing w:before="30" w:after="30"/>
            </w:pPr>
            <w:r>
              <w:rPr>
                <w:rFonts w:ascii="DM Sans" w:hAnsi="DM Sans" w:cs="DM Sans"/>
                <w:b/>
                <w:i w:val="0"/>
                <w:color w:val="050C2A"/>
                <w:sz w:val="20"/>
                <w:u w:val="none"/>
              </w:rPr>
              <w:t>Response time expectations on evenings and weekends</w:t>
            </w:r>
          </w:p>
        </w:tc>
        <w:tc>
          <w:tcPr>
            <w:tcW w:type="dxa" w:w="2741"/>
            <w:vAlign w:val="center"/>
          </w:tcPr>
          <w:p>
            <w:pPr>
              <w:spacing w:before="30" w:after="30"/>
            </w:pPr>
          </w:p>
        </w:tc>
      </w:tr>
      <w:tr>
        <w:tc>
          <w:tcPr>
            <w:tcW w:type="dxa" w:w="6619"/>
            <w:shd w:fill="F5F5F5" w:val="clear"/>
            <w:vAlign w:val="center"/>
          </w:tcPr>
          <w:p>
            <w:pPr>
              <w:spacing w:before="30" w:after="30"/>
            </w:pPr>
            <w:r>
              <w:rPr>
                <w:rFonts w:ascii="DM Sans" w:hAnsi="DM Sans" w:cs="DM Sans"/>
                <w:b/>
                <w:i w:val="0"/>
                <w:color w:val="050C2A"/>
                <w:sz w:val="20"/>
                <w:u w:val="none"/>
              </w:rPr>
              <w:t>Standing weekly meeting</w:t>
            </w:r>
            <w:r>
              <w:rPr>
                <w:rFonts w:ascii="DM Sans" w:hAnsi="DM Sans" w:cs="DM Sans"/>
                <w:b w:val="0"/>
                <w:i w:val="0"/>
                <w:color w:val="050C2A"/>
                <w:sz w:val="20"/>
                <w:u w:val="none"/>
              </w:rPr>
              <w:t xml:space="preserve"> </w:t>
            </w:r>
            <w:r>
              <w:rPr>
                <w:rFonts w:ascii="DM Sans" w:hAnsi="DM Sans" w:cs="DM Sans"/>
                <w:b w:val="0"/>
                <w:i/>
                <w:color w:val="050C2A"/>
                <w:sz w:val="20"/>
                <w:u w:val="none"/>
              </w:rPr>
              <w:t>(when, where, how long)</w:t>
            </w:r>
          </w:p>
        </w:tc>
        <w:tc>
          <w:tcPr>
            <w:tcW w:type="dxa" w:w="2741"/>
            <w:shd w:fill="F5F5F5" w:val="clear"/>
            <w:vAlign w:val="center"/>
          </w:tcPr>
          <w:p>
            <w:pPr>
              <w:spacing w:before="30" w:after="30"/>
            </w:pPr>
          </w:p>
        </w:tc>
      </w:tr>
      <w:tr>
        <w:tc>
          <w:tcPr>
            <w:tcW w:type="dxa" w:w="6619"/>
            <w:vAlign w:val="center"/>
          </w:tcPr>
          <w:p>
            <w:pPr>
              <w:spacing w:before="30" w:after="30"/>
            </w:pPr>
            <w:r>
              <w:rPr>
                <w:rFonts w:ascii="DM Sans" w:hAnsi="DM Sans" w:cs="DM Sans"/>
                <w:b/>
                <w:i w:val="0"/>
                <w:color w:val="050C2A"/>
                <w:sz w:val="20"/>
                <w:u w:val="none"/>
              </w:rPr>
              <w:t>How you'll handle missed meetings</w:t>
            </w:r>
            <w:r>
              <w:rPr>
                <w:rFonts w:ascii="DM Sans" w:hAnsi="DM Sans" w:cs="DM Sans"/>
                <w:b w:val="0"/>
                <w:i w:val="0"/>
                <w:color w:val="050C2A"/>
                <w:sz w:val="20"/>
                <w:u w:val="none"/>
              </w:rPr>
              <w:t xml:space="preserve"> </w:t>
            </w:r>
            <w:r>
              <w:rPr>
                <w:rFonts w:ascii="DM Sans" w:hAnsi="DM Sans" w:cs="DM Sans"/>
                <w:b w:val="0"/>
                <w:i/>
                <w:color w:val="050C2A"/>
                <w:sz w:val="20"/>
                <w:u w:val="none"/>
              </w:rPr>
              <w:t>(who shares notes, when it becomes a concern)</w:t>
            </w:r>
          </w:p>
        </w:tc>
        <w:tc>
          <w:tcPr>
            <w:tcW w:type="dxa" w:w="2741"/>
            <w:vAlign w:val="center"/>
          </w:tcPr>
          <w:p>
            <w:pPr>
              <w:spacing w:before="30" w:after="30"/>
            </w:pPr>
          </w:p>
        </w:tc>
      </w:tr>
      <w:tr>
        <w:tc>
          <w:tcPr>
            <w:tcW w:type="dxa" w:w="6619"/>
            <w:shd w:fill="F5F5F5" w:val="clear"/>
            <w:vAlign w:val="center"/>
          </w:tcPr>
          <w:p>
            <w:pPr>
              <w:spacing w:before="30" w:after="30"/>
            </w:pPr>
            <w:r>
              <w:rPr>
                <w:rFonts w:ascii="DM Sans" w:hAnsi="DM Sans" w:cs="DM Sans"/>
                <w:b/>
                <w:i w:val="0"/>
                <w:color w:val="050C2A"/>
                <w:sz w:val="20"/>
                <w:u w:val="none"/>
              </w:rPr>
              <w:t>Where shared files and updates live</w:t>
            </w:r>
            <w:r>
              <w:rPr>
                <w:rFonts w:ascii="DM Sans" w:hAnsi="DM Sans" w:cs="DM Sans"/>
                <w:b w:val="0"/>
                <w:i w:val="0"/>
                <w:color w:val="050C2A"/>
                <w:sz w:val="20"/>
                <w:u w:val="none"/>
              </w:rPr>
              <w:t xml:space="preserve"> </w:t>
            </w:r>
            <w:r>
              <w:rPr>
                <w:rFonts w:ascii="DM Sans" w:hAnsi="DM Sans" w:cs="DM Sans"/>
                <w:b w:val="0"/>
                <w:i/>
                <w:color w:val="050C2A"/>
                <w:sz w:val="20"/>
                <w:u w:val="none"/>
              </w:rPr>
              <w:t>(the team's single source of truth)</w:t>
            </w:r>
          </w:p>
        </w:tc>
        <w:tc>
          <w:tcPr>
            <w:tcW w:type="dxa" w:w="2741"/>
            <w:shd w:fill="F5F5F5" w:val="clear"/>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Contribution expectations</w:t>
      </w:r>
    </w:p>
    <w:p>
      <w:pPr>
        <w:spacing w:before="0" w:after="120" w:line="276" w:lineRule="auto"/>
      </w:pPr>
      <w:r>
        <w:rPr>
          <w:rFonts w:ascii="DM Sans" w:hAnsi="DM Sans" w:cs="DM Sans"/>
          <w:b w:val="0"/>
          <w:i/>
          <w:color w:val="050C2A"/>
          <w:sz w:val="20"/>
          <w:u w:val="none"/>
        </w:rPr>
        <w:t>How work gets divided, what counts as a finished piece of work, and what the team does when something is at risk of slipping.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6489"/>
            <w:shd w:fill="FF7C0A" w:val="clear"/>
            <w:vAlign w:val="center"/>
          </w:tcPr>
          <w:p>
            <w:pPr>
              <w:jc w:val="left"/>
              <w:spacing w:before="40" w:after="40"/>
            </w:pPr>
            <w:r>
              <w:rPr>
                <w:rFonts w:ascii="DM Sans" w:hAnsi="DM Sans" w:cs="DM Sans"/>
                <w:b/>
                <w:i w:val="0"/>
                <w:color w:val="FFFFFF"/>
                <w:sz w:val="20"/>
                <w:u w:val="none"/>
              </w:rPr>
              <w:t>Prompt</w:t>
            </w:r>
          </w:p>
        </w:tc>
        <w:tc>
          <w:tcPr>
            <w:tcW w:type="dxa" w:w="2871"/>
            <w:shd w:fill="FF7C0A" w:val="clear"/>
            <w:vAlign w:val="center"/>
          </w:tcPr>
          <w:p>
            <w:pPr>
              <w:jc w:val="left"/>
              <w:spacing w:before="40" w:after="40"/>
            </w:pPr>
            <w:r>
              <w:rPr>
                <w:rFonts w:ascii="DM Sans" w:hAnsi="DM Sans" w:cs="DM Sans"/>
                <w:b/>
                <w:i w:val="0"/>
                <w:color w:val="FFFFFF"/>
                <w:sz w:val="20"/>
                <w:u w:val="none"/>
              </w:rPr>
              <w:t>Your team's answer</w:t>
            </w:r>
          </w:p>
        </w:tc>
      </w:tr>
      <w:tr>
        <w:tc>
          <w:tcPr>
            <w:tcW w:type="dxa" w:w="6489"/>
            <w:vAlign w:val="center"/>
          </w:tcPr>
          <w:p>
            <w:pPr>
              <w:spacing w:before="30" w:after="30"/>
            </w:pPr>
            <w:r>
              <w:rPr>
                <w:rFonts w:ascii="DM Sans" w:hAnsi="DM Sans" w:cs="DM Sans"/>
                <w:b/>
                <w:i w:val="0"/>
                <w:color w:val="050C2A"/>
                <w:sz w:val="20"/>
                <w:u w:val="none"/>
              </w:rPr>
              <w:t>How you'll divide work</w:t>
            </w:r>
            <w:r>
              <w:rPr>
                <w:rFonts w:ascii="DM Sans" w:hAnsi="DM Sans" w:cs="DM Sans"/>
                <w:b w:val="0"/>
                <w:i w:val="0"/>
                <w:color w:val="050C2A"/>
                <w:sz w:val="20"/>
                <w:u w:val="none"/>
              </w:rPr>
              <w:t xml:space="preserve"> </w:t>
            </w:r>
            <w:r>
              <w:rPr>
                <w:rFonts w:ascii="DM Sans" w:hAnsi="DM Sans" w:cs="DM Sans"/>
                <w:b w:val="0"/>
                <w:i/>
                <w:color w:val="050C2A"/>
                <w:sz w:val="20"/>
                <w:u w:val="none"/>
              </w:rPr>
              <w:t>(by role, by section, by week)</w:t>
            </w:r>
          </w:p>
        </w:tc>
        <w:tc>
          <w:tcPr>
            <w:tcW w:type="dxa" w:w="2871"/>
            <w:vAlign w:val="center"/>
          </w:tcPr>
          <w:p>
            <w:pPr>
              <w:spacing w:before="30" w:after="30"/>
            </w:pPr>
          </w:p>
        </w:tc>
      </w:tr>
      <w:tr>
        <w:tc>
          <w:tcPr>
            <w:tcW w:type="dxa" w:w="6489"/>
            <w:shd w:fill="F5F5F5" w:val="clear"/>
            <w:vAlign w:val="center"/>
          </w:tcPr>
          <w:p>
            <w:pPr>
              <w:spacing w:before="30" w:after="30"/>
            </w:pPr>
            <w:r>
              <w:rPr>
                <w:rFonts w:ascii="DM Sans" w:hAnsi="DM Sans" w:cs="DM Sans"/>
                <w:b/>
                <w:i w:val="0"/>
                <w:color w:val="050C2A"/>
                <w:sz w:val="20"/>
                <w:u w:val="none"/>
              </w:rPr>
              <w:t>What "done" looks like for a draft</w:t>
            </w:r>
            <w:r>
              <w:rPr>
                <w:rFonts w:ascii="DM Sans" w:hAnsi="DM Sans" w:cs="DM Sans"/>
                <w:b w:val="0"/>
                <w:i w:val="0"/>
                <w:color w:val="050C2A"/>
                <w:sz w:val="20"/>
                <w:u w:val="none"/>
              </w:rPr>
              <w:t xml:space="preserve"> </w:t>
            </w:r>
            <w:r>
              <w:rPr>
                <w:rFonts w:ascii="DM Sans" w:hAnsi="DM Sans" w:cs="DM Sans"/>
                <w:b w:val="0"/>
                <w:i/>
                <w:color w:val="050C2A"/>
                <w:sz w:val="20"/>
                <w:u w:val="none"/>
              </w:rPr>
              <w:t>before someone else reviews it</w:t>
            </w:r>
          </w:p>
        </w:tc>
        <w:tc>
          <w:tcPr>
            <w:tcW w:type="dxa" w:w="2871"/>
            <w:shd w:fill="F5F5F5" w:val="clear"/>
            <w:vAlign w:val="center"/>
          </w:tcPr>
          <w:p>
            <w:pPr>
              <w:spacing w:before="30" w:after="30"/>
            </w:pPr>
          </w:p>
        </w:tc>
      </w:tr>
      <w:tr>
        <w:tc>
          <w:tcPr>
            <w:tcW w:type="dxa" w:w="6489"/>
            <w:vAlign w:val="center"/>
          </w:tcPr>
          <w:p>
            <w:pPr>
              <w:spacing w:before="30" w:after="30"/>
            </w:pPr>
            <w:r>
              <w:rPr>
                <w:rFonts w:ascii="DM Sans" w:hAnsi="DM Sans" w:cs="DM Sans"/>
                <w:b/>
                <w:i w:val="0"/>
                <w:color w:val="050C2A"/>
                <w:sz w:val="20"/>
                <w:u w:val="none"/>
              </w:rPr>
              <w:t>What happens if someone can't deliver on time</w:t>
            </w:r>
            <w:r>
              <w:rPr>
                <w:rFonts w:ascii="DM Sans" w:hAnsi="DM Sans" w:cs="DM Sans"/>
                <w:b w:val="0"/>
                <w:i w:val="0"/>
                <w:color w:val="050C2A"/>
                <w:sz w:val="20"/>
                <w:u w:val="none"/>
              </w:rPr>
              <w:t xml:space="preserve"> </w:t>
            </w:r>
            <w:r>
              <w:rPr>
                <w:rFonts w:ascii="DM Sans" w:hAnsi="DM Sans" w:cs="DM Sans"/>
                <w:b w:val="0"/>
                <w:i/>
                <w:color w:val="050C2A"/>
                <w:sz w:val="20"/>
                <w:u w:val="none"/>
              </w:rPr>
              <w:t>(how soon they flag it, who picks it up)</w:t>
            </w:r>
          </w:p>
        </w:tc>
        <w:tc>
          <w:tcPr>
            <w:tcW w:type="dxa" w:w="2871"/>
            <w:vAlign w:val="center"/>
          </w:tcPr>
          <w:p>
            <w:pPr>
              <w:spacing w:before="30" w:after="30"/>
            </w:pPr>
          </w:p>
        </w:tc>
      </w:tr>
      <w:tr>
        <w:tc>
          <w:tcPr>
            <w:tcW w:type="dxa" w:w="6489"/>
            <w:shd w:fill="F5F5F5" w:val="clear"/>
            <w:vAlign w:val="center"/>
          </w:tcPr>
          <w:p>
            <w:pPr>
              <w:spacing w:before="30" w:after="30"/>
            </w:pPr>
            <w:r>
              <w:rPr>
                <w:rFonts w:ascii="DM Sans" w:hAnsi="DM Sans" w:cs="DM Sans"/>
                <w:b/>
                <w:i w:val="0"/>
                <w:color w:val="050C2A"/>
                <w:sz w:val="20"/>
                <w:u w:val="none"/>
              </w:rPr>
              <w:t>How you'll flag problems early</w:t>
            </w:r>
            <w:r>
              <w:rPr>
                <w:rFonts w:ascii="DM Sans" w:hAnsi="DM Sans" w:cs="DM Sans"/>
                <w:b w:val="0"/>
                <w:i w:val="0"/>
                <w:color w:val="050C2A"/>
                <w:sz w:val="20"/>
                <w:u w:val="none"/>
              </w:rPr>
              <w:t xml:space="preserve"> </w:t>
            </w:r>
            <w:r>
              <w:rPr>
                <w:rFonts w:ascii="DM Sans" w:hAnsi="DM Sans" w:cs="DM Sans"/>
                <w:b w:val="0"/>
                <w:i/>
                <w:color w:val="050C2A"/>
                <w:sz w:val="20"/>
                <w:u w:val="none"/>
              </w:rPr>
              <w:t>(before the deadline, not at it)</w:t>
            </w:r>
          </w:p>
        </w:tc>
        <w:tc>
          <w:tcPr>
            <w:tcW w:type="dxa" w:w="2871"/>
            <w:shd w:fill="F5F5F5" w:val="clear"/>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Decision-making process</w:t>
      </w:r>
    </w:p>
    <w:p>
      <w:pPr>
        <w:spacing w:before="0" w:after="120" w:line="276" w:lineRule="auto"/>
      </w:pPr>
      <w:r>
        <w:rPr>
          <w:rFonts w:ascii="DM Sans" w:hAnsi="DM Sans" w:cs="DM Sans"/>
          <w:b w:val="0"/>
          <w:i/>
          <w:color w:val="050C2A"/>
          <w:sz w:val="20"/>
          <w:u w:val="none"/>
        </w:rPr>
        <w:t>How the team resolves disagreements when consensus isn't possible. Most teams skip this until they're already in a disagreement. By then it is harder to have the conversation calmly.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6672"/>
            <w:shd w:fill="FF7C0A" w:val="clear"/>
            <w:vAlign w:val="center"/>
          </w:tcPr>
          <w:p>
            <w:pPr>
              <w:jc w:val="left"/>
              <w:spacing w:before="40" w:after="40"/>
            </w:pPr>
            <w:r>
              <w:rPr>
                <w:rFonts w:ascii="DM Sans" w:hAnsi="DM Sans" w:cs="DM Sans"/>
                <w:b/>
                <w:i w:val="0"/>
                <w:color w:val="FFFFFF"/>
                <w:sz w:val="20"/>
                <w:u w:val="none"/>
              </w:rPr>
              <w:t>Prompt</w:t>
            </w:r>
          </w:p>
        </w:tc>
        <w:tc>
          <w:tcPr>
            <w:tcW w:type="dxa" w:w="2688"/>
            <w:shd w:fill="FF7C0A" w:val="clear"/>
            <w:vAlign w:val="center"/>
          </w:tcPr>
          <w:p>
            <w:pPr>
              <w:jc w:val="left"/>
              <w:spacing w:before="40" w:after="40"/>
            </w:pPr>
            <w:r>
              <w:rPr>
                <w:rFonts w:ascii="DM Sans" w:hAnsi="DM Sans" w:cs="DM Sans"/>
                <w:b/>
                <w:i w:val="0"/>
                <w:color w:val="FFFFFF"/>
                <w:sz w:val="20"/>
                <w:u w:val="none"/>
              </w:rPr>
              <w:t>Your team's answer</w:t>
            </w:r>
          </w:p>
        </w:tc>
      </w:tr>
      <w:tr>
        <w:tc>
          <w:tcPr>
            <w:tcW w:type="dxa" w:w="6672"/>
            <w:vAlign w:val="center"/>
          </w:tcPr>
          <w:p>
            <w:pPr>
              <w:spacing w:before="30" w:after="30"/>
            </w:pPr>
            <w:r>
              <w:rPr>
                <w:rFonts w:ascii="DM Sans" w:hAnsi="DM Sans" w:cs="DM Sans"/>
                <w:b/>
                <w:i w:val="0"/>
                <w:color w:val="050C2A"/>
                <w:sz w:val="20"/>
                <w:u w:val="none"/>
              </w:rPr>
              <w:t>How disagreements get resolved</w:t>
            </w:r>
            <w:r>
              <w:rPr>
                <w:rFonts w:ascii="DM Sans" w:hAnsi="DM Sans" w:cs="DM Sans"/>
                <w:b w:val="0"/>
                <w:i w:val="0"/>
                <w:color w:val="050C2A"/>
                <w:sz w:val="20"/>
                <w:u w:val="none"/>
              </w:rPr>
              <w:t xml:space="preserve"> </w:t>
            </w:r>
            <w:r>
              <w:rPr>
                <w:rFonts w:ascii="DM Sans" w:hAnsi="DM Sans" w:cs="DM Sans"/>
                <w:b w:val="0"/>
                <w:i/>
                <w:color w:val="050C2A"/>
                <w:sz w:val="20"/>
                <w:u w:val="none"/>
              </w:rPr>
              <w:t>(majority vote, discussion to consensus, deliverable owner has final call)</w:t>
            </w:r>
          </w:p>
        </w:tc>
        <w:tc>
          <w:tcPr>
            <w:tcW w:type="dxa" w:w="2688"/>
            <w:vAlign w:val="center"/>
          </w:tcPr>
          <w:p>
            <w:pPr>
              <w:spacing w:before="30" w:after="30"/>
            </w:pPr>
          </w:p>
        </w:tc>
      </w:tr>
      <w:tr>
        <w:tc>
          <w:tcPr>
            <w:tcW w:type="dxa" w:w="6672"/>
            <w:shd w:fill="F5F5F5" w:val="clear"/>
            <w:vAlign w:val="center"/>
          </w:tcPr>
          <w:p>
            <w:pPr>
              <w:spacing w:before="30" w:after="30"/>
            </w:pPr>
            <w:r>
              <w:rPr>
                <w:rFonts w:ascii="DM Sans" w:hAnsi="DM Sans" w:cs="DM Sans"/>
                <w:b/>
                <w:i w:val="0"/>
                <w:color w:val="050C2A"/>
                <w:sz w:val="20"/>
                <w:u w:val="none"/>
              </w:rPr>
              <w:t>Decisions that require full team consensus</w:t>
            </w:r>
          </w:p>
        </w:tc>
        <w:tc>
          <w:tcPr>
            <w:tcW w:type="dxa" w:w="2688"/>
            <w:shd w:fill="F5F5F5" w:val="clear"/>
            <w:vAlign w:val="center"/>
          </w:tcPr>
          <w:p>
            <w:pPr>
              <w:spacing w:before="30" w:after="30"/>
            </w:pPr>
          </w:p>
        </w:tc>
      </w:tr>
      <w:tr>
        <w:tc>
          <w:tcPr>
            <w:tcW w:type="dxa" w:w="6672"/>
            <w:vAlign w:val="center"/>
          </w:tcPr>
          <w:p>
            <w:pPr>
              <w:spacing w:before="30" w:after="30"/>
            </w:pPr>
            <w:r>
              <w:rPr>
                <w:rFonts w:ascii="DM Sans" w:hAnsi="DM Sans" w:cs="DM Sans"/>
                <w:b/>
                <w:i w:val="0"/>
                <w:color w:val="050C2A"/>
                <w:sz w:val="20"/>
                <w:u w:val="none"/>
              </w:rPr>
              <w:t>Decisions any one team member can make on their own</w:t>
            </w:r>
          </w:p>
        </w:tc>
        <w:tc>
          <w:tcPr>
            <w:tcW w:type="dxa" w:w="2688"/>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Conflict handling</w:t>
      </w:r>
    </w:p>
    <w:p>
      <w:pPr>
        <w:spacing w:before="0" w:after="120" w:line="276" w:lineRule="auto"/>
      </w:pPr>
      <w:r>
        <w:rPr>
          <w:rFonts w:ascii="DM Sans" w:hAnsi="DM Sans" w:cs="DM Sans"/>
          <w:b w:val="0"/>
          <w:i/>
          <w:color w:val="050C2A"/>
          <w:sz w:val="20"/>
          <w:u w:val="none"/>
        </w:rPr>
        <w:t>What you'll do when something isn't working between teammates. The hardest section to write, and the most important. Easy to skim past now; harder to build once a real conflict is already happening.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6591"/>
            <w:shd w:fill="FF7C0A" w:val="clear"/>
            <w:vAlign w:val="center"/>
          </w:tcPr>
          <w:p>
            <w:pPr>
              <w:jc w:val="left"/>
              <w:spacing w:before="40" w:after="40"/>
            </w:pPr>
            <w:r>
              <w:rPr>
                <w:rFonts w:ascii="DM Sans" w:hAnsi="DM Sans" w:cs="DM Sans"/>
                <w:b/>
                <w:i w:val="0"/>
                <w:color w:val="FFFFFF"/>
                <w:sz w:val="20"/>
                <w:u w:val="none"/>
              </w:rPr>
              <w:t>Prompt</w:t>
            </w:r>
          </w:p>
        </w:tc>
        <w:tc>
          <w:tcPr>
            <w:tcW w:type="dxa" w:w="2769"/>
            <w:shd w:fill="FF7C0A" w:val="clear"/>
            <w:vAlign w:val="center"/>
          </w:tcPr>
          <w:p>
            <w:pPr>
              <w:jc w:val="left"/>
              <w:spacing w:before="40" w:after="40"/>
            </w:pPr>
            <w:r>
              <w:rPr>
                <w:rFonts w:ascii="DM Sans" w:hAnsi="DM Sans" w:cs="DM Sans"/>
                <w:b/>
                <w:i w:val="0"/>
                <w:color w:val="FFFFFF"/>
                <w:sz w:val="20"/>
                <w:u w:val="none"/>
              </w:rPr>
              <w:t>Your team's answer</w:t>
            </w:r>
          </w:p>
        </w:tc>
      </w:tr>
      <w:tr>
        <w:tc>
          <w:tcPr>
            <w:tcW w:type="dxa" w:w="6591"/>
            <w:vAlign w:val="center"/>
          </w:tcPr>
          <w:p>
            <w:pPr>
              <w:spacing w:before="30" w:after="30"/>
            </w:pPr>
            <w:r>
              <w:rPr>
                <w:rFonts w:ascii="DM Sans" w:hAnsi="DM Sans" w:cs="DM Sans"/>
                <w:b/>
                <w:i w:val="0"/>
                <w:color w:val="050C2A"/>
                <w:sz w:val="20"/>
                <w:u w:val="none"/>
              </w:rPr>
              <w:t>How we'll raise a concern with each other</w:t>
            </w:r>
            <w:r>
              <w:rPr>
                <w:rFonts w:ascii="DM Sans" w:hAnsi="DM Sans" w:cs="DM Sans"/>
                <w:b w:val="0"/>
                <w:i w:val="0"/>
                <w:color w:val="050C2A"/>
                <w:sz w:val="20"/>
                <w:u w:val="none"/>
              </w:rPr>
              <w:t xml:space="preserve"> </w:t>
            </w:r>
            <w:r>
              <w:rPr>
                <w:rFonts w:ascii="DM Sans" w:hAnsi="DM Sans" w:cs="DM Sans"/>
                <w:b w:val="0"/>
                <w:i/>
                <w:color w:val="050C2A"/>
                <w:sz w:val="20"/>
                <w:u w:val="none"/>
              </w:rPr>
              <w:t>(direct conversation, group discussion, written first)</w:t>
            </w:r>
          </w:p>
        </w:tc>
        <w:tc>
          <w:tcPr>
            <w:tcW w:type="dxa" w:w="2769"/>
            <w:vAlign w:val="center"/>
          </w:tcPr>
          <w:p>
            <w:pPr>
              <w:spacing w:before="30" w:after="30"/>
            </w:pPr>
          </w:p>
        </w:tc>
      </w:tr>
      <w:tr>
        <w:tc>
          <w:tcPr>
            <w:tcW w:type="dxa" w:w="6591"/>
            <w:shd w:fill="F5F5F5" w:val="clear"/>
            <w:vAlign w:val="center"/>
          </w:tcPr>
          <w:p>
            <w:pPr>
              <w:spacing w:before="30" w:after="30"/>
            </w:pPr>
            <w:r>
              <w:rPr>
                <w:rFonts w:ascii="DM Sans" w:hAnsi="DM Sans" w:cs="DM Sans"/>
                <w:b/>
                <w:i w:val="0"/>
                <w:color w:val="050C2A"/>
                <w:sz w:val="20"/>
                <w:u w:val="none"/>
              </w:rPr>
              <w:t>Signs the team will watch for</w:t>
            </w:r>
            <w:r>
              <w:rPr>
                <w:rFonts w:ascii="DM Sans" w:hAnsi="DM Sans" w:cs="DM Sans"/>
                <w:b w:val="0"/>
                <w:i w:val="0"/>
                <w:color w:val="050C2A"/>
                <w:sz w:val="20"/>
                <w:u w:val="none"/>
              </w:rPr>
              <w:t xml:space="preserve"> </w:t>
            </w:r>
            <w:r>
              <w:rPr>
                <w:rFonts w:ascii="DM Sans" w:hAnsi="DM Sans" w:cs="DM Sans"/>
                <w:b w:val="0"/>
                <w:i/>
                <w:color w:val="050C2A"/>
                <w:sz w:val="20"/>
                <w:u w:val="none"/>
              </w:rPr>
              <w:t>(missed deadlines, silence in meetings, shifts in tone)</w:t>
            </w:r>
          </w:p>
        </w:tc>
        <w:tc>
          <w:tcPr>
            <w:tcW w:type="dxa" w:w="2769"/>
            <w:shd w:fill="F5F5F5" w:val="clear"/>
            <w:vAlign w:val="center"/>
          </w:tcPr>
          <w:p>
            <w:pPr>
              <w:spacing w:before="30" w:after="30"/>
            </w:pPr>
          </w:p>
        </w:tc>
      </w:tr>
      <w:tr>
        <w:tc>
          <w:tcPr>
            <w:tcW w:type="dxa" w:w="6591"/>
            <w:vAlign w:val="center"/>
          </w:tcPr>
          <w:p>
            <w:pPr>
              <w:spacing w:before="30" w:after="30"/>
            </w:pPr>
            <w:r>
              <w:rPr>
                <w:rFonts w:ascii="DM Sans" w:hAnsi="DM Sans" w:cs="DM Sans"/>
                <w:b/>
                <w:i w:val="0"/>
                <w:color w:val="050C2A"/>
                <w:sz w:val="20"/>
                <w:u w:val="none"/>
              </w:rPr>
              <w:t>When we'd bring something to the instructor or use the Riipen platform's escalation path</w:t>
            </w:r>
          </w:p>
        </w:tc>
        <w:tc>
          <w:tcPr>
            <w:tcW w:type="dxa" w:w="2769"/>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Team acknowledgment</w:t>
      </w:r>
    </w:p>
    <w:p>
      <w:pPr>
        <w:spacing w:before="0" w:after="120" w:line="276" w:lineRule="auto"/>
      </w:pPr>
      <w:r>
        <w:rPr>
          <w:rFonts w:ascii="DM Sans" w:hAnsi="DM Sans" w:cs="DM Sans"/>
          <w:b w:val="0"/>
          <w:i w:val="0"/>
          <w:color w:val="050C2A"/>
          <w:sz w:val="20"/>
          <w:u w:val="none"/>
        </w:rPr>
        <w:t>Each member reviews the final charter and confirms it reflects what was discussed and agreed. A complete charter represents the whole team's understanding, not one person's interpretation of the meeting.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741"/>
            <w:shd w:fill="FF7C0A" w:val="clear"/>
            <w:vAlign w:val="center"/>
          </w:tcPr>
          <w:p>
            <w:pPr>
              <w:jc w:val="left"/>
              <w:spacing w:before="40" w:after="40"/>
            </w:pPr>
            <w:r>
              <w:rPr>
                <w:rFonts w:ascii="DM Sans" w:hAnsi="DM Sans" w:cs="DM Sans"/>
                <w:b/>
                <w:i w:val="0"/>
                <w:color w:val="FFFFFF"/>
                <w:sz w:val="20"/>
                <w:u w:val="none"/>
              </w:rPr>
              <w:t>Name</w:t>
            </w:r>
          </w:p>
        </w:tc>
        <w:tc>
          <w:tcPr>
            <w:tcW w:type="dxa" w:w="3877"/>
            <w:shd w:fill="FF7C0A" w:val="clear"/>
            <w:vAlign w:val="center"/>
          </w:tcPr>
          <w:p>
            <w:pPr>
              <w:jc w:val="left"/>
              <w:spacing w:before="40" w:after="40"/>
            </w:pPr>
            <w:r>
              <w:rPr>
                <w:rFonts w:ascii="DM Sans" w:hAnsi="DM Sans" w:cs="DM Sans"/>
                <w:b/>
                <w:i w:val="0"/>
                <w:color w:val="FFFFFF"/>
                <w:sz w:val="20"/>
                <w:u w:val="none"/>
              </w:rPr>
              <w:t>Initials</w:t>
            </w:r>
          </w:p>
        </w:tc>
        <w:tc>
          <w:tcPr>
            <w:tcW w:type="dxa" w:w="2742"/>
            <w:shd w:fill="FF7C0A" w:val="clear"/>
            <w:vAlign w:val="center"/>
          </w:tcPr>
          <w:p>
            <w:pPr>
              <w:jc w:val="left"/>
              <w:spacing w:before="40" w:after="40"/>
            </w:pPr>
            <w:r>
              <w:rPr>
                <w:rFonts w:ascii="DM Sans" w:hAnsi="DM Sans" w:cs="DM Sans"/>
                <w:b/>
                <w:i w:val="0"/>
                <w:color w:val="FFFFFF"/>
                <w:sz w:val="20"/>
                <w:u w:val="none"/>
              </w:rPr>
              <w:t>Date</w:t>
            </w:r>
          </w:p>
        </w:tc>
      </w:tr>
      <w:tr>
        <w:tc>
          <w:tcPr>
            <w:tcW w:type="dxa" w:w="2741"/>
            <w:vAlign w:val="center"/>
          </w:tcPr>
          <w:p>
            <w:pPr>
              <w:spacing w:before="30" w:after="30"/>
            </w:pPr>
          </w:p>
        </w:tc>
        <w:tc>
          <w:tcPr>
            <w:tcW w:type="dxa" w:w="3877"/>
            <w:vAlign w:val="center"/>
          </w:tcPr>
          <w:p>
            <w:pPr>
              <w:spacing w:before="30" w:after="30"/>
            </w:pPr>
          </w:p>
        </w:tc>
        <w:tc>
          <w:tcPr>
            <w:tcW w:type="dxa" w:w="2742"/>
            <w:vAlign w:val="center"/>
          </w:tcPr>
          <w:p>
            <w:pPr>
              <w:spacing w:before="30" w:after="30"/>
            </w:pPr>
          </w:p>
        </w:tc>
      </w:tr>
      <w:tr>
        <w:tc>
          <w:tcPr>
            <w:tcW w:type="dxa" w:w="2741"/>
            <w:shd w:fill="F5F5F5" w:val="clear"/>
            <w:vAlign w:val="center"/>
          </w:tcPr>
          <w:p>
            <w:pPr>
              <w:spacing w:before="30" w:after="30"/>
            </w:pPr>
          </w:p>
        </w:tc>
        <w:tc>
          <w:tcPr>
            <w:tcW w:type="dxa" w:w="3877"/>
            <w:shd w:fill="F5F5F5" w:val="clear"/>
            <w:vAlign w:val="center"/>
          </w:tcPr>
          <w:p>
            <w:pPr>
              <w:spacing w:before="30" w:after="30"/>
            </w:pPr>
          </w:p>
        </w:tc>
        <w:tc>
          <w:tcPr>
            <w:tcW w:type="dxa" w:w="2742"/>
            <w:shd w:fill="F5F5F5" w:val="clear"/>
            <w:vAlign w:val="center"/>
          </w:tcPr>
          <w:p>
            <w:pPr>
              <w:spacing w:before="30" w:after="30"/>
            </w:pPr>
          </w:p>
        </w:tc>
      </w:tr>
      <w:tr>
        <w:tc>
          <w:tcPr>
            <w:tcW w:type="dxa" w:w="2741"/>
            <w:vAlign w:val="center"/>
          </w:tcPr>
          <w:p>
            <w:pPr>
              <w:spacing w:before="30" w:after="30"/>
            </w:pPr>
          </w:p>
        </w:tc>
        <w:tc>
          <w:tcPr>
            <w:tcW w:type="dxa" w:w="3877"/>
            <w:vAlign w:val="center"/>
          </w:tcPr>
          <w:p>
            <w:pPr>
              <w:spacing w:before="30" w:after="30"/>
            </w:pPr>
          </w:p>
        </w:tc>
        <w:tc>
          <w:tcPr>
            <w:tcW w:type="dxa" w:w="2742"/>
            <w:vAlign w:val="center"/>
          </w:tcPr>
          <w:p>
            <w:pPr>
              <w:spacing w:before="30" w:after="30"/>
            </w:pPr>
          </w:p>
        </w:tc>
      </w:tr>
      <w:tr>
        <w:tc>
          <w:tcPr>
            <w:tcW w:type="dxa" w:w="2741"/>
            <w:shd w:fill="F5F5F5" w:val="clear"/>
            <w:vAlign w:val="center"/>
          </w:tcPr>
          <w:p>
            <w:pPr>
              <w:spacing w:before="30" w:after="30"/>
            </w:pPr>
          </w:p>
        </w:tc>
        <w:tc>
          <w:tcPr>
            <w:tcW w:type="dxa" w:w="3877"/>
            <w:shd w:fill="F5F5F5" w:val="clear"/>
            <w:vAlign w:val="center"/>
          </w:tcPr>
          <w:p>
            <w:pPr>
              <w:spacing w:before="30" w:after="30"/>
            </w:pPr>
          </w:p>
        </w:tc>
        <w:tc>
          <w:tcPr>
            <w:tcW w:type="dxa" w:w="2742"/>
            <w:shd w:fill="F5F5F5" w:val="clear"/>
            <w:vAlign w:val="center"/>
          </w:tcPr>
          <w:p>
            <w:pPr>
              <w:spacing w:before="30" w:after="30"/>
            </w:pPr>
          </w:p>
        </w:tc>
      </w:tr>
      <w:tr>
        <w:tc>
          <w:tcPr>
            <w:tcW w:type="dxa" w:w="2741"/>
            <w:vAlign w:val="center"/>
          </w:tcPr>
          <w:p>
            <w:pPr>
              <w:spacing w:before="30" w:after="30"/>
            </w:pPr>
          </w:p>
        </w:tc>
        <w:tc>
          <w:tcPr>
            <w:tcW w:type="dxa" w:w="3877"/>
            <w:vAlign w:val="center"/>
          </w:tcPr>
          <w:p>
            <w:pPr>
              <w:spacing w:before="30" w:after="30"/>
            </w:pPr>
          </w:p>
        </w:tc>
        <w:tc>
          <w:tcPr>
            <w:tcW w:type="dxa" w:w="2742"/>
            <w:vAlign w:val="center"/>
          </w:tcPr>
          <w:p>
            <w:pPr>
              <w:spacing w:before="30" w:after="30"/>
            </w:pPr>
          </w:p>
        </w:tc>
      </w:tr>
    </w:tbl>
    <w:p>
      <w:pPr>
        <w:spacing w:before="0" w:after="120"/>
      </w:pPr>
    </w:p>
    <w:p>
      <w:pPr>
        <w:spacing w:before="0" w:after="120" w:line="276" w:lineRule="auto"/>
      </w:pPr>
      <w:r>
        <w:rPr>
          <w:rFonts w:ascii="DM Sans" w:hAnsi="DM Sans" w:cs="DM Sans"/>
          <w:b w:val="0"/>
          <w:i/>
          <w:color w:val="050C2A"/>
          <w:sz w:val="20"/>
          <w:u w:val="none"/>
        </w:rPr>
        <w:t>This charter can be revisited and revised as the team learns how it actually works in practice. Plan at least one mid-project review.</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