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D2576" w14:textId="1B545545" w:rsidR="00483DFD" w:rsidRDefault="00B4166E">
      <w:pPr>
        <w:rPr>
          <w:b/>
          <w:bCs/>
        </w:rPr>
      </w:pPr>
      <w:r>
        <w:tab/>
      </w:r>
      <w:r>
        <w:tab/>
      </w:r>
      <w:r>
        <w:tab/>
      </w:r>
      <w:r w:rsidRPr="00B4166E">
        <w:rPr>
          <w:b/>
          <w:bCs/>
        </w:rPr>
        <w:t>Project 2: Branch Predictor Report</w:t>
      </w:r>
    </w:p>
    <w:p w14:paraId="0D5802A0" w14:textId="04695D57" w:rsidR="00B4166E" w:rsidRDefault="00B4166E">
      <w:pPr>
        <w:rPr>
          <w:b/>
          <w:bCs/>
        </w:rPr>
      </w:pPr>
    </w:p>
    <w:p w14:paraId="592E8255" w14:textId="6E5F2AA4" w:rsidR="00B4166E" w:rsidRDefault="00B4166E">
      <w:pPr>
        <w:rPr>
          <w:b/>
          <w:bCs/>
        </w:rPr>
      </w:pPr>
      <w:r>
        <w:rPr>
          <w:b/>
          <w:bCs/>
        </w:rPr>
        <w:t>Section A: Fix M at 4, and vary N from 1-4.</w:t>
      </w:r>
    </w:p>
    <w:p w14:paraId="53F3D4CE" w14:textId="4C37CD29" w:rsidR="00CE0DDB" w:rsidRDefault="00CE0DDB">
      <w:pPr>
        <w:rPr>
          <w:b/>
          <w:bCs/>
        </w:rPr>
      </w:pPr>
    </w:p>
    <w:tbl>
      <w:tblPr>
        <w:tblW w:w="3061" w:type="dxa"/>
        <w:tblLook w:val="04A0" w:firstRow="1" w:lastRow="0" w:firstColumn="1" w:lastColumn="0" w:noHBand="0" w:noVBand="1"/>
      </w:tblPr>
      <w:tblGrid>
        <w:gridCol w:w="361"/>
        <w:gridCol w:w="1040"/>
        <w:gridCol w:w="1660"/>
      </w:tblGrid>
      <w:tr w:rsidR="00CE0DDB" w:rsidRPr="00CE0DDB" w14:paraId="35D00FD8" w14:textId="77777777" w:rsidTr="00CE0DDB">
        <w:trPr>
          <w:trHeight w:val="287"/>
        </w:trPr>
        <w:tc>
          <w:tcPr>
            <w:tcW w:w="30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B8DE9"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Mispredict. Rate</w:t>
            </w:r>
          </w:p>
        </w:tc>
      </w:tr>
      <w:tr w:rsidR="00CE0DDB" w:rsidRPr="00CE0DDB" w14:paraId="238D4257" w14:textId="77777777" w:rsidTr="00CE0DDB">
        <w:trPr>
          <w:trHeight w:val="287"/>
        </w:trPr>
        <w:tc>
          <w:tcPr>
            <w:tcW w:w="361" w:type="dxa"/>
            <w:tcBorders>
              <w:top w:val="nil"/>
              <w:left w:val="single" w:sz="4" w:space="0" w:color="auto"/>
              <w:bottom w:val="single" w:sz="4" w:space="0" w:color="auto"/>
              <w:right w:val="single" w:sz="4" w:space="0" w:color="auto"/>
            </w:tcBorders>
            <w:shd w:val="clear" w:color="auto" w:fill="auto"/>
            <w:noWrap/>
            <w:vAlign w:val="bottom"/>
            <w:hideMark/>
          </w:tcPr>
          <w:p w14:paraId="09FC900A" w14:textId="77777777" w:rsidR="00CE0DDB" w:rsidRPr="00CE0DDB" w:rsidRDefault="00CE0DDB" w:rsidP="00CE0DDB">
            <w:pPr>
              <w:spacing w:after="0" w:line="240" w:lineRule="auto"/>
              <w:rPr>
                <w:rFonts w:ascii="Calibri" w:eastAsia="Times New Roman" w:hAnsi="Calibri" w:cs="Calibri"/>
                <w:color w:val="000000"/>
              </w:rPr>
            </w:pPr>
            <w:r w:rsidRPr="00CE0DDB">
              <w:rPr>
                <w:rFonts w:ascii="Calibri" w:eastAsia="Times New Roman" w:hAnsi="Calibri" w:cs="Calibri"/>
                <w:color w:val="000000"/>
              </w:rPr>
              <w:t>n</w:t>
            </w:r>
          </w:p>
        </w:tc>
        <w:tc>
          <w:tcPr>
            <w:tcW w:w="1040" w:type="dxa"/>
            <w:tcBorders>
              <w:top w:val="nil"/>
              <w:left w:val="nil"/>
              <w:bottom w:val="single" w:sz="4" w:space="0" w:color="auto"/>
              <w:right w:val="single" w:sz="4" w:space="0" w:color="auto"/>
            </w:tcBorders>
            <w:shd w:val="clear" w:color="auto" w:fill="auto"/>
            <w:noWrap/>
            <w:vAlign w:val="bottom"/>
            <w:hideMark/>
          </w:tcPr>
          <w:p w14:paraId="392E7672" w14:textId="77777777" w:rsidR="00CE0DDB" w:rsidRPr="00CE0DDB" w:rsidRDefault="00CE0DDB" w:rsidP="00CE0DDB">
            <w:pPr>
              <w:spacing w:after="0" w:line="240" w:lineRule="auto"/>
              <w:rPr>
                <w:rFonts w:ascii="Calibri" w:eastAsia="Times New Roman" w:hAnsi="Calibri" w:cs="Calibri"/>
                <w:color w:val="000000"/>
              </w:rPr>
            </w:pPr>
            <w:r w:rsidRPr="00CE0DDB">
              <w:rPr>
                <w:rFonts w:ascii="Calibri" w:eastAsia="Times New Roman" w:hAnsi="Calibri" w:cs="Calibri"/>
                <w:color w:val="000000"/>
              </w:rPr>
              <w:t>mcf</w:t>
            </w:r>
          </w:p>
        </w:tc>
        <w:tc>
          <w:tcPr>
            <w:tcW w:w="1660" w:type="dxa"/>
            <w:tcBorders>
              <w:top w:val="nil"/>
              <w:left w:val="nil"/>
              <w:bottom w:val="single" w:sz="4" w:space="0" w:color="auto"/>
              <w:right w:val="single" w:sz="4" w:space="0" w:color="auto"/>
            </w:tcBorders>
            <w:shd w:val="clear" w:color="auto" w:fill="auto"/>
            <w:noWrap/>
            <w:vAlign w:val="bottom"/>
            <w:hideMark/>
          </w:tcPr>
          <w:p w14:paraId="4682D0B3" w14:textId="77777777" w:rsidR="00CE0DDB" w:rsidRPr="00CE0DDB" w:rsidRDefault="00CE0DDB" w:rsidP="00CE0DDB">
            <w:pPr>
              <w:spacing w:after="0" w:line="240" w:lineRule="auto"/>
              <w:rPr>
                <w:rFonts w:ascii="Calibri" w:eastAsia="Times New Roman" w:hAnsi="Calibri" w:cs="Calibri"/>
                <w:color w:val="000000"/>
              </w:rPr>
            </w:pPr>
            <w:r w:rsidRPr="00CE0DDB">
              <w:rPr>
                <w:rFonts w:ascii="Calibri" w:eastAsia="Times New Roman" w:hAnsi="Calibri" w:cs="Calibri"/>
                <w:color w:val="000000"/>
              </w:rPr>
              <w:t>goBMK</w:t>
            </w:r>
          </w:p>
        </w:tc>
      </w:tr>
      <w:tr w:rsidR="00CE0DDB" w:rsidRPr="00CE0DDB" w14:paraId="38C37B9E" w14:textId="77777777" w:rsidTr="00CE0DDB">
        <w:trPr>
          <w:trHeight w:val="287"/>
        </w:trPr>
        <w:tc>
          <w:tcPr>
            <w:tcW w:w="361" w:type="dxa"/>
            <w:tcBorders>
              <w:top w:val="nil"/>
              <w:left w:val="single" w:sz="4" w:space="0" w:color="auto"/>
              <w:bottom w:val="single" w:sz="4" w:space="0" w:color="auto"/>
              <w:right w:val="single" w:sz="4" w:space="0" w:color="auto"/>
            </w:tcBorders>
            <w:shd w:val="clear" w:color="auto" w:fill="auto"/>
            <w:noWrap/>
            <w:vAlign w:val="bottom"/>
            <w:hideMark/>
          </w:tcPr>
          <w:p w14:paraId="7D36B8E0"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1</w:t>
            </w:r>
          </w:p>
        </w:tc>
        <w:tc>
          <w:tcPr>
            <w:tcW w:w="1040" w:type="dxa"/>
            <w:tcBorders>
              <w:top w:val="nil"/>
              <w:left w:val="nil"/>
              <w:bottom w:val="single" w:sz="4" w:space="0" w:color="auto"/>
              <w:right w:val="single" w:sz="4" w:space="0" w:color="auto"/>
            </w:tcBorders>
            <w:shd w:val="clear" w:color="auto" w:fill="auto"/>
            <w:noWrap/>
            <w:vAlign w:val="bottom"/>
            <w:hideMark/>
          </w:tcPr>
          <w:p w14:paraId="375F6F33"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0.25</w:t>
            </w:r>
          </w:p>
        </w:tc>
        <w:tc>
          <w:tcPr>
            <w:tcW w:w="1660" w:type="dxa"/>
            <w:tcBorders>
              <w:top w:val="nil"/>
              <w:left w:val="nil"/>
              <w:bottom w:val="single" w:sz="4" w:space="0" w:color="auto"/>
              <w:right w:val="single" w:sz="4" w:space="0" w:color="auto"/>
            </w:tcBorders>
            <w:shd w:val="clear" w:color="auto" w:fill="auto"/>
            <w:noWrap/>
            <w:vAlign w:val="bottom"/>
            <w:hideMark/>
          </w:tcPr>
          <w:p w14:paraId="6339BAE3"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0.0077</w:t>
            </w:r>
          </w:p>
        </w:tc>
      </w:tr>
      <w:tr w:rsidR="00CE0DDB" w:rsidRPr="00CE0DDB" w14:paraId="03B1691A" w14:textId="77777777" w:rsidTr="00CE0DDB">
        <w:trPr>
          <w:trHeight w:val="287"/>
        </w:trPr>
        <w:tc>
          <w:tcPr>
            <w:tcW w:w="361" w:type="dxa"/>
            <w:tcBorders>
              <w:top w:val="nil"/>
              <w:left w:val="single" w:sz="4" w:space="0" w:color="auto"/>
              <w:bottom w:val="single" w:sz="4" w:space="0" w:color="auto"/>
              <w:right w:val="single" w:sz="4" w:space="0" w:color="auto"/>
            </w:tcBorders>
            <w:shd w:val="clear" w:color="auto" w:fill="auto"/>
            <w:noWrap/>
            <w:vAlign w:val="bottom"/>
            <w:hideMark/>
          </w:tcPr>
          <w:p w14:paraId="3E6A3E7B"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2</w:t>
            </w:r>
          </w:p>
        </w:tc>
        <w:tc>
          <w:tcPr>
            <w:tcW w:w="1040" w:type="dxa"/>
            <w:tcBorders>
              <w:top w:val="nil"/>
              <w:left w:val="nil"/>
              <w:bottom w:val="single" w:sz="4" w:space="0" w:color="auto"/>
              <w:right w:val="single" w:sz="4" w:space="0" w:color="auto"/>
            </w:tcBorders>
            <w:shd w:val="clear" w:color="auto" w:fill="auto"/>
            <w:noWrap/>
            <w:vAlign w:val="bottom"/>
            <w:hideMark/>
          </w:tcPr>
          <w:p w14:paraId="0CEBC59C"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0.27</w:t>
            </w:r>
          </w:p>
        </w:tc>
        <w:tc>
          <w:tcPr>
            <w:tcW w:w="1660" w:type="dxa"/>
            <w:tcBorders>
              <w:top w:val="nil"/>
              <w:left w:val="nil"/>
              <w:bottom w:val="single" w:sz="4" w:space="0" w:color="auto"/>
              <w:right w:val="single" w:sz="4" w:space="0" w:color="auto"/>
            </w:tcBorders>
            <w:shd w:val="clear" w:color="auto" w:fill="auto"/>
            <w:noWrap/>
            <w:vAlign w:val="bottom"/>
            <w:hideMark/>
          </w:tcPr>
          <w:p w14:paraId="4C08ABBE"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0.0087</w:t>
            </w:r>
          </w:p>
        </w:tc>
      </w:tr>
      <w:tr w:rsidR="00CE0DDB" w:rsidRPr="00CE0DDB" w14:paraId="639FC0F3" w14:textId="77777777" w:rsidTr="00CE0DDB">
        <w:trPr>
          <w:trHeight w:val="287"/>
        </w:trPr>
        <w:tc>
          <w:tcPr>
            <w:tcW w:w="361" w:type="dxa"/>
            <w:tcBorders>
              <w:top w:val="nil"/>
              <w:left w:val="single" w:sz="4" w:space="0" w:color="auto"/>
              <w:bottom w:val="single" w:sz="4" w:space="0" w:color="auto"/>
              <w:right w:val="single" w:sz="4" w:space="0" w:color="auto"/>
            </w:tcBorders>
            <w:shd w:val="clear" w:color="auto" w:fill="auto"/>
            <w:noWrap/>
            <w:vAlign w:val="bottom"/>
            <w:hideMark/>
          </w:tcPr>
          <w:p w14:paraId="4819AC17"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3</w:t>
            </w:r>
          </w:p>
        </w:tc>
        <w:tc>
          <w:tcPr>
            <w:tcW w:w="1040" w:type="dxa"/>
            <w:tcBorders>
              <w:top w:val="nil"/>
              <w:left w:val="nil"/>
              <w:bottom w:val="single" w:sz="4" w:space="0" w:color="auto"/>
              <w:right w:val="single" w:sz="4" w:space="0" w:color="auto"/>
            </w:tcBorders>
            <w:shd w:val="clear" w:color="auto" w:fill="auto"/>
            <w:noWrap/>
            <w:vAlign w:val="bottom"/>
            <w:hideMark/>
          </w:tcPr>
          <w:p w14:paraId="1BEBB730"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0.29</w:t>
            </w:r>
          </w:p>
        </w:tc>
        <w:tc>
          <w:tcPr>
            <w:tcW w:w="1660" w:type="dxa"/>
            <w:tcBorders>
              <w:top w:val="nil"/>
              <w:left w:val="nil"/>
              <w:bottom w:val="single" w:sz="4" w:space="0" w:color="auto"/>
              <w:right w:val="single" w:sz="4" w:space="0" w:color="auto"/>
            </w:tcBorders>
            <w:shd w:val="clear" w:color="auto" w:fill="auto"/>
            <w:noWrap/>
            <w:vAlign w:val="bottom"/>
            <w:hideMark/>
          </w:tcPr>
          <w:p w14:paraId="3CDF7532"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0.0086</w:t>
            </w:r>
          </w:p>
        </w:tc>
      </w:tr>
      <w:tr w:rsidR="00CE0DDB" w:rsidRPr="00CE0DDB" w14:paraId="2F15E912" w14:textId="77777777" w:rsidTr="00CE0DDB">
        <w:trPr>
          <w:trHeight w:val="287"/>
        </w:trPr>
        <w:tc>
          <w:tcPr>
            <w:tcW w:w="361" w:type="dxa"/>
            <w:tcBorders>
              <w:top w:val="nil"/>
              <w:left w:val="single" w:sz="4" w:space="0" w:color="auto"/>
              <w:bottom w:val="single" w:sz="4" w:space="0" w:color="auto"/>
              <w:right w:val="single" w:sz="4" w:space="0" w:color="auto"/>
            </w:tcBorders>
            <w:shd w:val="clear" w:color="auto" w:fill="auto"/>
            <w:noWrap/>
            <w:vAlign w:val="bottom"/>
            <w:hideMark/>
          </w:tcPr>
          <w:p w14:paraId="02BA168E"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4</w:t>
            </w:r>
          </w:p>
        </w:tc>
        <w:tc>
          <w:tcPr>
            <w:tcW w:w="1040" w:type="dxa"/>
            <w:tcBorders>
              <w:top w:val="nil"/>
              <w:left w:val="nil"/>
              <w:bottom w:val="single" w:sz="4" w:space="0" w:color="auto"/>
              <w:right w:val="single" w:sz="4" w:space="0" w:color="auto"/>
            </w:tcBorders>
            <w:shd w:val="clear" w:color="auto" w:fill="auto"/>
            <w:noWrap/>
            <w:vAlign w:val="bottom"/>
            <w:hideMark/>
          </w:tcPr>
          <w:p w14:paraId="37FFE4C2"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0.32</w:t>
            </w:r>
          </w:p>
        </w:tc>
        <w:tc>
          <w:tcPr>
            <w:tcW w:w="1660" w:type="dxa"/>
            <w:tcBorders>
              <w:top w:val="nil"/>
              <w:left w:val="nil"/>
              <w:bottom w:val="single" w:sz="4" w:space="0" w:color="auto"/>
              <w:right w:val="single" w:sz="4" w:space="0" w:color="auto"/>
            </w:tcBorders>
            <w:shd w:val="clear" w:color="auto" w:fill="auto"/>
            <w:noWrap/>
            <w:vAlign w:val="bottom"/>
            <w:hideMark/>
          </w:tcPr>
          <w:p w14:paraId="6EF7AF88"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0.0082</w:t>
            </w:r>
          </w:p>
        </w:tc>
      </w:tr>
    </w:tbl>
    <w:p w14:paraId="13C66E12" w14:textId="77777777" w:rsidR="00CE0DDB" w:rsidRDefault="00CE0DDB">
      <w:pPr>
        <w:rPr>
          <w:b/>
          <w:bCs/>
        </w:rPr>
      </w:pPr>
    </w:p>
    <w:p w14:paraId="0A8CE0AE" w14:textId="59942004" w:rsidR="00B4166E" w:rsidRDefault="00B4166E">
      <w:pPr>
        <w:rPr>
          <w:b/>
          <w:bCs/>
        </w:rPr>
      </w:pPr>
    </w:p>
    <w:p w14:paraId="229D2B1F" w14:textId="1EBF77A1" w:rsidR="00B4166E" w:rsidRDefault="00B4166E">
      <w:pPr>
        <w:rPr>
          <w:b/>
          <w:bCs/>
        </w:rPr>
      </w:pPr>
      <w:r>
        <w:rPr>
          <w:noProof/>
        </w:rPr>
        <w:drawing>
          <wp:inline distT="0" distB="0" distL="0" distR="0" wp14:anchorId="35C37963" wp14:editId="2714A22F">
            <wp:extent cx="4572000" cy="2743200"/>
            <wp:effectExtent l="0" t="0" r="0" b="0"/>
            <wp:docPr id="1" name="Chart 1">
              <a:extLst xmlns:a="http://schemas.openxmlformats.org/drawingml/2006/main">
                <a:ext uri="{FF2B5EF4-FFF2-40B4-BE49-F238E27FC236}">
                  <a16:creationId xmlns:a16="http://schemas.microsoft.com/office/drawing/2014/main" id="{9F99A7D2-3C09-4823-A815-45ED5013DD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25D2871" w14:textId="32CAC2B0" w:rsidR="00B4166E" w:rsidRDefault="00B4166E">
      <w:pPr>
        <w:rPr>
          <w:b/>
          <w:bCs/>
        </w:rPr>
      </w:pPr>
      <w:r>
        <w:rPr>
          <w:noProof/>
        </w:rPr>
        <w:lastRenderedPageBreak/>
        <w:drawing>
          <wp:inline distT="0" distB="0" distL="0" distR="0" wp14:anchorId="34895D53" wp14:editId="14CE000A">
            <wp:extent cx="4572000" cy="2743200"/>
            <wp:effectExtent l="0" t="0" r="0" b="0"/>
            <wp:docPr id="2" name="Chart 2">
              <a:extLst xmlns:a="http://schemas.openxmlformats.org/drawingml/2006/main">
                <a:ext uri="{FF2B5EF4-FFF2-40B4-BE49-F238E27FC236}">
                  <a16:creationId xmlns:a16="http://schemas.microsoft.com/office/drawing/2014/main" id="{114ECEA6-EA82-43DF-BAFB-D88F7ACE48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79B9954" w14:textId="7C5E2BE7" w:rsidR="00B4166E" w:rsidRDefault="00B4166E">
      <w:pPr>
        <w:rPr>
          <w:b/>
          <w:bCs/>
        </w:rPr>
      </w:pPr>
    </w:p>
    <w:p w14:paraId="43C74643" w14:textId="769B2A55" w:rsidR="00B4166E" w:rsidRDefault="00B4166E">
      <w:pPr>
        <w:rPr>
          <w:b/>
          <w:bCs/>
        </w:rPr>
      </w:pPr>
      <w:r>
        <w:rPr>
          <w:b/>
          <w:bCs/>
        </w:rPr>
        <w:t xml:space="preserve">Section B: Fix </w:t>
      </w:r>
      <w:r w:rsidR="00924BFB">
        <w:rPr>
          <w:b/>
          <w:bCs/>
        </w:rPr>
        <w:t>N</w:t>
      </w:r>
      <w:r>
        <w:rPr>
          <w:b/>
          <w:bCs/>
        </w:rPr>
        <w:t xml:space="preserve"> at 4, vary </w:t>
      </w:r>
      <w:r w:rsidR="00924BFB">
        <w:rPr>
          <w:b/>
          <w:bCs/>
        </w:rPr>
        <w:t>M from 4-7.</w:t>
      </w:r>
    </w:p>
    <w:p w14:paraId="39B3F411" w14:textId="47A70D50" w:rsidR="00CE0DDB" w:rsidRDefault="00CE0DDB">
      <w:pPr>
        <w:rPr>
          <w:b/>
          <w:bCs/>
        </w:rPr>
      </w:pPr>
    </w:p>
    <w:tbl>
      <w:tblPr>
        <w:tblW w:w="3061" w:type="dxa"/>
        <w:tblLook w:val="04A0" w:firstRow="1" w:lastRow="0" w:firstColumn="1" w:lastColumn="0" w:noHBand="0" w:noVBand="1"/>
      </w:tblPr>
      <w:tblGrid>
        <w:gridCol w:w="437"/>
        <w:gridCol w:w="1284"/>
        <w:gridCol w:w="1340"/>
      </w:tblGrid>
      <w:tr w:rsidR="00CE0DDB" w:rsidRPr="00CE0DDB" w14:paraId="27D280B3" w14:textId="77777777" w:rsidTr="00CE0DDB">
        <w:trPr>
          <w:trHeight w:val="287"/>
        </w:trPr>
        <w:tc>
          <w:tcPr>
            <w:tcW w:w="30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9536E"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Mispredict. Rate</w:t>
            </w:r>
          </w:p>
        </w:tc>
      </w:tr>
      <w:tr w:rsidR="00CE0DDB" w:rsidRPr="00CE0DDB" w14:paraId="642E6C3F" w14:textId="77777777" w:rsidTr="00CE0DDB">
        <w:trPr>
          <w:trHeight w:val="287"/>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14:paraId="51A00F6B" w14:textId="77777777" w:rsidR="00CE0DDB" w:rsidRPr="00CE0DDB" w:rsidRDefault="00CE0DDB" w:rsidP="00CE0DDB">
            <w:pPr>
              <w:spacing w:after="0" w:line="240" w:lineRule="auto"/>
              <w:rPr>
                <w:rFonts w:ascii="Calibri" w:eastAsia="Times New Roman" w:hAnsi="Calibri" w:cs="Calibri"/>
                <w:color w:val="000000"/>
              </w:rPr>
            </w:pPr>
            <w:r w:rsidRPr="00CE0DDB">
              <w:rPr>
                <w:rFonts w:ascii="Calibri" w:eastAsia="Times New Roman" w:hAnsi="Calibri" w:cs="Calibri"/>
                <w:color w:val="000000"/>
              </w:rPr>
              <w:t>M</w:t>
            </w:r>
          </w:p>
        </w:tc>
        <w:tc>
          <w:tcPr>
            <w:tcW w:w="1284" w:type="dxa"/>
            <w:tcBorders>
              <w:top w:val="nil"/>
              <w:left w:val="nil"/>
              <w:bottom w:val="single" w:sz="4" w:space="0" w:color="auto"/>
              <w:right w:val="single" w:sz="4" w:space="0" w:color="auto"/>
            </w:tcBorders>
            <w:shd w:val="clear" w:color="auto" w:fill="auto"/>
            <w:noWrap/>
            <w:vAlign w:val="bottom"/>
            <w:hideMark/>
          </w:tcPr>
          <w:p w14:paraId="047C6526" w14:textId="77777777" w:rsidR="00CE0DDB" w:rsidRPr="00CE0DDB" w:rsidRDefault="00CE0DDB" w:rsidP="00CE0DDB">
            <w:pPr>
              <w:spacing w:after="0" w:line="240" w:lineRule="auto"/>
              <w:rPr>
                <w:rFonts w:ascii="Calibri" w:eastAsia="Times New Roman" w:hAnsi="Calibri" w:cs="Calibri"/>
                <w:color w:val="000000"/>
              </w:rPr>
            </w:pPr>
            <w:r w:rsidRPr="00CE0DDB">
              <w:rPr>
                <w:rFonts w:ascii="Calibri" w:eastAsia="Times New Roman" w:hAnsi="Calibri" w:cs="Calibri"/>
                <w:color w:val="000000"/>
              </w:rPr>
              <w:t>mcf</w:t>
            </w:r>
          </w:p>
        </w:tc>
        <w:tc>
          <w:tcPr>
            <w:tcW w:w="1340" w:type="dxa"/>
            <w:tcBorders>
              <w:top w:val="nil"/>
              <w:left w:val="nil"/>
              <w:bottom w:val="single" w:sz="4" w:space="0" w:color="auto"/>
              <w:right w:val="single" w:sz="4" w:space="0" w:color="auto"/>
            </w:tcBorders>
            <w:shd w:val="clear" w:color="auto" w:fill="auto"/>
            <w:noWrap/>
            <w:vAlign w:val="bottom"/>
            <w:hideMark/>
          </w:tcPr>
          <w:p w14:paraId="33411E26" w14:textId="77777777" w:rsidR="00CE0DDB" w:rsidRPr="00CE0DDB" w:rsidRDefault="00CE0DDB" w:rsidP="00CE0DDB">
            <w:pPr>
              <w:spacing w:after="0" w:line="240" w:lineRule="auto"/>
              <w:rPr>
                <w:rFonts w:ascii="Calibri" w:eastAsia="Times New Roman" w:hAnsi="Calibri" w:cs="Calibri"/>
                <w:color w:val="000000"/>
              </w:rPr>
            </w:pPr>
            <w:r w:rsidRPr="00CE0DDB">
              <w:rPr>
                <w:rFonts w:ascii="Calibri" w:eastAsia="Times New Roman" w:hAnsi="Calibri" w:cs="Calibri"/>
                <w:color w:val="000000"/>
              </w:rPr>
              <w:t>goBMK</w:t>
            </w:r>
          </w:p>
        </w:tc>
      </w:tr>
      <w:tr w:rsidR="00CE0DDB" w:rsidRPr="00CE0DDB" w14:paraId="3BDBE6D6" w14:textId="77777777" w:rsidTr="00CE0DDB">
        <w:trPr>
          <w:trHeight w:val="287"/>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14:paraId="63FBA1EC"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4</w:t>
            </w:r>
          </w:p>
        </w:tc>
        <w:tc>
          <w:tcPr>
            <w:tcW w:w="1284" w:type="dxa"/>
            <w:tcBorders>
              <w:top w:val="nil"/>
              <w:left w:val="nil"/>
              <w:bottom w:val="single" w:sz="4" w:space="0" w:color="auto"/>
              <w:right w:val="single" w:sz="4" w:space="0" w:color="auto"/>
            </w:tcBorders>
            <w:shd w:val="clear" w:color="auto" w:fill="auto"/>
            <w:noWrap/>
            <w:vAlign w:val="bottom"/>
            <w:hideMark/>
          </w:tcPr>
          <w:p w14:paraId="477FD04C"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0.3172</w:t>
            </w:r>
          </w:p>
        </w:tc>
        <w:tc>
          <w:tcPr>
            <w:tcW w:w="1340" w:type="dxa"/>
            <w:tcBorders>
              <w:top w:val="nil"/>
              <w:left w:val="nil"/>
              <w:bottom w:val="single" w:sz="4" w:space="0" w:color="auto"/>
              <w:right w:val="single" w:sz="4" w:space="0" w:color="auto"/>
            </w:tcBorders>
            <w:shd w:val="clear" w:color="auto" w:fill="auto"/>
            <w:noWrap/>
            <w:vAlign w:val="bottom"/>
            <w:hideMark/>
          </w:tcPr>
          <w:p w14:paraId="0D66CD3A"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0.0082</w:t>
            </w:r>
          </w:p>
        </w:tc>
      </w:tr>
      <w:tr w:rsidR="00CE0DDB" w:rsidRPr="00CE0DDB" w14:paraId="4262B39F" w14:textId="77777777" w:rsidTr="00CE0DDB">
        <w:trPr>
          <w:trHeight w:val="287"/>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14:paraId="7E33857E"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5</w:t>
            </w:r>
          </w:p>
        </w:tc>
        <w:tc>
          <w:tcPr>
            <w:tcW w:w="1284" w:type="dxa"/>
            <w:tcBorders>
              <w:top w:val="nil"/>
              <w:left w:val="nil"/>
              <w:bottom w:val="single" w:sz="4" w:space="0" w:color="auto"/>
              <w:right w:val="single" w:sz="4" w:space="0" w:color="auto"/>
            </w:tcBorders>
            <w:shd w:val="clear" w:color="auto" w:fill="auto"/>
            <w:noWrap/>
            <w:vAlign w:val="bottom"/>
            <w:hideMark/>
          </w:tcPr>
          <w:p w14:paraId="1995263E"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0.2656</w:t>
            </w:r>
          </w:p>
        </w:tc>
        <w:tc>
          <w:tcPr>
            <w:tcW w:w="1340" w:type="dxa"/>
            <w:tcBorders>
              <w:top w:val="nil"/>
              <w:left w:val="nil"/>
              <w:bottom w:val="single" w:sz="4" w:space="0" w:color="auto"/>
              <w:right w:val="single" w:sz="4" w:space="0" w:color="auto"/>
            </w:tcBorders>
            <w:shd w:val="clear" w:color="auto" w:fill="auto"/>
            <w:noWrap/>
            <w:vAlign w:val="bottom"/>
            <w:hideMark/>
          </w:tcPr>
          <w:p w14:paraId="09E8C88E"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0.0067</w:t>
            </w:r>
          </w:p>
        </w:tc>
      </w:tr>
      <w:tr w:rsidR="00CE0DDB" w:rsidRPr="00CE0DDB" w14:paraId="2550CB63" w14:textId="77777777" w:rsidTr="00CE0DDB">
        <w:trPr>
          <w:trHeight w:val="287"/>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14:paraId="5F91B1E7"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6</w:t>
            </w:r>
          </w:p>
        </w:tc>
        <w:tc>
          <w:tcPr>
            <w:tcW w:w="1284" w:type="dxa"/>
            <w:tcBorders>
              <w:top w:val="nil"/>
              <w:left w:val="nil"/>
              <w:bottom w:val="single" w:sz="4" w:space="0" w:color="auto"/>
              <w:right w:val="single" w:sz="4" w:space="0" w:color="auto"/>
            </w:tcBorders>
            <w:shd w:val="clear" w:color="auto" w:fill="auto"/>
            <w:noWrap/>
            <w:vAlign w:val="bottom"/>
            <w:hideMark/>
          </w:tcPr>
          <w:p w14:paraId="7362CE45"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0.1981</w:t>
            </w:r>
          </w:p>
        </w:tc>
        <w:tc>
          <w:tcPr>
            <w:tcW w:w="1340" w:type="dxa"/>
            <w:tcBorders>
              <w:top w:val="nil"/>
              <w:left w:val="nil"/>
              <w:bottom w:val="single" w:sz="4" w:space="0" w:color="auto"/>
              <w:right w:val="single" w:sz="4" w:space="0" w:color="auto"/>
            </w:tcBorders>
            <w:shd w:val="clear" w:color="auto" w:fill="auto"/>
            <w:noWrap/>
            <w:vAlign w:val="bottom"/>
            <w:hideMark/>
          </w:tcPr>
          <w:p w14:paraId="309027BA"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0.006</w:t>
            </w:r>
          </w:p>
        </w:tc>
      </w:tr>
      <w:tr w:rsidR="00CE0DDB" w:rsidRPr="00CE0DDB" w14:paraId="170C0A54" w14:textId="77777777" w:rsidTr="00CE0DDB">
        <w:trPr>
          <w:trHeight w:val="287"/>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14:paraId="27974D03"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7</w:t>
            </w:r>
          </w:p>
        </w:tc>
        <w:tc>
          <w:tcPr>
            <w:tcW w:w="1284" w:type="dxa"/>
            <w:tcBorders>
              <w:top w:val="nil"/>
              <w:left w:val="nil"/>
              <w:bottom w:val="single" w:sz="4" w:space="0" w:color="auto"/>
              <w:right w:val="single" w:sz="4" w:space="0" w:color="auto"/>
            </w:tcBorders>
            <w:shd w:val="clear" w:color="auto" w:fill="auto"/>
            <w:noWrap/>
            <w:vAlign w:val="bottom"/>
            <w:hideMark/>
          </w:tcPr>
          <w:p w14:paraId="727240D5"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0.1240</w:t>
            </w:r>
          </w:p>
        </w:tc>
        <w:tc>
          <w:tcPr>
            <w:tcW w:w="1340" w:type="dxa"/>
            <w:tcBorders>
              <w:top w:val="nil"/>
              <w:left w:val="nil"/>
              <w:bottom w:val="single" w:sz="4" w:space="0" w:color="auto"/>
              <w:right w:val="single" w:sz="4" w:space="0" w:color="auto"/>
            </w:tcBorders>
            <w:shd w:val="clear" w:color="auto" w:fill="auto"/>
            <w:noWrap/>
            <w:vAlign w:val="bottom"/>
            <w:hideMark/>
          </w:tcPr>
          <w:p w14:paraId="242E15EE"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0.0058</w:t>
            </w:r>
          </w:p>
        </w:tc>
      </w:tr>
    </w:tbl>
    <w:p w14:paraId="6EB6876F" w14:textId="77777777" w:rsidR="00CE0DDB" w:rsidRDefault="00CE0DDB">
      <w:pPr>
        <w:rPr>
          <w:b/>
          <w:bCs/>
        </w:rPr>
      </w:pPr>
    </w:p>
    <w:p w14:paraId="7FB72D98" w14:textId="354AEB2D" w:rsidR="00924BFB" w:rsidRDefault="00924BFB">
      <w:pPr>
        <w:rPr>
          <w:b/>
          <w:bCs/>
        </w:rPr>
      </w:pPr>
      <w:r>
        <w:rPr>
          <w:noProof/>
        </w:rPr>
        <w:drawing>
          <wp:inline distT="0" distB="0" distL="0" distR="0" wp14:anchorId="1CEA093E" wp14:editId="59714240">
            <wp:extent cx="4572000" cy="2743200"/>
            <wp:effectExtent l="0" t="0" r="0" b="0"/>
            <wp:docPr id="3" name="Chart 3">
              <a:extLst xmlns:a="http://schemas.openxmlformats.org/drawingml/2006/main">
                <a:ext uri="{FF2B5EF4-FFF2-40B4-BE49-F238E27FC236}">
                  <a16:creationId xmlns:a16="http://schemas.microsoft.com/office/drawing/2014/main" id="{A33C727F-C4DC-4FFF-AF00-E51B6D8A06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2CED99" w14:textId="4682EAB1" w:rsidR="00924BFB" w:rsidRDefault="00924BFB">
      <w:pPr>
        <w:rPr>
          <w:b/>
          <w:bCs/>
        </w:rPr>
      </w:pPr>
      <w:r>
        <w:rPr>
          <w:noProof/>
        </w:rPr>
        <w:lastRenderedPageBreak/>
        <w:drawing>
          <wp:inline distT="0" distB="0" distL="0" distR="0" wp14:anchorId="683065F5" wp14:editId="23C46177">
            <wp:extent cx="4572000" cy="2743200"/>
            <wp:effectExtent l="0" t="0" r="0" b="0"/>
            <wp:docPr id="4" name="Chart 4">
              <a:extLst xmlns:a="http://schemas.openxmlformats.org/drawingml/2006/main">
                <a:ext uri="{FF2B5EF4-FFF2-40B4-BE49-F238E27FC236}">
                  <a16:creationId xmlns:a16="http://schemas.microsoft.com/office/drawing/2014/main" id="{99CAC533-C2FD-4561-BEC0-B849E33C96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725195" w14:textId="57D8FD9D" w:rsidR="00924BFB" w:rsidRDefault="00924BFB">
      <w:pPr>
        <w:rPr>
          <w:b/>
          <w:bCs/>
        </w:rPr>
      </w:pPr>
    </w:p>
    <w:p w14:paraId="3A865DE1" w14:textId="43F4FB34" w:rsidR="00924BFB" w:rsidRDefault="00924BFB">
      <w:pPr>
        <w:rPr>
          <w:b/>
          <w:bCs/>
        </w:rPr>
      </w:pPr>
      <w:r>
        <w:rPr>
          <w:b/>
          <w:bCs/>
        </w:rPr>
        <w:t>Section C: Fix N=0, vary M=4-7.</w:t>
      </w:r>
    </w:p>
    <w:p w14:paraId="2855C6B2" w14:textId="7DB4551B" w:rsidR="00CE0DDB" w:rsidRDefault="00CE0DDB">
      <w:pPr>
        <w:rPr>
          <w:b/>
          <w:bCs/>
        </w:rPr>
      </w:pPr>
    </w:p>
    <w:tbl>
      <w:tblPr>
        <w:tblW w:w="3061" w:type="dxa"/>
        <w:tblLook w:val="04A0" w:firstRow="1" w:lastRow="0" w:firstColumn="1" w:lastColumn="0" w:noHBand="0" w:noVBand="1"/>
      </w:tblPr>
      <w:tblGrid>
        <w:gridCol w:w="437"/>
        <w:gridCol w:w="1284"/>
        <w:gridCol w:w="1340"/>
      </w:tblGrid>
      <w:tr w:rsidR="00CE0DDB" w:rsidRPr="00CE0DDB" w14:paraId="3D6891AE" w14:textId="77777777" w:rsidTr="00CE0DDB">
        <w:trPr>
          <w:trHeight w:val="287"/>
        </w:trPr>
        <w:tc>
          <w:tcPr>
            <w:tcW w:w="306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83226" w14:textId="77777777" w:rsidR="00CE0DDB" w:rsidRPr="00CE0DDB" w:rsidRDefault="00CE0DDB" w:rsidP="00CE0DDB">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Mispredict. Rate</w:t>
            </w:r>
          </w:p>
        </w:tc>
      </w:tr>
      <w:tr w:rsidR="00CE0DDB" w:rsidRPr="00CE0DDB" w14:paraId="75750C28" w14:textId="77777777" w:rsidTr="00CE0DDB">
        <w:trPr>
          <w:trHeight w:val="287"/>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14:paraId="6FA98AB0" w14:textId="77777777" w:rsidR="00CE0DDB" w:rsidRPr="00CE0DDB" w:rsidRDefault="00CE0DDB" w:rsidP="00CE0DDB">
            <w:pPr>
              <w:spacing w:after="0" w:line="240" w:lineRule="auto"/>
              <w:rPr>
                <w:rFonts w:ascii="Calibri" w:eastAsia="Times New Roman" w:hAnsi="Calibri" w:cs="Calibri"/>
                <w:color w:val="000000"/>
              </w:rPr>
            </w:pPr>
            <w:r w:rsidRPr="00CE0DDB">
              <w:rPr>
                <w:rFonts w:ascii="Calibri" w:eastAsia="Times New Roman" w:hAnsi="Calibri" w:cs="Calibri"/>
                <w:color w:val="000000"/>
              </w:rPr>
              <w:t>M</w:t>
            </w:r>
          </w:p>
        </w:tc>
        <w:tc>
          <w:tcPr>
            <w:tcW w:w="1284" w:type="dxa"/>
            <w:tcBorders>
              <w:top w:val="nil"/>
              <w:left w:val="nil"/>
              <w:bottom w:val="single" w:sz="4" w:space="0" w:color="auto"/>
              <w:right w:val="single" w:sz="4" w:space="0" w:color="auto"/>
            </w:tcBorders>
            <w:shd w:val="clear" w:color="auto" w:fill="auto"/>
            <w:noWrap/>
            <w:vAlign w:val="bottom"/>
            <w:hideMark/>
          </w:tcPr>
          <w:p w14:paraId="563A70E8" w14:textId="77777777" w:rsidR="00CE0DDB" w:rsidRPr="00CE0DDB" w:rsidRDefault="00CE0DDB" w:rsidP="00CE0DDB">
            <w:pPr>
              <w:spacing w:after="0" w:line="240" w:lineRule="auto"/>
              <w:rPr>
                <w:rFonts w:ascii="Calibri" w:eastAsia="Times New Roman" w:hAnsi="Calibri" w:cs="Calibri"/>
                <w:color w:val="000000"/>
              </w:rPr>
            </w:pPr>
            <w:r w:rsidRPr="00CE0DDB">
              <w:rPr>
                <w:rFonts w:ascii="Calibri" w:eastAsia="Times New Roman" w:hAnsi="Calibri" w:cs="Calibri"/>
                <w:color w:val="000000"/>
              </w:rPr>
              <w:t>mcf</w:t>
            </w:r>
          </w:p>
        </w:tc>
        <w:tc>
          <w:tcPr>
            <w:tcW w:w="1340" w:type="dxa"/>
            <w:tcBorders>
              <w:top w:val="nil"/>
              <w:left w:val="nil"/>
              <w:bottom w:val="single" w:sz="4" w:space="0" w:color="auto"/>
              <w:right w:val="single" w:sz="4" w:space="0" w:color="auto"/>
            </w:tcBorders>
            <w:shd w:val="clear" w:color="auto" w:fill="auto"/>
            <w:noWrap/>
            <w:vAlign w:val="bottom"/>
            <w:hideMark/>
          </w:tcPr>
          <w:p w14:paraId="1B0A4E93" w14:textId="77777777" w:rsidR="00CE0DDB" w:rsidRPr="00CE0DDB" w:rsidRDefault="00CE0DDB" w:rsidP="00CE0DDB">
            <w:pPr>
              <w:spacing w:after="0" w:line="240" w:lineRule="auto"/>
              <w:rPr>
                <w:rFonts w:ascii="Calibri" w:eastAsia="Times New Roman" w:hAnsi="Calibri" w:cs="Calibri"/>
                <w:color w:val="000000"/>
              </w:rPr>
            </w:pPr>
            <w:r w:rsidRPr="00CE0DDB">
              <w:rPr>
                <w:rFonts w:ascii="Calibri" w:eastAsia="Times New Roman" w:hAnsi="Calibri" w:cs="Calibri"/>
                <w:color w:val="000000"/>
              </w:rPr>
              <w:t>goBMK</w:t>
            </w:r>
          </w:p>
        </w:tc>
      </w:tr>
      <w:tr w:rsidR="00665C12" w:rsidRPr="00CE0DDB" w14:paraId="10030709" w14:textId="77777777" w:rsidTr="00507B6B">
        <w:trPr>
          <w:trHeight w:val="287"/>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14:paraId="2660418F" w14:textId="77777777" w:rsidR="00665C12" w:rsidRPr="00CE0DDB" w:rsidRDefault="00665C12" w:rsidP="00665C12">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4</w:t>
            </w:r>
          </w:p>
        </w:tc>
        <w:tc>
          <w:tcPr>
            <w:tcW w:w="12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FDB7F" w14:textId="7CB9BEF2" w:rsidR="00665C12" w:rsidRPr="00CE0DDB" w:rsidRDefault="00665C12" w:rsidP="00665C12">
            <w:pPr>
              <w:spacing w:after="0" w:line="240" w:lineRule="auto"/>
              <w:jc w:val="center"/>
              <w:rPr>
                <w:rFonts w:ascii="Calibri" w:eastAsia="Times New Roman" w:hAnsi="Calibri" w:cs="Calibri"/>
                <w:color w:val="000000"/>
              </w:rPr>
            </w:pPr>
            <w:r>
              <w:rPr>
                <w:rFonts w:ascii="Calibri" w:hAnsi="Calibri" w:cs="Calibri"/>
                <w:color w:val="000000"/>
              </w:rPr>
              <w:t>0.2376</w:t>
            </w:r>
          </w:p>
        </w:tc>
        <w:tc>
          <w:tcPr>
            <w:tcW w:w="1340" w:type="dxa"/>
            <w:tcBorders>
              <w:top w:val="single" w:sz="4" w:space="0" w:color="auto"/>
              <w:left w:val="nil"/>
              <w:bottom w:val="single" w:sz="4" w:space="0" w:color="auto"/>
              <w:right w:val="single" w:sz="4" w:space="0" w:color="auto"/>
            </w:tcBorders>
            <w:shd w:val="clear" w:color="auto" w:fill="auto"/>
            <w:noWrap/>
            <w:vAlign w:val="bottom"/>
          </w:tcPr>
          <w:p w14:paraId="3C547B17" w14:textId="7CDF332F" w:rsidR="00665C12" w:rsidRPr="00CE0DDB" w:rsidRDefault="00665C12" w:rsidP="00665C12">
            <w:pPr>
              <w:spacing w:after="0" w:line="240" w:lineRule="auto"/>
              <w:jc w:val="center"/>
              <w:rPr>
                <w:rFonts w:ascii="Calibri" w:eastAsia="Times New Roman" w:hAnsi="Calibri" w:cs="Calibri"/>
                <w:color w:val="000000"/>
              </w:rPr>
            </w:pPr>
            <w:r>
              <w:rPr>
                <w:rFonts w:ascii="Calibri" w:hAnsi="Calibri" w:cs="Calibri"/>
                <w:color w:val="000000"/>
              </w:rPr>
              <w:t>0.0069</w:t>
            </w:r>
          </w:p>
        </w:tc>
      </w:tr>
      <w:tr w:rsidR="00665C12" w:rsidRPr="00CE0DDB" w14:paraId="2C596CD2" w14:textId="77777777" w:rsidTr="00507B6B">
        <w:trPr>
          <w:trHeight w:val="287"/>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14:paraId="5F31AA67" w14:textId="77777777" w:rsidR="00665C12" w:rsidRPr="00CE0DDB" w:rsidRDefault="00665C12" w:rsidP="00665C12">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5</w:t>
            </w:r>
          </w:p>
        </w:tc>
        <w:tc>
          <w:tcPr>
            <w:tcW w:w="1284" w:type="dxa"/>
            <w:tcBorders>
              <w:top w:val="nil"/>
              <w:left w:val="single" w:sz="4" w:space="0" w:color="auto"/>
              <w:bottom w:val="single" w:sz="4" w:space="0" w:color="auto"/>
              <w:right w:val="single" w:sz="4" w:space="0" w:color="auto"/>
            </w:tcBorders>
            <w:shd w:val="clear" w:color="auto" w:fill="auto"/>
            <w:noWrap/>
            <w:vAlign w:val="bottom"/>
          </w:tcPr>
          <w:p w14:paraId="0F630BDC" w14:textId="19BB9A39" w:rsidR="00665C12" w:rsidRPr="00CE0DDB" w:rsidRDefault="00665C12" w:rsidP="00665C12">
            <w:pPr>
              <w:spacing w:after="0" w:line="240" w:lineRule="auto"/>
              <w:jc w:val="center"/>
              <w:rPr>
                <w:rFonts w:ascii="Calibri" w:eastAsia="Times New Roman" w:hAnsi="Calibri" w:cs="Calibri"/>
                <w:color w:val="000000"/>
              </w:rPr>
            </w:pPr>
            <w:r>
              <w:rPr>
                <w:rFonts w:ascii="Calibri" w:hAnsi="Calibri" w:cs="Calibri"/>
                <w:color w:val="000000"/>
              </w:rPr>
              <w:t>0.2083</w:t>
            </w:r>
          </w:p>
        </w:tc>
        <w:tc>
          <w:tcPr>
            <w:tcW w:w="1340" w:type="dxa"/>
            <w:tcBorders>
              <w:top w:val="nil"/>
              <w:left w:val="nil"/>
              <w:bottom w:val="single" w:sz="4" w:space="0" w:color="auto"/>
              <w:right w:val="single" w:sz="4" w:space="0" w:color="auto"/>
            </w:tcBorders>
            <w:shd w:val="clear" w:color="auto" w:fill="auto"/>
            <w:noWrap/>
            <w:vAlign w:val="bottom"/>
          </w:tcPr>
          <w:p w14:paraId="65CAB39D" w14:textId="4D1831D5" w:rsidR="00665C12" w:rsidRPr="00CE0DDB" w:rsidRDefault="00665C12" w:rsidP="00665C12">
            <w:pPr>
              <w:spacing w:after="0" w:line="240" w:lineRule="auto"/>
              <w:jc w:val="center"/>
              <w:rPr>
                <w:rFonts w:ascii="Calibri" w:eastAsia="Times New Roman" w:hAnsi="Calibri" w:cs="Calibri"/>
                <w:color w:val="000000"/>
              </w:rPr>
            </w:pPr>
            <w:r>
              <w:rPr>
                <w:rFonts w:ascii="Calibri" w:hAnsi="Calibri" w:cs="Calibri"/>
                <w:color w:val="000000"/>
              </w:rPr>
              <w:t>0.0066</w:t>
            </w:r>
          </w:p>
        </w:tc>
      </w:tr>
      <w:tr w:rsidR="00665C12" w:rsidRPr="00CE0DDB" w14:paraId="6F97A2DF" w14:textId="77777777" w:rsidTr="00507B6B">
        <w:trPr>
          <w:trHeight w:val="287"/>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14:paraId="7DB08582" w14:textId="77777777" w:rsidR="00665C12" w:rsidRPr="00CE0DDB" w:rsidRDefault="00665C12" w:rsidP="00665C12">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6</w:t>
            </w:r>
          </w:p>
        </w:tc>
        <w:tc>
          <w:tcPr>
            <w:tcW w:w="1284" w:type="dxa"/>
            <w:tcBorders>
              <w:top w:val="nil"/>
              <w:left w:val="single" w:sz="4" w:space="0" w:color="auto"/>
              <w:bottom w:val="single" w:sz="4" w:space="0" w:color="auto"/>
              <w:right w:val="single" w:sz="4" w:space="0" w:color="auto"/>
            </w:tcBorders>
            <w:shd w:val="clear" w:color="auto" w:fill="auto"/>
            <w:noWrap/>
            <w:vAlign w:val="bottom"/>
          </w:tcPr>
          <w:p w14:paraId="77FEC888" w14:textId="343C89E7" w:rsidR="00665C12" w:rsidRPr="00CE0DDB" w:rsidRDefault="00665C12" w:rsidP="00665C12">
            <w:pPr>
              <w:spacing w:after="0" w:line="240" w:lineRule="auto"/>
              <w:jc w:val="center"/>
              <w:rPr>
                <w:rFonts w:ascii="Calibri" w:eastAsia="Times New Roman" w:hAnsi="Calibri" w:cs="Calibri"/>
                <w:color w:val="000000"/>
              </w:rPr>
            </w:pPr>
            <w:r>
              <w:rPr>
                <w:rFonts w:ascii="Calibri" w:hAnsi="Calibri" w:cs="Calibri"/>
                <w:color w:val="000000"/>
              </w:rPr>
              <w:t>0.1507</w:t>
            </w:r>
          </w:p>
        </w:tc>
        <w:tc>
          <w:tcPr>
            <w:tcW w:w="1340" w:type="dxa"/>
            <w:tcBorders>
              <w:top w:val="nil"/>
              <w:left w:val="nil"/>
              <w:bottom w:val="single" w:sz="4" w:space="0" w:color="auto"/>
              <w:right w:val="single" w:sz="4" w:space="0" w:color="auto"/>
            </w:tcBorders>
            <w:shd w:val="clear" w:color="auto" w:fill="auto"/>
            <w:noWrap/>
            <w:vAlign w:val="bottom"/>
          </w:tcPr>
          <w:p w14:paraId="045FF070" w14:textId="11832E60" w:rsidR="00665C12" w:rsidRPr="00CE0DDB" w:rsidRDefault="00665C12" w:rsidP="00665C12">
            <w:pPr>
              <w:spacing w:after="0" w:line="240" w:lineRule="auto"/>
              <w:jc w:val="center"/>
              <w:rPr>
                <w:rFonts w:ascii="Calibri" w:eastAsia="Times New Roman" w:hAnsi="Calibri" w:cs="Calibri"/>
                <w:color w:val="000000"/>
              </w:rPr>
            </w:pPr>
            <w:r>
              <w:rPr>
                <w:rFonts w:ascii="Calibri" w:hAnsi="Calibri" w:cs="Calibri"/>
                <w:color w:val="000000"/>
              </w:rPr>
              <w:t>0.0067</w:t>
            </w:r>
          </w:p>
        </w:tc>
      </w:tr>
      <w:tr w:rsidR="00665C12" w:rsidRPr="00CE0DDB" w14:paraId="72514503" w14:textId="77777777" w:rsidTr="00507B6B">
        <w:trPr>
          <w:trHeight w:val="287"/>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14:paraId="275028F8" w14:textId="77777777" w:rsidR="00665C12" w:rsidRPr="00CE0DDB" w:rsidRDefault="00665C12" w:rsidP="00665C12">
            <w:pPr>
              <w:spacing w:after="0" w:line="240" w:lineRule="auto"/>
              <w:jc w:val="center"/>
              <w:rPr>
                <w:rFonts w:ascii="Calibri" w:eastAsia="Times New Roman" w:hAnsi="Calibri" w:cs="Calibri"/>
                <w:color w:val="000000"/>
              </w:rPr>
            </w:pPr>
            <w:r w:rsidRPr="00CE0DDB">
              <w:rPr>
                <w:rFonts w:ascii="Calibri" w:eastAsia="Times New Roman" w:hAnsi="Calibri" w:cs="Calibri"/>
                <w:color w:val="000000"/>
              </w:rPr>
              <w:t>7</w:t>
            </w:r>
          </w:p>
        </w:tc>
        <w:tc>
          <w:tcPr>
            <w:tcW w:w="1284" w:type="dxa"/>
            <w:tcBorders>
              <w:top w:val="nil"/>
              <w:left w:val="single" w:sz="4" w:space="0" w:color="auto"/>
              <w:bottom w:val="single" w:sz="4" w:space="0" w:color="auto"/>
              <w:right w:val="single" w:sz="4" w:space="0" w:color="auto"/>
            </w:tcBorders>
            <w:shd w:val="clear" w:color="auto" w:fill="auto"/>
            <w:noWrap/>
            <w:vAlign w:val="bottom"/>
          </w:tcPr>
          <w:p w14:paraId="4940718F" w14:textId="7096C8FA" w:rsidR="00665C12" w:rsidRPr="00CE0DDB" w:rsidRDefault="00665C12" w:rsidP="00665C12">
            <w:pPr>
              <w:spacing w:after="0" w:line="240" w:lineRule="auto"/>
              <w:jc w:val="center"/>
              <w:rPr>
                <w:rFonts w:ascii="Calibri" w:eastAsia="Times New Roman" w:hAnsi="Calibri" w:cs="Calibri"/>
                <w:color w:val="000000"/>
              </w:rPr>
            </w:pPr>
            <w:r>
              <w:rPr>
                <w:rFonts w:ascii="Calibri" w:hAnsi="Calibri" w:cs="Calibri"/>
                <w:color w:val="000000"/>
              </w:rPr>
              <w:t>0.1063</w:t>
            </w:r>
          </w:p>
        </w:tc>
        <w:tc>
          <w:tcPr>
            <w:tcW w:w="1340" w:type="dxa"/>
            <w:tcBorders>
              <w:top w:val="nil"/>
              <w:left w:val="nil"/>
              <w:bottom w:val="single" w:sz="4" w:space="0" w:color="auto"/>
              <w:right w:val="single" w:sz="4" w:space="0" w:color="auto"/>
            </w:tcBorders>
            <w:shd w:val="clear" w:color="000000" w:fill="FFFFFF"/>
            <w:noWrap/>
            <w:vAlign w:val="bottom"/>
          </w:tcPr>
          <w:p w14:paraId="48514F05" w14:textId="63A9102F" w:rsidR="00665C12" w:rsidRPr="00CE0DDB" w:rsidRDefault="00665C12" w:rsidP="00665C12">
            <w:pPr>
              <w:spacing w:after="0" w:line="240" w:lineRule="auto"/>
              <w:jc w:val="center"/>
              <w:rPr>
                <w:rFonts w:ascii="Calibri" w:eastAsia="Times New Roman" w:hAnsi="Calibri" w:cs="Calibri"/>
                <w:color w:val="000000"/>
              </w:rPr>
            </w:pPr>
            <w:r>
              <w:rPr>
                <w:rFonts w:ascii="Calibri" w:hAnsi="Calibri" w:cs="Calibri"/>
                <w:color w:val="000000"/>
              </w:rPr>
              <w:t>0.006</w:t>
            </w:r>
          </w:p>
        </w:tc>
      </w:tr>
    </w:tbl>
    <w:p w14:paraId="0A31E0BA" w14:textId="77777777" w:rsidR="00CE0DDB" w:rsidRDefault="00CE0DDB">
      <w:pPr>
        <w:rPr>
          <w:b/>
          <w:bCs/>
        </w:rPr>
      </w:pPr>
    </w:p>
    <w:p w14:paraId="48AE4B3D" w14:textId="61894025" w:rsidR="00924BFB" w:rsidRDefault="00924BFB">
      <w:pPr>
        <w:rPr>
          <w:b/>
          <w:bCs/>
        </w:rPr>
      </w:pPr>
    </w:p>
    <w:p w14:paraId="696EB53D" w14:textId="67DED488" w:rsidR="00924BFB" w:rsidRDefault="00924BFB">
      <w:pPr>
        <w:rPr>
          <w:b/>
          <w:bCs/>
        </w:rPr>
      </w:pPr>
    </w:p>
    <w:p w14:paraId="1B2F0006" w14:textId="11185B05" w:rsidR="00924BFB" w:rsidRDefault="00665C12">
      <w:pPr>
        <w:rPr>
          <w:b/>
          <w:bCs/>
        </w:rPr>
      </w:pPr>
      <w:r>
        <w:rPr>
          <w:noProof/>
        </w:rPr>
        <w:lastRenderedPageBreak/>
        <w:drawing>
          <wp:inline distT="0" distB="0" distL="0" distR="0" wp14:anchorId="07445E82" wp14:editId="64EA5201">
            <wp:extent cx="4572000" cy="2743200"/>
            <wp:effectExtent l="0" t="0" r="0" b="0"/>
            <wp:docPr id="7" name="Chart 7">
              <a:extLst xmlns:a="http://schemas.openxmlformats.org/drawingml/2006/main">
                <a:ext uri="{FF2B5EF4-FFF2-40B4-BE49-F238E27FC236}">
                  <a16:creationId xmlns:a16="http://schemas.microsoft.com/office/drawing/2014/main" id="{6CD645EF-82F2-4AD9-83F1-9B5BFA88F2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6878C6" w14:textId="0A494867" w:rsidR="00665C12" w:rsidRDefault="00665C12">
      <w:pPr>
        <w:rPr>
          <w:b/>
          <w:bCs/>
        </w:rPr>
      </w:pPr>
      <w:r>
        <w:rPr>
          <w:noProof/>
        </w:rPr>
        <w:drawing>
          <wp:inline distT="0" distB="0" distL="0" distR="0" wp14:anchorId="386B57C8" wp14:editId="09136E9F">
            <wp:extent cx="4572000" cy="2743200"/>
            <wp:effectExtent l="0" t="0" r="0" b="0"/>
            <wp:docPr id="8" name="Chart 8">
              <a:extLst xmlns:a="http://schemas.openxmlformats.org/drawingml/2006/main">
                <a:ext uri="{FF2B5EF4-FFF2-40B4-BE49-F238E27FC236}">
                  <a16:creationId xmlns:a16="http://schemas.microsoft.com/office/drawing/2014/main" id="{A2FD75F1-A6CF-4C99-8AC6-8D645FC61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6636DB" w14:textId="635363EC" w:rsidR="00A810FA" w:rsidRDefault="00A810FA">
      <w:pPr>
        <w:rPr>
          <w:b/>
          <w:bCs/>
        </w:rPr>
      </w:pPr>
    </w:p>
    <w:p w14:paraId="112D31F3" w14:textId="4F11EA7F" w:rsidR="00A810FA" w:rsidRPr="00A810FA" w:rsidRDefault="00A810FA">
      <w:r>
        <w:rPr>
          <w:b/>
          <w:bCs/>
        </w:rPr>
        <w:t xml:space="preserve">Part C Analysis: </w:t>
      </w:r>
      <w:r>
        <w:t>The general curve shape between sections B and C is very similar. However, it is clear that</w:t>
      </w:r>
      <w:r w:rsidR="00BF350A">
        <w:t xml:space="preserve"> fixing N at 0 results in a lower misprediction rate versus fixing N at 4. In both sections, the MCF tracefile has a higher mispredict</w:t>
      </w:r>
      <w:r w:rsidR="00304CD4">
        <w:t>ion</w:t>
      </w:r>
      <w:r w:rsidR="00BF350A">
        <w:t xml:space="preserve"> rate in comparison to the goBMK tracefile. This makes sense since the majority of the latter tracefile is composed of consecutive instructions with the same address, and ‘taken outcomes’. This would result in a gshare index that will continuously predict ‘taken’ which also happens to be the outcome. Whereas, in the MCF tracefile, there are a lot of different addresses and far more ‘not taken’ outcomes.</w:t>
      </w:r>
      <w:r w:rsidR="002E453A">
        <w:t xml:space="preserve"> Additionally it makes sense in this case that the bimodal has a lower amount of mispredictions. For simple applications, (since it is mapping each index to the address directly) it can learn faster and become more accurate. Since the tracefiles were fairly simple, the bimodal branch predictor performed better. One of the disadvantages of the bimodal predictor is that it has a harder time picking up on patterns.</w:t>
      </w:r>
      <w:r w:rsidR="004E2C83">
        <w:t xml:space="preserve"> But, for straight forward execution, it typically will outperform the gshare. Although, this of course dependent on the data/dependency. In a more professional setting, </w:t>
      </w:r>
      <w:r w:rsidR="004E2C83">
        <w:lastRenderedPageBreak/>
        <w:t>a hybrid branch predictor is the best choice since it takes advantage of the best parts of each type of predictor.</w:t>
      </w:r>
    </w:p>
    <w:sectPr w:rsidR="00A810FA" w:rsidRPr="00A81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66E"/>
    <w:rsid w:val="002E453A"/>
    <w:rsid w:val="00304CD4"/>
    <w:rsid w:val="00483DFD"/>
    <w:rsid w:val="004E2C83"/>
    <w:rsid w:val="00665C12"/>
    <w:rsid w:val="00924BFB"/>
    <w:rsid w:val="009323A9"/>
    <w:rsid w:val="00A810FA"/>
    <w:rsid w:val="00B4166E"/>
    <w:rsid w:val="00BF350A"/>
    <w:rsid w:val="00CE0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6068"/>
  <w15:chartTrackingRefBased/>
  <w15:docId w15:val="{46651ED7-8145-4CB5-BE4C-0D0BD3FC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284518">
      <w:bodyDiv w:val="1"/>
      <w:marLeft w:val="0"/>
      <w:marRight w:val="0"/>
      <w:marTop w:val="0"/>
      <w:marBottom w:val="0"/>
      <w:divBdr>
        <w:top w:val="none" w:sz="0" w:space="0" w:color="auto"/>
        <w:left w:val="none" w:sz="0" w:space="0" w:color="auto"/>
        <w:bottom w:val="none" w:sz="0" w:space="0" w:color="auto"/>
        <w:right w:val="none" w:sz="0" w:space="0" w:color="auto"/>
      </w:divBdr>
    </w:div>
    <w:div w:id="939948694">
      <w:bodyDiv w:val="1"/>
      <w:marLeft w:val="0"/>
      <w:marRight w:val="0"/>
      <w:marTop w:val="0"/>
      <w:marBottom w:val="0"/>
      <w:divBdr>
        <w:top w:val="none" w:sz="0" w:space="0" w:color="auto"/>
        <w:left w:val="none" w:sz="0" w:space="0" w:color="auto"/>
        <w:bottom w:val="none" w:sz="0" w:space="0" w:color="auto"/>
        <w:right w:val="none" w:sz="0" w:space="0" w:color="auto"/>
      </w:divBdr>
    </w:div>
    <w:div w:id="139646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UCF\Senior%20Year\Computer%20Architecture\Project%202--Branch%20Predict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cuments\UCF\Senior%20Year\Computer%20Architecture\Project%202--Branch%20Predicto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cuments\UCF\Senior%20Year\Computer%20Architecture\Project%202--Branch%20Predicto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cuments\UCF\Senior%20Year\Computer%20Architecture\Project%202--Branch%20Predicto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cuments\UCF\Senior%20Year\Computer%20Architecture\Project%202--Branch%20Predicto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ocuments\UCF\Senior%20Year\Computer%20Architecture\Project%202--Branch%20Predictor.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Sheet1!$B$9</c:f>
              <c:strCache>
                <c:ptCount val="1"/>
                <c:pt idx="0">
                  <c:v>mcf</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Sheet1!$A$10:$A$13</c:f>
              <c:numCache>
                <c:formatCode>General</c:formatCode>
                <c:ptCount val="4"/>
                <c:pt idx="0">
                  <c:v>1</c:v>
                </c:pt>
                <c:pt idx="1">
                  <c:v>2</c:v>
                </c:pt>
                <c:pt idx="2">
                  <c:v>3</c:v>
                </c:pt>
                <c:pt idx="3">
                  <c:v>4</c:v>
                </c:pt>
              </c:numCache>
            </c:numRef>
          </c:xVal>
          <c:yVal>
            <c:numRef>
              <c:f>Sheet1!$B$10:$B$13</c:f>
              <c:numCache>
                <c:formatCode>General</c:formatCode>
                <c:ptCount val="4"/>
                <c:pt idx="0">
                  <c:v>0.25</c:v>
                </c:pt>
                <c:pt idx="1">
                  <c:v>0.27</c:v>
                </c:pt>
                <c:pt idx="2">
                  <c:v>0.28999999999999998</c:v>
                </c:pt>
                <c:pt idx="3">
                  <c:v>0.32</c:v>
                </c:pt>
              </c:numCache>
            </c:numRef>
          </c:yVal>
          <c:smooth val="1"/>
          <c:extLst>
            <c:ext xmlns:c16="http://schemas.microsoft.com/office/drawing/2014/chart" uri="{C3380CC4-5D6E-409C-BE32-E72D297353CC}">
              <c16:uniqueId val="{00000000-DEFF-4CD9-9514-286A5A781B1C}"/>
            </c:ext>
          </c:extLst>
        </c:ser>
        <c:dLbls>
          <c:showLegendKey val="0"/>
          <c:showVal val="0"/>
          <c:showCatName val="0"/>
          <c:showSerName val="0"/>
          <c:showPercent val="0"/>
          <c:showBubbleSize val="0"/>
        </c:dLbls>
        <c:axId val="568868392"/>
        <c:axId val="568871344"/>
      </c:scatterChart>
      <c:valAx>
        <c:axId val="568868392"/>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871344"/>
        <c:crosses val="autoZero"/>
        <c:crossBetween val="midCat"/>
      </c:valAx>
      <c:valAx>
        <c:axId val="56887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Mispredict.</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868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Sheet1!$C$9</c:f>
              <c:strCache>
                <c:ptCount val="1"/>
                <c:pt idx="0">
                  <c:v>goBMK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Sheet1!$A$10:$A$13</c:f>
              <c:numCache>
                <c:formatCode>General</c:formatCode>
                <c:ptCount val="4"/>
                <c:pt idx="0">
                  <c:v>1</c:v>
                </c:pt>
                <c:pt idx="1">
                  <c:v>2</c:v>
                </c:pt>
                <c:pt idx="2">
                  <c:v>3</c:v>
                </c:pt>
                <c:pt idx="3">
                  <c:v>4</c:v>
                </c:pt>
              </c:numCache>
            </c:numRef>
          </c:xVal>
          <c:yVal>
            <c:numRef>
              <c:f>Sheet1!$C$10:$C$13</c:f>
              <c:numCache>
                <c:formatCode>General</c:formatCode>
                <c:ptCount val="4"/>
                <c:pt idx="0">
                  <c:v>7.7000000000000002E-3</c:v>
                </c:pt>
                <c:pt idx="1">
                  <c:v>8.6999999999999994E-3</c:v>
                </c:pt>
                <c:pt idx="2">
                  <c:v>8.6E-3</c:v>
                </c:pt>
                <c:pt idx="3">
                  <c:v>8.2000000000000007E-3</c:v>
                </c:pt>
              </c:numCache>
            </c:numRef>
          </c:yVal>
          <c:smooth val="1"/>
          <c:extLst>
            <c:ext xmlns:c16="http://schemas.microsoft.com/office/drawing/2014/chart" uri="{C3380CC4-5D6E-409C-BE32-E72D297353CC}">
              <c16:uniqueId val="{00000000-495F-4A1D-8059-189B36C22AF2}"/>
            </c:ext>
          </c:extLst>
        </c:ser>
        <c:dLbls>
          <c:showLegendKey val="0"/>
          <c:showVal val="0"/>
          <c:showCatName val="0"/>
          <c:showSerName val="0"/>
          <c:showPercent val="0"/>
          <c:showBubbleSize val="0"/>
        </c:dLbls>
        <c:axId val="568877904"/>
        <c:axId val="568880856"/>
      </c:scatterChart>
      <c:valAx>
        <c:axId val="568877904"/>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880856"/>
        <c:crosses val="autoZero"/>
        <c:crossBetween val="midCat"/>
      </c:valAx>
      <c:valAx>
        <c:axId val="568880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Mispredict.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8779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Sheet1!$B$49</c:f>
              <c:strCache>
                <c:ptCount val="1"/>
                <c:pt idx="0">
                  <c:v>mcf</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Sheet1!$A$50:$A$53</c:f>
              <c:numCache>
                <c:formatCode>General</c:formatCode>
                <c:ptCount val="4"/>
                <c:pt idx="0">
                  <c:v>4</c:v>
                </c:pt>
                <c:pt idx="1">
                  <c:v>5</c:v>
                </c:pt>
                <c:pt idx="2">
                  <c:v>6</c:v>
                </c:pt>
                <c:pt idx="3">
                  <c:v>7</c:v>
                </c:pt>
              </c:numCache>
            </c:numRef>
          </c:xVal>
          <c:yVal>
            <c:numRef>
              <c:f>Sheet1!$B$50:$B$53</c:f>
              <c:numCache>
                <c:formatCode>General</c:formatCode>
                <c:ptCount val="4"/>
                <c:pt idx="0">
                  <c:v>0.31719999999999998</c:v>
                </c:pt>
                <c:pt idx="1">
                  <c:v>0.2656</c:v>
                </c:pt>
                <c:pt idx="2">
                  <c:v>0.1981</c:v>
                </c:pt>
                <c:pt idx="3" formatCode="0.0000">
                  <c:v>0.124</c:v>
                </c:pt>
              </c:numCache>
            </c:numRef>
          </c:yVal>
          <c:smooth val="1"/>
          <c:extLst>
            <c:ext xmlns:c16="http://schemas.microsoft.com/office/drawing/2014/chart" uri="{C3380CC4-5D6E-409C-BE32-E72D297353CC}">
              <c16:uniqueId val="{00000000-6B20-4A06-A0C4-43487C058E40}"/>
            </c:ext>
          </c:extLst>
        </c:ser>
        <c:dLbls>
          <c:showLegendKey val="0"/>
          <c:showVal val="0"/>
          <c:showCatName val="0"/>
          <c:showSerName val="0"/>
          <c:showPercent val="0"/>
          <c:showBubbleSize val="0"/>
        </c:dLbls>
        <c:axId val="568868392"/>
        <c:axId val="568871344"/>
      </c:scatterChart>
      <c:valAx>
        <c:axId val="568868392"/>
        <c:scaling>
          <c:orientation val="minMax"/>
          <c:max val="7"/>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871344"/>
        <c:crosses val="autoZero"/>
        <c:crossBetween val="midCat"/>
      </c:valAx>
      <c:valAx>
        <c:axId val="56887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Mispredict.</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868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Sheet1!$C$49</c:f>
              <c:strCache>
                <c:ptCount val="1"/>
                <c:pt idx="0">
                  <c:v>goBMK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Sheet1!$A$50:$A$53</c:f>
              <c:numCache>
                <c:formatCode>General</c:formatCode>
                <c:ptCount val="4"/>
                <c:pt idx="0">
                  <c:v>4</c:v>
                </c:pt>
                <c:pt idx="1">
                  <c:v>5</c:v>
                </c:pt>
                <c:pt idx="2">
                  <c:v>6</c:v>
                </c:pt>
                <c:pt idx="3">
                  <c:v>7</c:v>
                </c:pt>
              </c:numCache>
            </c:numRef>
          </c:xVal>
          <c:yVal>
            <c:numRef>
              <c:f>Sheet1!$C$50:$C$53</c:f>
              <c:numCache>
                <c:formatCode>General</c:formatCode>
                <c:ptCount val="4"/>
                <c:pt idx="0">
                  <c:v>8.2000000000000007E-3</c:v>
                </c:pt>
                <c:pt idx="1">
                  <c:v>6.7000000000000002E-3</c:v>
                </c:pt>
                <c:pt idx="2">
                  <c:v>6.0000000000000001E-3</c:v>
                </c:pt>
                <c:pt idx="3">
                  <c:v>5.7999999999999996E-3</c:v>
                </c:pt>
              </c:numCache>
            </c:numRef>
          </c:yVal>
          <c:smooth val="1"/>
          <c:extLst>
            <c:ext xmlns:c16="http://schemas.microsoft.com/office/drawing/2014/chart" uri="{C3380CC4-5D6E-409C-BE32-E72D297353CC}">
              <c16:uniqueId val="{00000000-32F4-49B9-837A-8746EC45C977}"/>
            </c:ext>
          </c:extLst>
        </c:ser>
        <c:dLbls>
          <c:showLegendKey val="0"/>
          <c:showVal val="0"/>
          <c:showCatName val="0"/>
          <c:showSerName val="0"/>
          <c:showPercent val="0"/>
          <c:showBubbleSize val="0"/>
        </c:dLbls>
        <c:axId val="568868392"/>
        <c:axId val="568871344"/>
      </c:scatterChart>
      <c:valAx>
        <c:axId val="568868392"/>
        <c:scaling>
          <c:orientation val="minMax"/>
          <c:max val="7"/>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a:p>
                <a:pPr>
                  <a:defRPr/>
                </a:pPr>
                <a:endParaRPr lang="en-US"/>
              </a:p>
            </c:rich>
          </c:tx>
          <c:layout>
            <c:manualLayout>
              <c:xMode val="edge"/>
              <c:yMode val="edge"/>
              <c:x val="0.54004046369203851"/>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871344"/>
        <c:crosses val="autoZero"/>
        <c:crossBetween val="midCat"/>
      </c:valAx>
      <c:valAx>
        <c:axId val="56887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Mispredict.</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868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Sheet1!$B$83</c:f>
              <c:strCache>
                <c:ptCount val="1"/>
                <c:pt idx="0">
                  <c:v>mcf</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Sheet1!$A$84:$A$87</c:f>
              <c:numCache>
                <c:formatCode>General</c:formatCode>
                <c:ptCount val="4"/>
                <c:pt idx="0">
                  <c:v>4</c:v>
                </c:pt>
                <c:pt idx="1">
                  <c:v>5</c:v>
                </c:pt>
                <c:pt idx="2">
                  <c:v>6</c:v>
                </c:pt>
                <c:pt idx="3">
                  <c:v>7</c:v>
                </c:pt>
              </c:numCache>
            </c:numRef>
          </c:xVal>
          <c:yVal>
            <c:numRef>
              <c:f>Sheet1!$B$84:$B$87</c:f>
              <c:numCache>
                <c:formatCode>General</c:formatCode>
                <c:ptCount val="4"/>
                <c:pt idx="0">
                  <c:v>0.23760000000000001</c:v>
                </c:pt>
                <c:pt idx="1">
                  <c:v>0.20830000000000001</c:v>
                </c:pt>
                <c:pt idx="2">
                  <c:v>0.1507</c:v>
                </c:pt>
                <c:pt idx="3">
                  <c:v>0.10630000000000001</c:v>
                </c:pt>
              </c:numCache>
            </c:numRef>
          </c:yVal>
          <c:smooth val="1"/>
          <c:extLst>
            <c:ext xmlns:c16="http://schemas.microsoft.com/office/drawing/2014/chart" uri="{C3380CC4-5D6E-409C-BE32-E72D297353CC}">
              <c16:uniqueId val="{00000000-B5CE-4D0D-91AA-D383EBA92D8C}"/>
            </c:ext>
          </c:extLst>
        </c:ser>
        <c:dLbls>
          <c:showLegendKey val="0"/>
          <c:showVal val="0"/>
          <c:showCatName val="0"/>
          <c:showSerName val="0"/>
          <c:showPercent val="0"/>
          <c:showBubbleSize val="0"/>
        </c:dLbls>
        <c:axId val="568868392"/>
        <c:axId val="568871344"/>
      </c:scatterChart>
      <c:valAx>
        <c:axId val="568868392"/>
        <c:scaling>
          <c:orientation val="minMax"/>
          <c:max val="7"/>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871344"/>
        <c:crosses val="autoZero"/>
        <c:crossBetween val="midCat"/>
      </c:valAx>
      <c:valAx>
        <c:axId val="56887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Mispredict.</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868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Sheet1!$C$49</c:f>
              <c:strCache>
                <c:ptCount val="1"/>
                <c:pt idx="0">
                  <c:v>goBMK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Sheet1!$A$50:$A$53</c:f>
              <c:numCache>
                <c:formatCode>General</c:formatCode>
                <c:ptCount val="4"/>
                <c:pt idx="0">
                  <c:v>4</c:v>
                </c:pt>
                <c:pt idx="1">
                  <c:v>5</c:v>
                </c:pt>
                <c:pt idx="2">
                  <c:v>6</c:v>
                </c:pt>
                <c:pt idx="3">
                  <c:v>7</c:v>
                </c:pt>
              </c:numCache>
            </c:numRef>
          </c:xVal>
          <c:yVal>
            <c:numRef>
              <c:f>Sheet1!$C$50:$C$53</c:f>
              <c:numCache>
                <c:formatCode>General</c:formatCode>
                <c:ptCount val="4"/>
                <c:pt idx="0">
                  <c:v>8.2000000000000007E-3</c:v>
                </c:pt>
                <c:pt idx="1">
                  <c:v>6.7000000000000002E-3</c:v>
                </c:pt>
                <c:pt idx="2">
                  <c:v>6.0000000000000001E-3</c:v>
                </c:pt>
                <c:pt idx="3">
                  <c:v>5.7999999999999996E-3</c:v>
                </c:pt>
              </c:numCache>
            </c:numRef>
          </c:yVal>
          <c:smooth val="1"/>
          <c:extLst>
            <c:ext xmlns:c16="http://schemas.microsoft.com/office/drawing/2014/chart" uri="{C3380CC4-5D6E-409C-BE32-E72D297353CC}">
              <c16:uniqueId val="{00000000-F5E9-469E-9CDE-F866EA6F45D8}"/>
            </c:ext>
          </c:extLst>
        </c:ser>
        <c:dLbls>
          <c:showLegendKey val="0"/>
          <c:showVal val="0"/>
          <c:showCatName val="0"/>
          <c:showSerName val="0"/>
          <c:showPercent val="0"/>
          <c:showBubbleSize val="0"/>
        </c:dLbls>
        <c:axId val="568868392"/>
        <c:axId val="568871344"/>
      </c:scatterChart>
      <c:valAx>
        <c:axId val="568868392"/>
        <c:scaling>
          <c:orientation val="minMax"/>
          <c:max val="7"/>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a:p>
                <a:pPr>
                  <a:defRPr/>
                </a:pPr>
                <a:endParaRPr lang="en-US"/>
              </a:p>
            </c:rich>
          </c:tx>
          <c:layout>
            <c:manualLayout>
              <c:xMode val="edge"/>
              <c:yMode val="edge"/>
              <c:x val="0.54004046369203851"/>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871344"/>
        <c:crosses val="autoZero"/>
        <c:crossBetween val="midCat"/>
      </c:valAx>
      <c:valAx>
        <c:axId val="56887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Mispredict.</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868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Koons</dc:creator>
  <cp:keywords/>
  <dc:description/>
  <cp:lastModifiedBy>Ryan Koons</cp:lastModifiedBy>
  <cp:revision>8</cp:revision>
  <dcterms:created xsi:type="dcterms:W3CDTF">2020-11-18T19:39:00Z</dcterms:created>
  <dcterms:modified xsi:type="dcterms:W3CDTF">2020-11-23T13:29:00Z</dcterms:modified>
</cp:coreProperties>
</file>