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B6F" w:rsidRPr="00221536" w:rsidRDefault="00236B6F" w:rsidP="009306B5">
      <w:pPr>
        <w:pStyle w:val="NormalWeb"/>
        <w:spacing w:line="480" w:lineRule="auto"/>
      </w:pPr>
      <w:r w:rsidRPr="00221536">
        <w:rPr>
          <w:rStyle w:val="Strong"/>
        </w:rPr>
        <w:t>System Request: Smart Family Finance Learning Platform</w:t>
      </w:r>
      <w:r w:rsidRPr="00221536">
        <w:br/>
      </w:r>
      <w:r w:rsidRPr="00221536">
        <w:rPr>
          <w:rStyle w:val="Strong"/>
        </w:rPr>
        <w:t>Project Sponsor:</w:t>
      </w:r>
      <w:r w:rsidRPr="00221536">
        <w:t xml:space="preserve"> Kopparapu Rajyalakshmi</w:t>
      </w:r>
      <w:r w:rsidR="00233D35">
        <w:t xml:space="preserve"> </w:t>
      </w:r>
      <w:r w:rsidR="00407436">
        <w:t xml:space="preserve"> </w:t>
      </w:r>
      <w:r w:rsidR="00DB5304">
        <w:t xml:space="preserve"> </w:t>
      </w:r>
      <w:bookmarkStart w:id="0" w:name="_GoBack"/>
      <w:bookmarkEnd w:id="0"/>
    </w:p>
    <w:p w:rsidR="00236B6F" w:rsidRPr="00221536" w:rsidRDefault="00236B6F" w:rsidP="009306B5">
      <w:pPr>
        <w:pStyle w:val="NormalWeb"/>
        <w:spacing w:line="480" w:lineRule="auto"/>
      </w:pPr>
      <w:r w:rsidRPr="00221536">
        <w:rPr>
          <w:rStyle w:val="Strong"/>
        </w:rPr>
        <w:t>Business Need:</w:t>
      </w:r>
      <w:r w:rsidRPr="00221536">
        <w:br/>
        <w:t>Many children use savings apps, but they do not always understand why saving is important or how their choices affect their goals. Parents also find it hard to see if their children are truly learning good money habits. I am proposing a smart web-based system that teaches children how to save, spend, and share in a simple way while giving parents a clear view of their child’s progress.</w:t>
      </w:r>
      <w:r w:rsidR="00A17636">
        <w:t xml:space="preserve"> </w:t>
      </w:r>
      <w:r w:rsidR="002C707A">
        <w:t xml:space="preserve"> </w:t>
      </w:r>
    </w:p>
    <w:p w:rsidR="00236B6F" w:rsidRPr="00221536" w:rsidRDefault="00236B6F" w:rsidP="009306B5">
      <w:pPr>
        <w:pStyle w:val="NormalWeb"/>
        <w:spacing w:line="480" w:lineRule="auto"/>
      </w:pPr>
      <w:r w:rsidRPr="00221536">
        <w:rPr>
          <w:rStyle w:val="Strong"/>
        </w:rPr>
        <w:t>Business Requirements:</w:t>
      </w:r>
    </w:p>
    <w:p w:rsidR="00236B6F" w:rsidRPr="00221536" w:rsidRDefault="00236B6F" w:rsidP="009306B5">
      <w:pPr>
        <w:pStyle w:val="NormalWeb"/>
        <w:numPr>
          <w:ilvl w:val="0"/>
          <w:numId w:val="1"/>
        </w:numPr>
        <w:spacing w:line="480" w:lineRule="auto"/>
      </w:pPr>
      <w:r w:rsidRPr="00221536">
        <w:t>Children can create and track personal saving goals.</w:t>
      </w:r>
    </w:p>
    <w:p w:rsidR="00236B6F" w:rsidRPr="00221536" w:rsidRDefault="00236B6F" w:rsidP="009306B5">
      <w:pPr>
        <w:pStyle w:val="NormalWeb"/>
        <w:numPr>
          <w:ilvl w:val="0"/>
          <w:numId w:val="1"/>
        </w:numPr>
        <w:spacing w:line="480" w:lineRule="auto"/>
      </w:pPr>
      <w:r w:rsidRPr="00221536">
        <w:t>The system will provide simple lessons about money habits.</w:t>
      </w:r>
    </w:p>
    <w:p w:rsidR="00236B6F" w:rsidRDefault="00236B6F" w:rsidP="009306B5">
      <w:pPr>
        <w:pStyle w:val="NormalWeb"/>
        <w:numPr>
          <w:ilvl w:val="0"/>
          <w:numId w:val="1"/>
        </w:numPr>
        <w:spacing w:line="480" w:lineRule="auto"/>
      </w:pPr>
      <w:r w:rsidRPr="00221536">
        <w:t>An AI feature will adjust lessons based on the child’s age and behavior.</w:t>
      </w:r>
    </w:p>
    <w:p w:rsidR="00A60ED6" w:rsidRDefault="00A60ED6" w:rsidP="00A60ED6">
      <w:pPr>
        <w:pStyle w:val="NormalWeb"/>
        <w:numPr>
          <w:ilvl w:val="1"/>
          <w:numId w:val="1"/>
        </w:numPr>
        <w:spacing w:line="480" w:lineRule="auto"/>
      </w:pPr>
      <w:r>
        <w:t xml:space="preserve">The system will use a </w:t>
      </w:r>
      <w:r w:rsidRPr="00407436">
        <w:rPr>
          <w:rStyle w:val="Emphasis"/>
          <w:i w:val="0"/>
        </w:rPr>
        <w:t>Rule-Based Adaptive Recommendation Model</w:t>
      </w:r>
      <w:r>
        <w:t xml:space="preserve"> implemented in Python.</w:t>
      </w:r>
    </w:p>
    <w:p w:rsidR="00A60ED6" w:rsidRDefault="00A60ED6" w:rsidP="00A60ED6">
      <w:pPr>
        <w:pStyle w:val="NormalWeb"/>
        <w:numPr>
          <w:ilvl w:val="1"/>
          <w:numId w:val="1"/>
        </w:numPr>
        <w:spacing w:line="480" w:lineRule="auto"/>
      </w:pPr>
      <w:r>
        <w:t>Each child will have a learning profile score calculated using a weighted method:</w:t>
      </w:r>
      <w:r>
        <w:t xml:space="preserve"> </w:t>
      </w:r>
      <w:r>
        <w:t>Profile Score = (AgeWeight + GoalProgressWeight + BehaviorWeight)</w:t>
      </w:r>
    </w:p>
    <w:p w:rsidR="00A60ED6" w:rsidRPr="00221536" w:rsidRDefault="00A60ED6" w:rsidP="00A60ED6">
      <w:pPr>
        <w:pStyle w:val="NormalWeb"/>
        <w:numPr>
          <w:ilvl w:val="1"/>
          <w:numId w:val="1"/>
        </w:numPr>
        <w:spacing w:line="480" w:lineRule="auto"/>
      </w:pPr>
      <w:r>
        <w:t>This approach follows adaptive learning principles where learner attributes are combined to personalize content (Brusilovsky &amp; Millán, 2007).</w:t>
      </w:r>
    </w:p>
    <w:p w:rsidR="00236B6F" w:rsidRPr="00221536" w:rsidRDefault="00236B6F" w:rsidP="009306B5">
      <w:pPr>
        <w:pStyle w:val="NormalWeb"/>
        <w:numPr>
          <w:ilvl w:val="0"/>
          <w:numId w:val="1"/>
        </w:numPr>
        <w:spacing w:line="480" w:lineRule="auto"/>
      </w:pPr>
      <w:r w:rsidRPr="00221536">
        <w:t>Parents can view dashboards showing savings and learning progress.</w:t>
      </w:r>
    </w:p>
    <w:p w:rsidR="00236B6F" w:rsidRPr="00221536" w:rsidRDefault="00236B6F" w:rsidP="009306B5">
      <w:pPr>
        <w:pStyle w:val="NormalWeb"/>
        <w:numPr>
          <w:ilvl w:val="0"/>
          <w:numId w:val="1"/>
        </w:numPr>
        <w:spacing w:line="480" w:lineRule="auto"/>
      </w:pPr>
      <w:r w:rsidRPr="00221536">
        <w:t>Family members can send digital gifts toward goals.</w:t>
      </w:r>
    </w:p>
    <w:p w:rsidR="00236B6F" w:rsidRPr="00221536" w:rsidRDefault="00236B6F" w:rsidP="009306B5">
      <w:pPr>
        <w:pStyle w:val="NormalWeb"/>
        <w:numPr>
          <w:ilvl w:val="0"/>
          <w:numId w:val="1"/>
        </w:numPr>
        <w:spacing w:line="480" w:lineRule="auto"/>
      </w:pPr>
      <w:r w:rsidRPr="00221536">
        <w:t>Weekly progress reports will be generated.</w:t>
      </w:r>
    </w:p>
    <w:p w:rsidR="00236B6F" w:rsidRPr="00221536" w:rsidRDefault="00236B6F" w:rsidP="009306B5">
      <w:pPr>
        <w:pStyle w:val="NormalWeb"/>
        <w:spacing w:line="480" w:lineRule="auto"/>
      </w:pPr>
      <w:r w:rsidRPr="00221536">
        <w:rPr>
          <w:rStyle w:val="Strong"/>
        </w:rPr>
        <w:t>Business Value (Estimated):</w:t>
      </w:r>
    </w:p>
    <w:p w:rsidR="00236B6F" w:rsidRPr="00221536" w:rsidRDefault="00221536" w:rsidP="009306B5">
      <w:pPr>
        <w:pStyle w:val="NormalWeb"/>
        <w:numPr>
          <w:ilvl w:val="0"/>
          <w:numId w:val="2"/>
        </w:numPr>
        <w:spacing w:line="480" w:lineRule="auto"/>
      </w:pPr>
      <w:r w:rsidRPr="00221536">
        <w:lastRenderedPageBreak/>
        <w:t xml:space="preserve">Based on this trend, personal finance app adoption among young adults is expected to grow by </w:t>
      </w:r>
      <w:r w:rsidRPr="00221536">
        <w:rPr>
          <w:rStyle w:val="Strong"/>
          <w:b w:val="0"/>
        </w:rPr>
        <w:t>over 30% by 2025</w:t>
      </w:r>
      <w:r w:rsidRPr="00221536">
        <w:rPr>
          <w:b/>
        </w:rPr>
        <w:t xml:space="preserve">, </w:t>
      </w:r>
      <w:r w:rsidRPr="00221536">
        <w:t xml:space="preserve">driven by rising digital habits and increasing financial independence (Chi &amp; Anh, 2025). </w:t>
      </w:r>
      <w:r w:rsidR="00236B6F" w:rsidRPr="00221536">
        <w:t xml:space="preserve">Child engagement increase by </w:t>
      </w:r>
      <w:r w:rsidR="00236B6F" w:rsidRPr="00221536">
        <w:rPr>
          <w:rStyle w:val="Strong"/>
          <w:b w:val="0"/>
        </w:rPr>
        <w:t>30%</w:t>
      </w:r>
      <w:r w:rsidR="00236B6F" w:rsidRPr="00221536">
        <w:rPr>
          <w:b/>
        </w:rPr>
        <w:t>.</w:t>
      </w:r>
    </w:p>
    <w:p w:rsidR="00236B6F" w:rsidRPr="00221536" w:rsidRDefault="00236B6F" w:rsidP="009306B5">
      <w:pPr>
        <w:pStyle w:val="NormalWeb"/>
        <w:numPr>
          <w:ilvl w:val="0"/>
          <w:numId w:val="2"/>
        </w:numPr>
        <w:spacing w:line="480" w:lineRule="auto"/>
      </w:pPr>
      <w:r w:rsidRPr="00221536">
        <w:t xml:space="preserve">Parent involvement will grow by </w:t>
      </w:r>
      <w:r w:rsidRPr="00221536">
        <w:rPr>
          <w:rStyle w:val="Strong"/>
          <w:b w:val="0"/>
        </w:rPr>
        <w:t>20%</w:t>
      </w:r>
      <w:r w:rsidRPr="00221536">
        <w:rPr>
          <w:b/>
        </w:rPr>
        <w:t>.</w:t>
      </w:r>
    </w:p>
    <w:p w:rsidR="00236B6F" w:rsidRPr="00221536" w:rsidRDefault="00236B6F" w:rsidP="009306B5">
      <w:pPr>
        <w:pStyle w:val="NormalWeb"/>
        <w:numPr>
          <w:ilvl w:val="0"/>
          <w:numId w:val="2"/>
        </w:numPr>
        <w:spacing w:line="480" w:lineRule="auto"/>
      </w:pPr>
      <w:r w:rsidRPr="00221536">
        <w:t xml:space="preserve">Goal completion will improve by </w:t>
      </w:r>
      <w:r w:rsidRPr="00221536">
        <w:rPr>
          <w:rStyle w:val="Strong"/>
          <w:b w:val="0"/>
        </w:rPr>
        <w:t>25%</w:t>
      </w:r>
      <w:r w:rsidRPr="00221536">
        <w:rPr>
          <w:b/>
        </w:rPr>
        <w:t>.</w:t>
      </w:r>
    </w:p>
    <w:p w:rsidR="00236B6F" w:rsidRPr="00221536" w:rsidRDefault="00236B6F" w:rsidP="009306B5">
      <w:pPr>
        <w:pStyle w:val="NormalWeb"/>
        <w:numPr>
          <w:ilvl w:val="0"/>
          <w:numId w:val="2"/>
        </w:numPr>
        <w:spacing w:line="480" w:lineRule="auto"/>
      </w:pPr>
      <w:r w:rsidRPr="00221536">
        <w:t xml:space="preserve">Long-term user retention will rise by </w:t>
      </w:r>
      <w:r w:rsidRPr="00221536">
        <w:rPr>
          <w:rStyle w:val="Strong"/>
          <w:b w:val="0"/>
        </w:rPr>
        <w:t>15%</w:t>
      </w:r>
      <w:r w:rsidRPr="00221536">
        <w:rPr>
          <w:b/>
        </w:rPr>
        <w:t>.</w:t>
      </w:r>
    </w:p>
    <w:p w:rsidR="00221536" w:rsidRDefault="00221536" w:rsidP="00621D52">
      <w:pPr>
        <w:pStyle w:val="NormalWeb"/>
        <w:spacing w:line="480" w:lineRule="auto"/>
      </w:pPr>
      <w:r>
        <w:rPr>
          <w:rStyle w:val="Strong"/>
        </w:rPr>
        <w:t>Special Issues or Constraints:</w:t>
      </w:r>
    </w:p>
    <w:p w:rsidR="00221536" w:rsidRDefault="00221536" w:rsidP="00621D52">
      <w:pPr>
        <w:pStyle w:val="NormalWeb"/>
        <w:numPr>
          <w:ilvl w:val="0"/>
          <w:numId w:val="4"/>
        </w:numPr>
        <w:spacing w:line="480" w:lineRule="auto"/>
      </w:pPr>
      <w:r>
        <w:t>Children’s data must follow strict privacy rules.</w:t>
      </w:r>
    </w:p>
    <w:p w:rsidR="00221536" w:rsidRDefault="00221536" w:rsidP="00621D52">
      <w:pPr>
        <w:pStyle w:val="NormalWeb"/>
        <w:numPr>
          <w:ilvl w:val="0"/>
          <w:numId w:val="4"/>
        </w:numPr>
        <w:spacing w:line="480" w:lineRule="auto"/>
      </w:pPr>
      <w:r>
        <w:t>All financial details must be securely stored.</w:t>
      </w:r>
    </w:p>
    <w:p w:rsidR="00221536" w:rsidRDefault="00221536" w:rsidP="00621D52">
      <w:pPr>
        <w:pStyle w:val="NormalWeb"/>
        <w:numPr>
          <w:ilvl w:val="0"/>
          <w:numId w:val="4"/>
        </w:numPr>
        <w:spacing w:line="480" w:lineRule="auto"/>
      </w:pPr>
      <w:r>
        <w:t>Learning content must stay simple and suitable for age.</w:t>
      </w:r>
    </w:p>
    <w:p w:rsidR="004360FA" w:rsidRPr="00221536" w:rsidRDefault="004360FA"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221536" w:rsidRPr="00221536" w:rsidRDefault="00221536" w:rsidP="009306B5">
      <w:pPr>
        <w:spacing w:line="480" w:lineRule="auto"/>
        <w:rPr>
          <w:rFonts w:ascii="Times New Roman" w:hAnsi="Times New Roman" w:cs="Times New Roman"/>
          <w:sz w:val="24"/>
          <w:szCs w:val="24"/>
        </w:rPr>
      </w:pPr>
    </w:p>
    <w:p w:rsidR="00621D52" w:rsidRDefault="00621D52" w:rsidP="009306B5">
      <w:pPr>
        <w:spacing w:line="480" w:lineRule="auto"/>
        <w:rPr>
          <w:rFonts w:ascii="Times New Roman" w:hAnsi="Times New Roman" w:cs="Times New Roman"/>
          <w:sz w:val="24"/>
          <w:szCs w:val="24"/>
        </w:rPr>
      </w:pPr>
    </w:p>
    <w:p w:rsidR="00A60ED6" w:rsidRPr="00221536" w:rsidRDefault="00A60ED6" w:rsidP="009306B5">
      <w:pPr>
        <w:spacing w:line="480" w:lineRule="auto"/>
        <w:rPr>
          <w:rFonts w:ascii="Times New Roman" w:hAnsi="Times New Roman" w:cs="Times New Roman"/>
          <w:sz w:val="24"/>
          <w:szCs w:val="24"/>
        </w:rPr>
      </w:pPr>
    </w:p>
    <w:p w:rsidR="00221536" w:rsidRDefault="00221536" w:rsidP="00221536">
      <w:pPr>
        <w:spacing w:line="480" w:lineRule="auto"/>
        <w:jc w:val="center"/>
        <w:rPr>
          <w:rFonts w:ascii="Times New Roman" w:hAnsi="Times New Roman" w:cs="Times New Roman"/>
          <w:b/>
          <w:sz w:val="24"/>
          <w:szCs w:val="24"/>
        </w:rPr>
      </w:pPr>
      <w:r w:rsidRPr="00221536">
        <w:rPr>
          <w:rFonts w:ascii="Times New Roman" w:hAnsi="Times New Roman" w:cs="Times New Roman"/>
          <w:b/>
          <w:sz w:val="24"/>
          <w:szCs w:val="24"/>
        </w:rPr>
        <w:lastRenderedPageBreak/>
        <w:t xml:space="preserve">References </w:t>
      </w:r>
    </w:p>
    <w:p w:rsidR="00A60ED6" w:rsidRPr="00A60ED6" w:rsidRDefault="00A60ED6" w:rsidP="00A60ED6">
      <w:pPr>
        <w:spacing w:line="480" w:lineRule="auto"/>
        <w:ind w:left="720" w:hanging="720"/>
        <w:rPr>
          <w:rFonts w:ascii="Times New Roman" w:hAnsi="Times New Roman" w:cs="Times New Roman"/>
          <w:b/>
          <w:sz w:val="24"/>
          <w:szCs w:val="24"/>
        </w:rPr>
      </w:pPr>
      <w:r w:rsidRPr="00A60ED6">
        <w:rPr>
          <w:rFonts w:ascii="Times New Roman" w:hAnsi="Times New Roman" w:cs="Times New Roman"/>
          <w:sz w:val="24"/>
          <w:szCs w:val="24"/>
        </w:rPr>
        <w:t xml:space="preserve">Brusilovsky, P., &amp; Millán, E. (2007). </w:t>
      </w:r>
      <w:r w:rsidRPr="00A60ED6">
        <w:rPr>
          <w:rStyle w:val="Emphasis"/>
          <w:rFonts w:ascii="Times New Roman" w:hAnsi="Times New Roman" w:cs="Times New Roman"/>
          <w:i w:val="0"/>
          <w:sz w:val="24"/>
          <w:szCs w:val="24"/>
        </w:rPr>
        <w:t>User models for adaptive hypermedia and adaptive educational systems</w:t>
      </w:r>
      <w:r w:rsidRPr="00A60ED6">
        <w:rPr>
          <w:rFonts w:ascii="Times New Roman" w:hAnsi="Times New Roman" w:cs="Times New Roman"/>
          <w:sz w:val="24"/>
          <w:szCs w:val="24"/>
        </w:rPr>
        <w:t xml:space="preserve">. In P. Brusilovsky, A. Kobsa, &amp; W. Nejdl (Eds.), </w:t>
      </w:r>
      <w:r w:rsidRPr="00A60ED6">
        <w:rPr>
          <w:rStyle w:val="Strong"/>
          <w:rFonts w:ascii="Times New Roman" w:hAnsi="Times New Roman" w:cs="Times New Roman"/>
          <w:b w:val="0"/>
          <w:sz w:val="24"/>
          <w:szCs w:val="24"/>
        </w:rPr>
        <w:t>The Adaptive Web</w:t>
      </w:r>
      <w:r w:rsidRPr="00A60ED6">
        <w:rPr>
          <w:rFonts w:ascii="Times New Roman" w:hAnsi="Times New Roman" w:cs="Times New Roman"/>
          <w:sz w:val="24"/>
          <w:szCs w:val="24"/>
        </w:rPr>
        <w:t xml:space="preserve"> (pp. 3–53). Springer. https://doi.org/10.1007/978-3-540-72079-9_1</w:t>
      </w:r>
    </w:p>
    <w:p w:rsidR="00221536" w:rsidRPr="00221536" w:rsidRDefault="00221536" w:rsidP="00221536">
      <w:pPr>
        <w:spacing w:before="100" w:beforeAutospacing="1" w:after="100" w:afterAutospacing="1" w:line="480" w:lineRule="auto"/>
        <w:ind w:left="720" w:hanging="720"/>
        <w:rPr>
          <w:rFonts w:ascii="Times New Roman" w:eastAsia="Times New Roman" w:hAnsi="Times New Roman" w:cs="Times New Roman"/>
          <w:sz w:val="24"/>
          <w:szCs w:val="24"/>
          <w:lang w:eastAsia="en-GB"/>
        </w:rPr>
      </w:pPr>
      <w:r w:rsidRPr="00221536">
        <w:rPr>
          <w:rFonts w:ascii="Times New Roman" w:eastAsia="Times New Roman" w:hAnsi="Times New Roman" w:cs="Times New Roman"/>
          <w:sz w:val="24"/>
          <w:szCs w:val="24"/>
          <w:lang w:eastAsia="en-GB"/>
        </w:rPr>
        <w:t xml:space="preserve">Chi, T. K., &amp; Anh, P. Q. (2025). </w:t>
      </w:r>
      <w:r w:rsidRPr="00221536">
        <w:rPr>
          <w:rFonts w:ascii="Times New Roman" w:eastAsia="Times New Roman" w:hAnsi="Times New Roman" w:cs="Times New Roman"/>
          <w:iCs/>
          <w:sz w:val="24"/>
          <w:szCs w:val="24"/>
          <w:lang w:eastAsia="en-GB"/>
        </w:rPr>
        <w:t>The trend of using personal finance management apps among young people</w:t>
      </w:r>
      <w:r w:rsidRPr="00221536">
        <w:rPr>
          <w:rFonts w:ascii="Times New Roman" w:eastAsia="Times New Roman" w:hAnsi="Times New Roman" w:cs="Times New Roman"/>
          <w:sz w:val="24"/>
          <w:szCs w:val="24"/>
          <w:lang w:eastAsia="en-GB"/>
        </w:rPr>
        <w:t xml:space="preserve">. </w:t>
      </w:r>
      <w:r w:rsidRPr="00221536">
        <w:rPr>
          <w:rFonts w:ascii="Times New Roman" w:eastAsia="Times New Roman" w:hAnsi="Times New Roman" w:cs="Times New Roman"/>
          <w:i/>
          <w:sz w:val="24"/>
          <w:szCs w:val="24"/>
          <w:lang w:eastAsia="en-GB"/>
        </w:rPr>
        <w:t>Global Scientific and Academic Research Journal of Economics, Business and Management</w:t>
      </w:r>
      <w:r w:rsidRPr="00221536">
        <w:rPr>
          <w:rFonts w:ascii="Times New Roman" w:eastAsia="Times New Roman" w:hAnsi="Times New Roman" w:cs="Times New Roman"/>
          <w:sz w:val="24"/>
          <w:szCs w:val="24"/>
          <w:lang w:eastAsia="en-GB"/>
        </w:rPr>
        <w:t xml:space="preserve">, 4(6), 28–36. </w:t>
      </w:r>
      <w:hyperlink r:id="rId5" w:tgtFrame="_new" w:history="1">
        <w:r w:rsidRPr="00221536">
          <w:rPr>
            <w:rFonts w:ascii="Times New Roman" w:eastAsia="Times New Roman" w:hAnsi="Times New Roman" w:cs="Times New Roman"/>
            <w:color w:val="0000FF"/>
            <w:sz w:val="24"/>
            <w:szCs w:val="24"/>
            <w:u w:val="single"/>
            <w:lang w:eastAsia="en-GB"/>
          </w:rPr>
          <w:t>https://gsarpublishers.com/journals-gsarjebm-home/</w:t>
        </w:r>
      </w:hyperlink>
    </w:p>
    <w:p w:rsidR="00221536" w:rsidRPr="00221536" w:rsidRDefault="00221536" w:rsidP="00221536">
      <w:pPr>
        <w:spacing w:line="480" w:lineRule="auto"/>
        <w:rPr>
          <w:rFonts w:ascii="Times New Roman" w:hAnsi="Times New Roman" w:cs="Times New Roman"/>
          <w:sz w:val="24"/>
          <w:szCs w:val="24"/>
        </w:rPr>
      </w:pPr>
    </w:p>
    <w:sectPr w:rsidR="00221536" w:rsidRPr="002215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353CA3"/>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52D7386"/>
    <w:multiLevelType w:val="multilevel"/>
    <w:tmpl w:val="517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195EA7"/>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7B1497F"/>
    <w:multiLevelType w:val="multilevel"/>
    <w:tmpl w:val="5A96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B6F"/>
    <w:rsid w:val="00221536"/>
    <w:rsid w:val="00233D35"/>
    <w:rsid w:val="00236B6F"/>
    <w:rsid w:val="002C707A"/>
    <w:rsid w:val="00407436"/>
    <w:rsid w:val="004360FA"/>
    <w:rsid w:val="00621D52"/>
    <w:rsid w:val="009306B5"/>
    <w:rsid w:val="00A17636"/>
    <w:rsid w:val="00A60ED6"/>
    <w:rsid w:val="00DB53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06A74E1-F204-4659-B30E-B23D80F5D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6B6F"/>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36B6F"/>
    <w:rPr>
      <w:b/>
      <w:bCs/>
    </w:rPr>
  </w:style>
  <w:style w:type="character" w:styleId="Emphasis">
    <w:name w:val="Emphasis"/>
    <w:basedOn w:val="DefaultParagraphFont"/>
    <w:uiPriority w:val="20"/>
    <w:qFormat/>
    <w:rsid w:val="00221536"/>
    <w:rPr>
      <w:i/>
      <w:iCs/>
    </w:rPr>
  </w:style>
  <w:style w:type="character" w:styleId="Hyperlink">
    <w:name w:val="Hyperlink"/>
    <w:basedOn w:val="DefaultParagraphFont"/>
    <w:uiPriority w:val="99"/>
    <w:semiHidden/>
    <w:unhideWhenUsed/>
    <w:rsid w:val="002215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6937567">
      <w:bodyDiv w:val="1"/>
      <w:marLeft w:val="0"/>
      <w:marRight w:val="0"/>
      <w:marTop w:val="0"/>
      <w:marBottom w:val="0"/>
      <w:divBdr>
        <w:top w:val="none" w:sz="0" w:space="0" w:color="auto"/>
        <w:left w:val="none" w:sz="0" w:space="0" w:color="auto"/>
        <w:bottom w:val="none" w:sz="0" w:space="0" w:color="auto"/>
        <w:right w:val="none" w:sz="0" w:space="0" w:color="auto"/>
      </w:divBdr>
      <w:divsChild>
        <w:div w:id="388578283">
          <w:marLeft w:val="0"/>
          <w:marRight w:val="0"/>
          <w:marTop w:val="0"/>
          <w:marBottom w:val="0"/>
          <w:divBdr>
            <w:top w:val="none" w:sz="0" w:space="0" w:color="auto"/>
            <w:left w:val="none" w:sz="0" w:space="0" w:color="auto"/>
            <w:bottom w:val="none" w:sz="0" w:space="0" w:color="auto"/>
            <w:right w:val="none" w:sz="0" w:space="0" w:color="auto"/>
          </w:divBdr>
          <w:divsChild>
            <w:div w:id="1298871387">
              <w:marLeft w:val="0"/>
              <w:marRight w:val="0"/>
              <w:marTop w:val="0"/>
              <w:marBottom w:val="0"/>
              <w:divBdr>
                <w:top w:val="none" w:sz="0" w:space="0" w:color="auto"/>
                <w:left w:val="none" w:sz="0" w:space="0" w:color="auto"/>
                <w:bottom w:val="none" w:sz="0" w:space="0" w:color="auto"/>
                <w:right w:val="none" w:sz="0" w:space="0" w:color="auto"/>
              </w:divBdr>
              <w:divsChild>
                <w:div w:id="1572809756">
                  <w:marLeft w:val="0"/>
                  <w:marRight w:val="0"/>
                  <w:marTop w:val="0"/>
                  <w:marBottom w:val="0"/>
                  <w:divBdr>
                    <w:top w:val="none" w:sz="0" w:space="0" w:color="auto"/>
                    <w:left w:val="none" w:sz="0" w:space="0" w:color="auto"/>
                    <w:bottom w:val="none" w:sz="0" w:space="0" w:color="auto"/>
                    <w:right w:val="none" w:sz="0" w:space="0" w:color="auto"/>
                  </w:divBdr>
                  <w:divsChild>
                    <w:div w:id="312300172">
                      <w:marLeft w:val="0"/>
                      <w:marRight w:val="0"/>
                      <w:marTop w:val="0"/>
                      <w:marBottom w:val="0"/>
                      <w:divBdr>
                        <w:top w:val="none" w:sz="0" w:space="0" w:color="auto"/>
                        <w:left w:val="none" w:sz="0" w:space="0" w:color="auto"/>
                        <w:bottom w:val="none" w:sz="0" w:space="0" w:color="auto"/>
                        <w:right w:val="none" w:sz="0" w:space="0" w:color="auto"/>
                      </w:divBdr>
                      <w:divsChild>
                        <w:div w:id="1645810546">
                          <w:marLeft w:val="0"/>
                          <w:marRight w:val="0"/>
                          <w:marTop w:val="0"/>
                          <w:marBottom w:val="0"/>
                          <w:divBdr>
                            <w:top w:val="none" w:sz="0" w:space="0" w:color="auto"/>
                            <w:left w:val="none" w:sz="0" w:space="0" w:color="auto"/>
                            <w:bottom w:val="none" w:sz="0" w:space="0" w:color="auto"/>
                            <w:right w:val="none" w:sz="0" w:space="0" w:color="auto"/>
                          </w:divBdr>
                          <w:divsChild>
                            <w:div w:id="775057732">
                              <w:marLeft w:val="0"/>
                              <w:marRight w:val="0"/>
                              <w:marTop w:val="0"/>
                              <w:marBottom w:val="0"/>
                              <w:divBdr>
                                <w:top w:val="none" w:sz="0" w:space="0" w:color="auto"/>
                                <w:left w:val="none" w:sz="0" w:space="0" w:color="auto"/>
                                <w:bottom w:val="none" w:sz="0" w:space="0" w:color="auto"/>
                                <w:right w:val="none" w:sz="0" w:space="0" w:color="auto"/>
                              </w:divBdr>
                              <w:divsChild>
                                <w:div w:id="205129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0202421">
      <w:bodyDiv w:val="1"/>
      <w:marLeft w:val="0"/>
      <w:marRight w:val="0"/>
      <w:marTop w:val="0"/>
      <w:marBottom w:val="0"/>
      <w:divBdr>
        <w:top w:val="none" w:sz="0" w:space="0" w:color="auto"/>
        <w:left w:val="none" w:sz="0" w:space="0" w:color="auto"/>
        <w:bottom w:val="none" w:sz="0" w:space="0" w:color="auto"/>
        <w:right w:val="none" w:sz="0" w:space="0" w:color="auto"/>
      </w:divBdr>
      <w:divsChild>
        <w:div w:id="1487284175">
          <w:marLeft w:val="0"/>
          <w:marRight w:val="0"/>
          <w:marTop w:val="0"/>
          <w:marBottom w:val="0"/>
          <w:divBdr>
            <w:top w:val="none" w:sz="0" w:space="0" w:color="auto"/>
            <w:left w:val="none" w:sz="0" w:space="0" w:color="auto"/>
            <w:bottom w:val="none" w:sz="0" w:space="0" w:color="auto"/>
            <w:right w:val="none" w:sz="0" w:space="0" w:color="auto"/>
          </w:divBdr>
          <w:divsChild>
            <w:div w:id="861556911">
              <w:marLeft w:val="0"/>
              <w:marRight w:val="0"/>
              <w:marTop w:val="0"/>
              <w:marBottom w:val="0"/>
              <w:divBdr>
                <w:top w:val="none" w:sz="0" w:space="0" w:color="auto"/>
                <w:left w:val="none" w:sz="0" w:space="0" w:color="auto"/>
                <w:bottom w:val="none" w:sz="0" w:space="0" w:color="auto"/>
                <w:right w:val="none" w:sz="0" w:space="0" w:color="auto"/>
              </w:divBdr>
              <w:divsChild>
                <w:div w:id="1725760313">
                  <w:marLeft w:val="0"/>
                  <w:marRight w:val="0"/>
                  <w:marTop w:val="0"/>
                  <w:marBottom w:val="0"/>
                  <w:divBdr>
                    <w:top w:val="none" w:sz="0" w:space="0" w:color="auto"/>
                    <w:left w:val="none" w:sz="0" w:space="0" w:color="auto"/>
                    <w:bottom w:val="none" w:sz="0" w:space="0" w:color="auto"/>
                    <w:right w:val="none" w:sz="0" w:space="0" w:color="auto"/>
                  </w:divBdr>
                  <w:divsChild>
                    <w:div w:id="1450971827">
                      <w:marLeft w:val="0"/>
                      <w:marRight w:val="0"/>
                      <w:marTop w:val="0"/>
                      <w:marBottom w:val="0"/>
                      <w:divBdr>
                        <w:top w:val="none" w:sz="0" w:space="0" w:color="auto"/>
                        <w:left w:val="none" w:sz="0" w:space="0" w:color="auto"/>
                        <w:bottom w:val="none" w:sz="0" w:space="0" w:color="auto"/>
                        <w:right w:val="none" w:sz="0" w:space="0" w:color="auto"/>
                      </w:divBdr>
                      <w:divsChild>
                        <w:div w:id="561985545">
                          <w:marLeft w:val="0"/>
                          <w:marRight w:val="0"/>
                          <w:marTop w:val="0"/>
                          <w:marBottom w:val="0"/>
                          <w:divBdr>
                            <w:top w:val="none" w:sz="0" w:space="0" w:color="auto"/>
                            <w:left w:val="none" w:sz="0" w:space="0" w:color="auto"/>
                            <w:bottom w:val="none" w:sz="0" w:space="0" w:color="auto"/>
                            <w:right w:val="none" w:sz="0" w:space="0" w:color="auto"/>
                          </w:divBdr>
                          <w:divsChild>
                            <w:div w:id="124298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2146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sarpublishers.com/journals-gsarjebm-hom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359</Words>
  <Characters>2050</Characters>
  <Application>Microsoft Office Word</Application>
  <DocSecurity>0</DocSecurity>
  <Lines>17</Lines>
  <Paragraphs>4</Paragraphs>
  <ScaleCrop>false</ScaleCrop>
  <Company/>
  <LinksUpToDate>false</LinksUpToDate>
  <CharactersWithSpaces>2405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10</cp:revision>
  <dcterms:created xsi:type="dcterms:W3CDTF">2026-01-25T12:33:00Z</dcterms:created>
  <dcterms:modified xsi:type="dcterms:W3CDTF">2026-01-29T02:46:00Z</dcterms:modified>
</cp:coreProperties>
</file>