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FF0751" w14:textId="46718862" w:rsidR="00FA3E9B" w:rsidRDefault="00C712A4" w:rsidP="00FA3E9B">
      <w:pPr>
        <w:ind w:firstLine="720"/>
      </w:pPr>
      <w:r w:rsidRPr="00C712A4">
        <w:t>The resulting analysis of the data shows that companies in the categories of "</w:t>
      </w:r>
      <w:r w:rsidR="00FA3E9B" w:rsidRPr="00FA3E9B">
        <w:t>documenta</w:t>
      </w:r>
      <w:r w:rsidR="00FA3E9B">
        <w:t>ry</w:t>
      </w:r>
      <w:r w:rsidRPr="00C712A4">
        <w:t>"</w:t>
      </w:r>
      <w:r w:rsidR="00FA3E9B">
        <w:t xml:space="preserve"> “animation”</w:t>
      </w:r>
      <w:r w:rsidRPr="00C712A4">
        <w:t>, "</w:t>
      </w:r>
      <w:r w:rsidR="00FA3E9B">
        <w:t xml:space="preserve">video </w:t>
      </w:r>
      <w:r w:rsidRPr="00C712A4">
        <w:t>games" and "</w:t>
      </w:r>
      <w:r w:rsidR="00FA3E9B">
        <w:t>web</w:t>
      </w:r>
      <w:r w:rsidRPr="00C712A4">
        <w:t>" are more likely to fail than others.</w:t>
      </w:r>
      <w:r>
        <w:t xml:space="preserve"> </w:t>
      </w:r>
      <w:r w:rsidR="00FA3E9B" w:rsidRPr="00FA3E9B">
        <w:t>At the same time, journalism companies do not receive proper support at all.</w:t>
      </w:r>
      <w:r w:rsidR="00FA3E9B">
        <w:t xml:space="preserve"> </w:t>
      </w:r>
      <w:r w:rsidR="00FA3E9B" w:rsidRPr="00FA3E9B">
        <w:t>Based on these data, we can conclude that it is not advisable to invest in the deployment of companies on this p</w:t>
      </w:r>
      <w:r w:rsidR="00FA3E9B">
        <w:t xml:space="preserve">latform. </w:t>
      </w:r>
    </w:p>
    <w:p w14:paraId="0C89E5D5" w14:textId="32C28EBA" w:rsidR="004219AA" w:rsidRDefault="00C4138C" w:rsidP="00FA3E9B">
      <w:pPr>
        <w:ind w:firstLine="720"/>
      </w:pPr>
      <w:r w:rsidRPr="00C4138C">
        <w:t>The budgets for some projects can be significantly exaggerated. As a consequence, this is reflected in the general statistics for each of the areas.</w:t>
      </w:r>
    </w:p>
    <w:p w14:paraId="6CEA4597" w14:textId="4EF473D0" w:rsidR="00C4138C" w:rsidRPr="00FD1F5D" w:rsidRDefault="00FD1F5D" w:rsidP="00FD1F5D">
      <w:pPr>
        <w:ind w:firstLine="720"/>
      </w:pPr>
      <w:r w:rsidRPr="00FD1F5D">
        <w:t>I think we need statistics on successfully launched projects after fundraising. I mean, not all successful fundraising companies end up with a product release. The statistics of project implementation after receiving funding is required.</w:t>
      </w:r>
    </w:p>
    <w:sectPr w:rsidR="00C4138C" w:rsidRPr="00FD1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4C5"/>
    <w:rsid w:val="002564C5"/>
    <w:rsid w:val="003B4DBE"/>
    <w:rsid w:val="004219AA"/>
    <w:rsid w:val="006D5853"/>
    <w:rsid w:val="00C4138C"/>
    <w:rsid w:val="00C712A4"/>
    <w:rsid w:val="00FA3E9B"/>
    <w:rsid w:val="00FD1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36B78E"/>
  <w15:chartTrackingRefBased/>
  <w15:docId w15:val="{A1481DC6-3C94-6E4C-814C-CDEB5AF27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Koshel</dc:creator>
  <cp:keywords/>
  <dc:description/>
  <cp:lastModifiedBy>Roman Koshel</cp:lastModifiedBy>
  <cp:revision>4</cp:revision>
  <dcterms:created xsi:type="dcterms:W3CDTF">2020-09-06T13:00:00Z</dcterms:created>
  <dcterms:modified xsi:type="dcterms:W3CDTF">2020-09-12T20:13:00Z</dcterms:modified>
</cp:coreProperties>
</file>