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333333"/>
          <w:sz w:val="26"/>
          <w:szCs w:val="26"/>
        </w:rPr>
      </w:pPr>
      <w:bookmarkStart w:colFirst="0" w:colLast="0" w:name="_ox205bclm487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C# Розробник | Ростислав Крижанівський</w:t>
      </w:r>
    </w:p>
    <w:p w:rsidR="00000000" w:rsidDel="00000000" w:rsidP="00000000" w:rsidRDefault="00000000" w:rsidRPr="00000000" w14:paraId="00000002">
      <w:pPr>
        <w:spacing w:after="300" w:before="300" w:lineRule="auto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Контактна інформація: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Email: newdew0992@gmail.com</w:t>
        <w:br w:type="textWrapping"/>
        <w:t xml:space="preserve">Телефон: +380 97 189 63 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300" w:lineRule="auto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LinkedIn: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https://www.linkedin.com/in/rostislav-kryzhanivskyi/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00" w:before="300" w:lineRule="auto"/>
        <w:ind w:left="720" w:hanging="36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l647szmyu59z" w:id="1"/>
      <w:bookmarkEnd w:id="1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Профіль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84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Мотивований і орієнтований на результат C# розробник із досвідом у розробці бізнес-логіки, веб-додатків та управлінні базами даних понад 2 роки. Я шукаю роль у динамічній команді, де зможу внести свій вклад і розвиватися як професіонал. Відомий своєю увагою до деталей, пунктуальністю та здатністю вирішувати складні завдання.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84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 вільний час активно займаюся спортом, саморозвитком і вивченням нових технологій.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00" w:before="300" w:lineRule="auto"/>
        <w:ind w:left="720" w:hanging="36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30"/>
          <w:szCs w:val="30"/>
        </w:rPr>
      </w:pPr>
      <w:bookmarkStart w:colFirst="0" w:colLast="0" w:name="_3918unx8hnff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Навички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300" w:lineRule="auto"/>
        <w:ind w:left="720" w:hanging="360"/>
        <w:rPr>
          <w:color w:val="000000"/>
          <w:sz w:val="26"/>
          <w:szCs w:val="26"/>
        </w:rPr>
      </w:pPr>
      <w:bookmarkStart w:colFirst="0" w:colLast="0" w:name="_22yixwubiwg" w:id="3"/>
      <w:bookmarkEnd w:id="3"/>
      <w:r w:rsidDel="00000000" w:rsidR="00000000" w:rsidRPr="00000000">
        <w:rPr>
          <w:color w:val="333333"/>
          <w:sz w:val="26"/>
          <w:szCs w:val="26"/>
          <w:rtl w:val="0"/>
        </w:rPr>
        <w:t xml:space="preserve">C#, JavaScript, TypeScript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qe01e7gzso2b" w:id="4"/>
      <w:bookmarkEnd w:id="4"/>
      <w:r w:rsidDel="00000000" w:rsidR="00000000" w:rsidRPr="00000000">
        <w:rPr>
          <w:color w:val="333333"/>
          <w:sz w:val="26"/>
          <w:szCs w:val="26"/>
          <w:rtl w:val="0"/>
        </w:rPr>
        <w:t xml:space="preserve">HTML, CSS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22yixwubiwg" w:id="3"/>
      <w:bookmarkEnd w:id="3"/>
      <w:r w:rsidDel="00000000" w:rsidR="00000000" w:rsidRPr="00000000">
        <w:rPr>
          <w:color w:val="333333"/>
          <w:sz w:val="26"/>
          <w:szCs w:val="26"/>
          <w:rtl w:val="0"/>
        </w:rPr>
        <w:t xml:space="preserve">PostgreSQL, Elasticsearch,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22yixwubiwg" w:id="3"/>
      <w:bookmarkEnd w:id="3"/>
      <w:r w:rsidDel="00000000" w:rsidR="00000000" w:rsidRPr="00000000">
        <w:rPr>
          <w:color w:val="333333"/>
          <w:sz w:val="26"/>
          <w:szCs w:val="26"/>
          <w:rtl w:val="0"/>
        </w:rPr>
        <w:t xml:space="preserve">OOP, SOLID, TDD, CQRS, Event Sourcing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22yixwubiwg" w:id="3"/>
      <w:bookmarkEnd w:id="3"/>
      <w:r w:rsidDel="00000000" w:rsidR="00000000" w:rsidRPr="00000000">
        <w:rPr>
          <w:color w:val="333333"/>
          <w:sz w:val="26"/>
          <w:szCs w:val="26"/>
          <w:rtl w:val="0"/>
        </w:rPr>
        <w:t xml:space="preserve">ASP.NET Core, MVC, RESTful API, React, Next.js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5"/>
        </w:numPr>
        <w:spacing w:after="300" w:before="0" w:beforeAutospacing="0" w:lineRule="auto"/>
        <w:ind w:left="720" w:hanging="360"/>
        <w:rPr>
          <w:color w:val="000000"/>
          <w:sz w:val="26"/>
          <w:szCs w:val="26"/>
        </w:rPr>
      </w:pPr>
      <w:bookmarkStart w:colFirst="0" w:colLast="0" w:name="_cincp6rq9clo" w:id="5"/>
      <w:bookmarkEnd w:id="5"/>
      <w:r w:rsidDel="00000000" w:rsidR="00000000" w:rsidRPr="00000000">
        <w:rPr>
          <w:color w:val="333333"/>
          <w:sz w:val="26"/>
          <w:szCs w:val="26"/>
          <w:rtl w:val="0"/>
        </w:rPr>
        <w:t xml:space="preserve">Git, GitLab, Swagger, Serilog, Fiddler Classic, HubSpot, CI/CD, AWS, Postman,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before="300" w:lineRule="auto"/>
        <w:ind w:left="36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9eul2zr3uhbs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Досвід роботи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v9kk19prmip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C# Розробник, 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Snaily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Київ, червень 2022 — дотепер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Проєкт: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Розробка та підтримка сервісу для генерації лідів у LinkedIn.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Рефакторинг і міграція коду: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Переніс бізнес-логіку з JavaScript на C#, що дозволило додатку працювати автономно, значно покращивши надійність системи.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Тестування: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Розробив і впровадив тести за допомогою xUnit та Moq, що підвищило якість коду та спростило подальшу підтримку.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Розширення функціональності: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Інтеграція з Webshare.io, дозволяючи клієнтам використовувати окремі порти, що збільшило кількість користувачів і зручність.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Використання сучасної архітектури: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Реалізація Event Sourcing у поєднанні з CQRS для обробки команд.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Інтеграції: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Підключення до HubSpot CRM для автоматизації процесів.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Логування: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Використовував Serilog для ефективного та детального логування, що сприяло кращому моніторингу та налагодженню.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Управління базами даних: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Досвід роботи з Elasticsearch, Kibana, PostgreSQL і SQL Server для ефективного управління даними та оптимізації продуктивності.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CI/CD: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Участь у процесах ci/cd і рев'ю коду, сприяючи постійному підвищенню якості розробки та інтеграції.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uvpnc6ha6uz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Автоелектрик-діагностик, Приватний підприємець</w:t>
      </w:r>
    </w:p>
    <w:p w:rsidR="00000000" w:rsidDel="00000000" w:rsidP="00000000" w:rsidRDefault="00000000" w:rsidRPr="00000000" w14:paraId="0000001E">
      <w:pPr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Київ, червень 2011 — червень 2022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Управління та обслуговування: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Успішно керував автосервісом протягом 11 років, працюючи автоелектриком, виконуючи складні ремонти.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Ремонт та налаштування: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Ремонтував блоки управління та розробляв системи захисту від крадіжок для цивільних і спортивних автомобілів.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Інтеграція та оновлення: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Налаштовував та оновлював прошивку процесорів і мікроконтролерів, інтегрував нові компоненти в мережу CAN.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Результати: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Успішно відремонтував понад 3000 автомобілів, демонструючи високий рівень професіоналізму та ефективності.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00" w:before="300" w:lineRule="auto"/>
        <w:ind w:left="720" w:hanging="36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jsbjwlendm9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Освіта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7ur22eucn3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C# Розробник, Dev School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Київ, червень 2022 — січень 2023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30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Успішно завершив курс </w:t>
      </w: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"C# Programming from Zero to Specialist"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на платформі Udemy. Отримав глибокі знання з C# та .NET Core, практикував </w:t>
      </w: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OOP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 та </w:t>
      </w: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SOLID</w:t>
      </w:r>
      <w:r w:rsidDel="00000000" w:rsidR="00000000" w:rsidRPr="00000000">
        <w:rPr>
          <w:color w:val="555555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adxmvuc5ej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Молодший бакалавр, Автомобільно-дорожній коледж</w:t>
      </w:r>
    </w:p>
    <w:p w:rsidR="00000000" w:rsidDel="00000000" w:rsidP="00000000" w:rsidRDefault="00000000" w:rsidRPr="00000000" w14:paraId="00000029">
      <w:pPr>
        <w:spacing w:after="300" w:before="3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Житомир, вересень 2007 — червень 2011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30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555555"/>
          <w:sz w:val="26"/>
          <w:szCs w:val="26"/>
          <w:rtl w:val="0"/>
        </w:rPr>
        <w:t xml:space="preserve">Спеціалізація: Ремонт автомобільної та дорожньої техніки.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00" w:before="30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y601q8pthr0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Мови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Англійська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Українська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Російська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00" w:before="300" w:lineRule="auto"/>
        <w:ind w:left="720" w:hanging="36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y4k8g1r0ynw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Додаткова інформація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Інтереси:</w:t>
      </w:r>
      <w:r w:rsidDel="00000000" w:rsidR="00000000" w:rsidRPr="00000000">
        <w:rPr>
          <w:sz w:val="26"/>
          <w:szCs w:val="26"/>
          <w:rtl w:val="0"/>
        </w:rPr>
        <w:t xml:space="preserve"> Цікавлюся мікросервісами та системами з високим навантаженням, прагну розвиватися в цьому напрямку. У вільний час люблю займатися спортом, читати, подорожувати та працювати над самовдосконаленням.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Мотивація:</w:t>
      </w:r>
      <w:r w:rsidDel="00000000" w:rsidR="00000000" w:rsidRPr="00000000">
        <w:rPr>
          <w:sz w:val="26"/>
          <w:szCs w:val="26"/>
          <w:rtl w:val="0"/>
        </w:rPr>
        <w:t xml:space="preserve"> Шукаю роль у команді, що цінує ініціативу, відповідальність та прагнення до постійного вдосконалення. Готовий зробити внесок у розвиток компанії та рости разом із нею.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rostislav-kryzhanivskyi/" TargetMode="External"/><Relationship Id="rId7" Type="http://schemas.openxmlformats.org/officeDocument/2006/relationships/hyperlink" Target="https://www.linkedin.com/in/rostislav-kryzhanivsky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