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6D67" w:rsidRPr="00A26D67" w:rsidRDefault="00A26D67" w:rsidP="00A26D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6D67">
        <w:rPr>
          <w:rFonts w:ascii="Times New Roman" w:eastAsia="Times New Roman" w:hAnsi="Times New Roman" w:cs="Times New Roman"/>
          <w:b/>
          <w:bCs/>
          <w:kern w:val="36"/>
          <w:sz w:val="48"/>
          <w:szCs w:val="48"/>
        </w:rPr>
        <w:t>Module 5: Cloud Platform Comparison (Microsoft Azure vs AWS vs Google Cloud Platform)</w:t>
      </w:r>
    </w:p>
    <w:p w:rsidR="00A26D67" w:rsidRPr="00A26D67" w:rsidRDefault="00A26D67" w:rsidP="00A26D67">
      <w:p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b/>
          <w:bCs/>
          <w:sz w:val="24"/>
          <w:szCs w:val="24"/>
        </w:rPr>
        <w:t>Duration:</w:t>
      </w:r>
      <w:r w:rsidRPr="00A26D67">
        <w:rPr>
          <w:rFonts w:ascii="Times New Roman" w:eastAsia="Times New Roman" w:hAnsi="Times New Roman" w:cs="Times New Roman"/>
          <w:sz w:val="24"/>
          <w:szCs w:val="24"/>
        </w:rPr>
        <w:t xml:space="preserve"> 10 Hours</w: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Module Objective</w:t>
      </w:r>
    </w:p>
    <w:p w:rsidR="00A26D67" w:rsidRPr="00A26D67" w:rsidRDefault="00A26D67" w:rsidP="00A26D67">
      <w:p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This module provides students with a comparative understanding of the three leading cloud platforms—Microsoft Azure, Amazon Web Services (AWS), and Google Cloud Platform (GCP). Students will learn the similarities, differences, service mappings, pricing models, and business use cases of each platform, enabling them to make informed cloud technology decisions in real-world scenarios.</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55" style="width:0;height:1.5pt" o:hralign="center" o:hrstd="t" o:hr="t" fillcolor="#a0a0a0" stroked="f"/>
        </w:pict>
      </w:r>
    </w:p>
    <w:p w:rsidR="00A26D67" w:rsidRPr="00A26D67" w:rsidRDefault="00A26D67" w:rsidP="00A26D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6D67">
        <w:rPr>
          <w:rFonts w:ascii="Times New Roman" w:eastAsia="Times New Roman" w:hAnsi="Times New Roman" w:cs="Times New Roman"/>
          <w:b/>
          <w:bCs/>
          <w:kern w:val="36"/>
          <w:sz w:val="48"/>
          <w:szCs w:val="48"/>
        </w:rPr>
        <w:t>Topics Covered</w: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1. Introduction to Public Cloud Providers</w:t>
      </w:r>
    </w:p>
    <w:p w:rsidR="00A26D67" w:rsidRPr="00A26D67" w:rsidRDefault="00A26D67" w:rsidP="00A26D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Evolution of Public Cloud </w:t>
      </w:r>
    </w:p>
    <w:p w:rsidR="00A26D67" w:rsidRPr="00A26D67" w:rsidRDefault="00A26D67" w:rsidP="00A26D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Global Cloud Market Overview </w:t>
      </w:r>
    </w:p>
    <w:p w:rsidR="00A26D67" w:rsidRPr="00A26D67" w:rsidRDefault="00A26D67" w:rsidP="00A26D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Microsoft Azure </w:t>
      </w:r>
    </w:p>
    <w:p w:rsidR="00A26D67" w:rsidRPr="00A26D67" w:rsidRDefault="00A26D67" w:rsidP="00A26D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Amazon Web Services (AWS) </w:t>
      </w:r>
    </w:p>
    <w:p w:rsidR="00A26D67" w:rsidRPr="00A26D67" w:rsidRDefault="00A26D67" w:rsidP="00A26D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Google Cloud Platform (GCP) </w:t>
      </w:r>
    </w:p>
    <w:p w:rsidR="00A26D67" w:rsidRPr="00A26D67" w:rsidRDefault="00A26D67" w:rsidP="00A26D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Market Share &amp; Industry Adoption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56" style="width:0;height:1.5pt" o:hralign="center" o:hrstd="t" o:hr="t" fillcolor="#a0a0a0" stroked="f"/>
        </w:pic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2. Core Services Comparison</w:t>
      </w:r>
    </w:p>
    <w:p w:rsidR="00A26D67" w:rsidRPr="00A26D67" w:rsidRDefault="00A26D67" w:rsidP="00A26D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Understanding Equivalent Cloud Services </w:t>
      </w:r>
    </w:p>
    <w:p w:rsidR="00A26D67" w:rsidRPr="00A26D67" w:rsidRDefault="00A26D67" w:rsidP="00A26D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Service Naming Differences </w:t>
      </w:r>
    </w:p>
    <w:p w:rsidR="00A26D67" w:rsidRPr="00A26D67" w:rsidRDefault="00A26D67" w:rsidP="00A26D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Service Categories </w:t>
      </w:r>
    </w:p>
    <w:p w:rsidR="00A26D67" w:rsidRPr="00A26D67" w:rsidRDefault="00A26D67" w:rsidP="00A26D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Feature Comparison </w:t>
      </w:r>
    </w:p>
    <w:p w:rsidR="00A26D67" w:rsidRPr="00A26D67" w:rsidRDefault="00A26D67" w:rsidP="00A26D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Cloud Ecosystem Overview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57" style="width:0;height:1.5pt" o:hralign="center" o:hrstd="t" o:hr="t" fillcolor="#a0a0a0" stroked="f"/>
        </w:pic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3. Compute Services</w:t>
      </w:r>
    </w:p>
    <w:p w:rsidR="00A26D67" w:rsidRPr="00A26D67" w:rsidRDefault="00A26D67" w:rsidP="00A26D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lastRenderedPageBreak/>
        <w:t xml:space="preserve">Azure Virtual Machines </w:t>
      </w:r>
    </w:p>
    <w:p w:rsidR="00A26D67" w:rsidRPr="00A26D67" w:rsidRDefault="00A26D67" w:rsidP="00A26D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Amazon EC2 </w:t>
      </w:r>
    </w:p>
    <w:p w:rsidR="00A26D67" w:rsidRPr="00A26D67" w:rsidRDefault="00A26D67" w:rsidP="00A26D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Google Compute Engine </w:t>
      </w:r>
    </w:p>
    <w:p w:rsidR="00A26D67" w:rsidRPr="00A26D67" w:rsidRDefault="00A26D67" w:rsidP="00A26D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Auto Scaling Concepts </w:t>
      </w:r>
    </w:p>
    <w:p w:rsidR="00A26D67" w:rsidRPr="00A26D67" w:rsidRDefault="00A26D67" w:rsidP="00A26D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Availability &amp; Performance </w:t>
      </w:r>
    </w:p>
    <w:p w:rsidR="00A26D67" w:rsidRPr="00A26D67" w:rsidRDefault="00A26D67" w:rsidP="00A26D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Common Use Cases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58" style="width:0;height:1.5pt" o:hralign="center" o:hrstd="t" o:hr="t" fillcolor="#a0a0a0" stroked="f"/>
        </w:pic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4. Storage Services</w:t>
      </w:r>
    </w:p>
    <w:p w:rsidR="00A26D67" w:rsidRPr="00A26D67" w:rsidRDefault="00A26D67" w:rsidP="00A26D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Azure Blob Storage </w:t>
      </w:r>
    </w:p>
    <w:p w:rsidR="00A26D67" w:rsidRPr="00A26D67" w:rsidRDefault="00A26D67" w:rsidP="00A26D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Amazon S3 </w:t>
      </w:r>
    </w:p>
    <w:p w:rsidR="00A26D67" w:rsidRPr="00A26D67" w:rsidRDefault="00A26D67" w:rsidP="00A26D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Google Cloud Storage </w:t>
      </w:r>
    </w:p>
    <w:p w:rsidR="00A26D67" w:rsidRPr="00A26D67" w:rsidRDefault="00A26D67" w:rsidP="00A26D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Storage Classes </w:t>
      </w:r>
    </w:p>
    <w:p w:rsidR="00A26D67" w:rsidRPr="00A26D67" w:rsidRDefault="00A26D67" w:rsidP="00A26D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Backup &amp; Archival </w:t>
      </w:r>
    </w:p>
    <w:p w:rsidR="00A26D67" w:rsidRPr="00A26D67" w:rsidRDefault="00A26D67" w:rsidP="00A26D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Data Durability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59" style="width:0;height:1.5pt" o:hralign="center" o:hrstd="t" o:hr="t" fillcolor="#a0a0a0" stroked="f"/>
        </w:pic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5. Networking Services</w:t>
      </w:r>
    </w:p>
    <w:p w:rsidR="00A26D67" w:rsidRPr="00A26D67" w:rsidRDefault="00A26D67" w:rsidP="00A26D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Azure Virtual Network (</w:t>
      </w:r>
      <w:proofErr w:type="spellStart"/>
      <w:r w:rsidRPr="00A26D67">
        <w:rPr>
          <w:rFonts w:ascii="Times New Roman" w:eastAsia="Times New Roman" w:hAnsi="Times New Roman" w:cs="Times New Roman"/>
          <w:sz w:val="24"/>
          <w:szCs w:val="24"/>
        </w:rPr>
        <w:t>VNet</w:t>
      </w:r>
      <w:proofErr w:type="spellEnd"/>
      <w:r w:rsidRPr="00A26D67">
        <w:rPr>
          <w:rFonts w:ascii="Times New Roman" w:eastAsia="Times New Roman" w:hAnsi="Times New Roman" w:cs="Times New Roman"/>
          <w:sz w:val="24"/>
          <w:szCs w:val="24"/>
        </w:rPr>
        <w:t xml:space="preserve">) </w:t>
      </w:r>
    </w:p>
    <w:p w:rsidR="00A26D67" w:rsidRPr="00A26D67" w:rsidRDefault="00A26D67" w:rsidP="00A26D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Amazon VPC </w:t>
      </w:r>
    </w:p>
    <w:p w:rsidR="00A26D67" w:rsidRPr="00A26D67" w:rsidRDefault="00A26D67" w:rsidP="00A26D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Google VPC </w:t>
      </w:r>
    </w:p>
    <w:p w:rsidR="00A26D67" w:rsidRPr="00A26D67" w:rsidRDefault="00A26D67" w:rsidP="00A26D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Load Balancer Comparison </w:t>
      </w:r>
    </w:p>
    <w:p w:rsidR="00A26D67" w:rsidRPr="00A26D67" w:rsidRDefault="00A26D67" w:rsidP="00A26D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DNS Services </w:t>
      </w:r>
    </w:p>
    <w:p w:rsidR="00A26D67" w:rsidRPr="00A26D67" w:rsidRDefault="00A26D67" w:rsidP="00A26D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Network Security Concepts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60" style="width:0;height:1.5pt" o:hralign="center" o:hrstd="t" o:hr="t" fillcolor="#a0a0a0" stroked="f"/>
        </w:pic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6. Identity &amp; Access Management (IAM)</w:t>
      </w:r>
    </w:p>
    <w:p w:rsidR="00A26D67" w:rsidRPr="00A26D67" w:rsidRDefault="00A26D67" w:rsidP="00A26D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Azure RBAC &amp; Microsoft </w:t>
      </w:r>
      <w:proofErr w:type="spellStart"/>
      <w:r w:rsidRPr="00A26D67">
        <w:rPr>
          <w:rFonts w:ascii="Times New Roman" w:eastAsia="Times New Roman" w:hAnsi="Times New Roman" w:cs="Times New Roman"/>
          <w:sz w:val="24"/>
          <w:szCs w:val="24"/>
        </w:rPr>
        <w:t>Entra</w:t>
      </w:r>
      <w:proofErr w:type="spellEnd"/>
      <w:r w:rsidRPr="00A26D67">
        <w:rPr>
          <w:rFonts w:ascii="Times New Roman" w:eastAsia="Times New Roman" w:hAnsi="Times New Roman" w:cs="Times New Roman"/>
          <w:sz w:val="24"/>
          <w:szCs w:val="24"/>
        </w:rPr>
        <w:t xml:space="preserve"> ID </w:t>
      </w:r>
    </w:p>
    <w:p w:rsidR="00A26D67" w:rsidRPr="00A26D67" w:rsidRDefault="00A26D67" w:rsidP="00A26D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AWS IAM </w:t>
      </w:r>
    </w:p>
    <w:p w:rsidR="00A26D67" w:rsidRPr="00A26D67" w:rsidRDefault="00A26D67" w:rsidP="00A26D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Google Cloud IAM </w:t>
      </w:r>
    </w:p>
    <w:p w:rsidR="00A26D67" w:rsidRPr="00A26D67" w:rsidRDefault="00A26D67" w:rsidP="00A26D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Users, Roles &amp; Permissions </w:t>
      </w:r>
    </w:p>
    <w:p w:rsidR="00A26D67" w:rsidRPr="00A26D67" w:rsidRDefault="00A26D67" w:rsidP="00A26D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Security Best Practices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61" style="width:0;height:1.5pt" o:hralign="center" o:hrstd="t" o:hr="t" fillcolor="#a0a0a0" stroked="f"/>
        </w:pic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7. Pricing Models</w:t>
      </w:r>
    </w:p>
    <w:p w:rsidR="00A26D67" w:rsidRPr="00A26D67" w:rsidRDefault="00A26D67" w:rsidP="00A26D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Pay-as-you-Go </w:t>
      </w:r>
    </w:p>
    <w:p w:rsidR="00A26D67" w:rsidRPr="00A26D67" w:rsidRDefault="00A26D67" w:rsidP="00A26D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lastRenderedPageBreak/>
        <w:t xml:space="preserve">Reserved Instances </w:t>
      </w:r>
    </w:p>
    <w:p w:rsidR="00A26D67" w:rsidRPr="00A26D67" w:rsidRDefault="00A26D67" w:rsidP="00A26D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Spot Instances / Spot VMs </w:t>
      </w:r>
    </w:p>
    <w:p w:rsidR="00A26D67" w:rsidRPr="00A26D67" w:rsidRDefault="00A26D67" w:rsidP="00A26D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Free Tier Comparison </w:t>
      </w:r>
    </w:p>
    <w:p w:rsidR="00A26D67" w:rsidRPr="00A26D67" w:rsidRDefault="00A26D67" w:rsidP="00A26D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Pricing Calculators </w:t>
      </w:r>
    </w:p>
    <w:p w:rsidR="00A26D67" w:rsidRPr="00A26D67" w:rsidRDefault="00A26D67" w:rsidP="00A26D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Cost Optimization Strategies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62" style="width:0;height:1.5pt" o:hralign="center" o:hrstd="t" o:hr="t" fillcolor="#a0a0a0" stroked="f"/>
        </w:pic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8. When to Choose Which Cloud?</w:t>
      </w:r>
    </w:p>
    <w:p w:rsidR="00A26D67" w:rsidRPr="00A26D67" w:rsidRDefault="00A26D67" w:rsidP="00A26D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Azure for Microsoft Enterprise Ecosystem </w:t>
      </w:r>
    </w:p>
    <w:p w:rsidR="00A26D67" w:rsidRPr="00A26D67" w:rsidRDefault="00A26D67" w:rsidP="00A26D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AWS for Broad Service Portfolio </w:t>
      </w:r>
    </w:p>
    <w:p w:rsidR="00A26D67" w:rsidRPr="00A26D67" w:rsidRDefault="00A26D67" w:rsidP="00A26D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GCP for Data Analytics &amp; AI/ML </w:t>
      </w:r>
    </w:p>
    <w:p w:rsidR="00A26D67" w:rsidRPr="00A26D67" w:rsidRDefault="00A26D67" w:rsidP="00A26D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Startup vs Enterprise Considerations </w:t>
      </w:r>
    </w:p>
    <w:p w:rsidR="00A26D67" w:rsidRPr="00A26D67" w:rsidRDefault="00A26D67" w:rsidP="00A26D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Hybrid Cloud Scenarios </w:t>
      </w:r>
    </w:p>
    <w:p w:rsidR="00A26D67" w:rsidRPr="00A26D67" w:rsidRDefault="00A26D67" w:rsidP="00A26D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Multi-Cloud Strategy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63" style="width:0;height:1.5pt" o:hralign="center" o:hrstd="t" o:hr="t" fillcolor="#a0a0a0" stroked="f"/>
        </w:pict>
      </w:r>
    </w:p>
    <w:p w:rsidR="00A26D67" w:rsidRPr="00A26D67" w:rsidRDefault="00A26D67" w:rsidP="00A26D67">
      <w:pPr>
        <w:spacing w:before="100" w:beforeAutospacing="1" w:after="100" w:afterAutospacing="1" w:line="240" w:lineRule="auto"/>
        <w:outlineLvl w:val="1"/>
        <w:rPr>
          <w:rFonts w:ascii="Times New Roman" w:eastAsia="Times New Roman" w:hAnsi="Times New Roman" w:cs="Times New Roman"/>
          <w:b/>
          <w:bCs/>
          <w:sz w:val="36"/>
          <w:szCs w:val="36"/>
        </w:rPr>
      </w:pPr>
      <w:r w:rsidRPr="00A26D67">
        <w:rPr>
          <w:rFonts w:ascii="Times New Roman" w:eastAsia="Times New Roman" w:hAnsi="Times New Roman" w:cs="Times New Roman"/>
          <w:b/>
          <w:bCs/>
          <w:sz w:val="36"/>
          <w:szCs w:val="36"/>
        </w:rPr>
        <w:t>9. Cloud Certification Roadmap</w:t>
      </w:r>
    </w:p>
    <w:p w:rsidR="00A26D67" w:rsidRPr="00A26D67" w:rsidRDefault="00A26D67" w:rsidP="00A26D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Azure Certification Overview </w:t>
      </w:r>
    </w:p>
    <w:p w:rsidR="00A26D67" w:rsidRPr="00A26D67" w:rsidRDefault="00A26D67" w:rsidP="00A26D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AWS Certification Overview </w:t>
      </w:r>
    </w:p>
    <w:p w:rsidR="00A26D67" w:rsidRPr="00A26D67" w:rsidRDefault="00A26D67" w:rsidP="00A26D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Google Cloud Certification Overview </w:t>
      </w:r>
    </w:p>
    <w:p w:rsidR="00A26D67" w:rsidRPr="00A26D67" w:rsidRDefault="00A26D67" w:rsidP="00A26D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Career Opportunities </w:t>
      </w:r>
    </w:p>
    <w:p w:rsidR="00A26D67" w:rsidRPr="00A26D67" w:rsidRDefault="00A26D67" w:rsidP="00A26D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Industry Trends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64" style="width:0;height:1.5pt" o:hralign="center" o:hrstd="t" o:hr="t" fillcolor="#a0a0a0" stroked="f"/>
        </w:pict>
      </w:r>
    </w:p>
    <w:p w:rsidR="00A26D67" w:rsidRPr="00A26D67" w:rsidRDefault="00A26D67" w:rsidP="00A26D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6D67">
        <w:rPr>
          <w:rFonts w:ascii="Times New Roman" w:eastAsia="Times New Roman" w:hAnsi="Times New Roman" w:cs="Times New Roman"/>
          <w:b/>
          <w:bCs/>
          <w:kern w:val="36"/>
          <w:sz w:val="48"/>
          <w:szCs w:val="48"/>
        </w:rPr>
        <w:t>Hands-on Practical Sessions</w:t>
      </w:r>
    </w:p>
    <w:p w:rsidR="00A26D67" w:rsidRPr="00A26D67" w:rsidRDefault="00A26D67" w:rsidP="00A26D6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Explore Azure, AWS &amp; GCP Portals </w:t>
      </w:r>
    </w:p>
    <w:p w:rsidR="00A26D67" w:rsidRPr="00A26D67" w:rsidRDefault="00A26D67" w:rsidP="00A26D6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Compare Virtual Machine Creation Process </w:t>
      </w:r>
    </w:p>
    <w:p w:rsidR="00A26D67" w:rsidRPr="00A26D67" w:rsidRDefault="00A26D67" w:rsidP="00A26D6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Compare Storage Services </w:t>
      </w:r>
    </w:p>
    <w:p w:rsidR="00A26D67" w:rsidRPr="00A26D67" w:rsidRDefault="00A26D67" w:rsidP="00A26D6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Compare Networking Components </w:t>
      </w:r>
    </w:p>
    <w:p w:rsidR="00A26D67" w:rsidRPr="00A26D67" w:rsidRDefault="00A26D67" w:rsidP="00A26D6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Compare IAM Interfaces </w:t>
      </w:r>
    </w:p>
    <w:p w:rsidR="00A26D67" w:rsidRPr="00A26D67" w:rsidRDefault="00A26D67" w:rsidP="00A26D6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Estimate Pricing Using Cloud Pricing Calculators </w:t>
      </w:r>
    </w:p>
    <w:p w:rsidR="00A26D67" w:rsidRPr="00A26D67" w:rsidRDefault="00A26D67" w:rsidP="00A26D6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Identify Equivalent Services Across All Three Clouds </w:t>
      </w:r>
    </w:p>
    <w:p w:rsidR="00A26D67" w:rsidRPr="00A26D67" w:rsidRDefault="00A26D67" w:rsidP="00A26D67">
      <w:pPr>
        <w:spacing w:after="0"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pict>
          <v:rect id="_x0000_i1065" style="width:0;height:1.5pt" o:hralign="center" o:hrstd="t" o:hr="t" fillcolor="#a0a0a0" stroked="f"/>
        </w:pict>
      </w:r>
    </w:p>
    <w:p w:rsidR="00EE6E89" w:rsidRDefault="00EE6E89" w:rsidP="00A26D6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26D67" w:rsidRPr="00A26D67" w:rsidRDefault="00A26D67" w:rsidP="00A26D67">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A26D67">
        <w:rPr>
          <w:rFonts w:ascii="Times New Roman" w:eastAsia="Times New Roman" w:hAnsi="Times New Roman" w:cs="Times New Roman"/>
          <w:b/>
          <w:bCs/>
          <w:kern w:val="36"/>
          <w:sz w:val="48"/>
          <w:szCs w:val="48"/>
        </w:rPr>
        <w:lastRenderedPageBreak/>
        <w:t>Learning Outcomes</w:t>
      </w:r>
    </w:p>
    <w:p w:rsidR="00A26D67" w:rsidRPr="00A26D67" w:rsidRDefault="00A26D67" w:rsidP="00A26D67">
      <w:p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After completing this module, students will be able to:</w:t>
      </w:r>
    </w:p>
    <w:p w:rsidR="00A26D67" w:rsidRPr="00A26D67" w:rsidRDefault="00A26D67" w:rsidP="00A26D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Understand the strengths and differences of Azure, AWS, and GCP. </w:t>
      </w:r>
    </w:p>
    <w:p w:rsidR="00A26D67" w:rsidRPr="00A26D67" w:rsidRDefault="00A26D67" w:rsidP="00A26D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Identify equivalent services across major cloud platforms. </w:t>
      </w:r>
    </w:p>
    <w:p w:rsidR="00A26D67" w:rsidRPr="00A26D67" w:rsidRDefault="00A26D67" w:rsidP="00A26D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Compare compute, storage, networking, and IAM services. </w:t>
      </w:r>
    </w:p>
    <w:p w:rsidR="00A26D67" w:rsidRPr="00A26D67" w:rsidRDefault="00A26D67" w:rsidP="00A26D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Understand cloud pricing models and cost optimization strategies. </w:t>
      </w:r>
    </w:p>
    <w:p w:rsidR="00A26D67" w:rsidRPr="00A26D67" w:rsidRDefault="00A26D67" w:rsidP="00A26D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 xml:space="preserve">Recommend the most suitable cloud platform based on business and technical requirements. </w:t>
      </w:r>
    </w:p>
    <w:p w:rsidR="00A26D67" w:rsidRPr="00A26D67" w:rsidRDefault="00A26D67" w:rsidP="00A26D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6D67">
        <w:rPr>
          <w:rFonts w:ascii="Times New Roman" w:eastAsia="Times New Roman" w:hAnsi="Times New Roman" w:cs="Times New Roman"/>
          <w:sz w:val="24"/>
          <w:szCs w:val="24"/>
        </w:rPr>
        <w:t>Build a foundation for working in multi-cloud environments.</w:t>
      </w:r>
    </w:p>
    <w:p w:rsidR="008A3FB6" w:rsidRDefault="00EE6E89"/>
    <w:sectPr w:rsidR="008A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3307B"/>
    <w:multiLevelType w:val="multilevel"/>
    <w:tmpl w:val="57A6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76BE"/>
    <w:multiLevelType w:val="multilevel"/>
    <w:tmpl w:val="3A9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679B"/>
    <w:multiLevelType w:val="multilevel"/>
    <w:tmpl w:val="E440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16C0E"/>
    <w:multiLevelType w:val="multilevel"/>
    <w:tmpl w:val="3A1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D05CE"/>
    <w:multiLevelType w:val="multilevel"/>
    <w:tmpl w:val="D628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674C3"/>
    <w:multiLevelType w:val="multilevel"/>
    <w:tmpl w:val="5F7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73AA5"/>
    <w:multiLevelType w:val="multilevel"/>
    <w:tmpl w:val="235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60DC4"/>
    <w:multiLevelType w:val="multilevel"/>
    <w:tmpl w:val="9A8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81DED"/>
    <w:multiLevelType w:val="multilevel"/>
    <w:tmpl w:val="A40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70B8D"/>
    <w:multiLevelType w:val="multilevel"/>
    <w:tmpl w:val="B97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F1CD5"/>
    <w:multiLevelType w:val="multilevel"/>
    <w:tmpl w:val="B43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3572D"/>
    <w:multiLevelType w:val="multilevel"/>
    <w:tmpl w:val="62A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F3CE3"/>
    <w:multiLevelType w:val="multilevel"/>
    <w:tmpl w:val="3CE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B7E0F"/>
    <w:multiLevelType w:val="multilevel"/>
    <w:tmpl w:val="BCF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E3562"/>
    <w:multiLevelType w:val="multilevel"/>
    <w:tmpl w:val="391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73758"/>
    <w:multiLevelType w:val="multilevel"/>
    <w:tmpl w:val="D782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45656"/>
    <w:multiLevelType w:val="multilevel"/>
    <w:tmpl w:val="BAEE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C1CA2"/>
    <w:multiLevelType w:val="multilevel"/>
    <w:tmpl w:val="506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30E6F"/>
    <w:multiLevelType w:val="multilevel"/>
    <w:tmpl w:val="EF7A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315B8"/>
    <w:multiLevelType w:val="multilevel"/>
    <w:tmpl w:val="E486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C587A"/>
    <w:multiLevelType w:val="multilevel"/>
    <w:tmpl w:val="1E18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A317F"/>
    <w:multiLevelType w:val="multilevel"/>
    <w:tmpl w:val="2C8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E1952"/>
    <w:multiLevelType w:val="multilevel"/>
    <w:tmpl w:val="085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871964"/>
    <w:multiLevelType w:val="multilevel"/>
    <w:tmpl w:val="A632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D0F92"/>
    <w:multiLevelType w:val="multilevel"/>
    <w:tmpl w:val="2D0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C67CB"/>
    <w:multiLevelType w:val="multilevel"/>
    <w:tmpl w:val="6866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F25CD"/>
    <w:multiLevelType w:val="multilevel"/>
    <w:tmpl w:val="BF6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26DB7"/>
    <w:multiLevelType w:val="multilevel"/>
    <w:tmpl w:val="BC94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60377"/>
    <w:multiLevelType w:val="multilevel"/>
    <w:tmpl w:val="40D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C5152"/>
    <w:multiLevelType w:val="multilevel"/>
    <w:tmpl w:val="E6D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9015A"/>
    <w:multiLevelType w:val="multilevel"/>
    <w:tmpl w:val="103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A3A68"/>
    <w:multiLevelType w:val="multilevel"/>
    <w:tmpl w:val="D14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73FD9"/>
    <w:multiLevelType w:val="multilevel"/>
    <w:tmpl w:val="6B7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C380F"/>
    <w:multiLevelType w:val="multilevel"/>
    <w:tmpl w:val="BA3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C2386"/>
    <w:multiLevelType w:val="multilevel"/>
    <w:tmpl w:val="133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2467A"/>
    <w:multiLevelType w:val="multilevel"/>
    <w:tmpl w:val="F91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6225F"/>
    <w:multiLevelType w:val="multilevel"/>
    <w:tmpl w:val="8F8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91566"/>
    <w:multiLevelType w:val="multilevel"/>
    <w:tmpl w:val="2C0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8461F"/>
    <w:multiLevelType w:val="multilevel"/>
    <w:tmpl w:val="C6C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34661"/>
    <w:multiLevelType w:val="multilevel"/>
    <w:tmpl w:val="74E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9"/>
  </w:num>
  <w:num w:numId="3">
    <w:abstractNumId w:val="39"/>
  </w:num>
  <w:num w:numId="4">
    <w:abstractNumId w:val="26"/>
  </w:num>
  <w:num w:numId="5">
    <w:abstractNumId w:val="30"/>
  </w:num>
  <w:num w:numId="6">
    <w:abstractNumId w:val="8"/>
  </w:num>
  <w:num w:numId="7">
    <w:abstractNumId w:val="1"/>
  </w:num>
  <w:num w:numId="8">
    <w:abstractNumId w:val="36"/>
  </w:num>
  <w:num w:numId="9">
    <w:abstractNumId w:val="31"/>
  </w:num>
  <w:num w:numId="10">
    <w:abstractNumId w:val="22"/>
  </w:num>
  <w:num w:numId="11">
    <w:abstractNumId w:val="24"/>
  </w:num>
  <w:num w:numId="12">
    <w:abstractNumId w:val="12"/>
  </w:num>
  <w:num w:numId="13">
    <w:abstractNumId w:val="20"/>
  </w:num>
  <w:num w:numId="14">
    <w:abstractNumId w:val="23"/>
  </w:num>
  <w:num w:numId="15">
    <w:abstractNumId w:val="13"/>
  </w:num>
  <w:num w:numId="16">
    <w:abstractNumId w:val="16"/>
  </w:num>
  <w:num w:numId="17">
    <w:abstractNumId w:val="15"/>
  </w:num>
  <w:num w:numId="18">
    <w:abstractNumId w:val="35"/>
  </w:num>
  <w:num w:numId="19">
    <w:abstractNumId w:val="29"/>
  </w:num>
  <w:num w:numId="20">
    <w:abstractNumId w:val="0"/>
  </w:num>
  <w:num w:numId="21">
    <w:abstractNumId w:val="25"/>
  </w:num>
  <w:num w:numId="22">
    <w:abstractNumId w:val="38"/>
  </w:num>
  <w:num w:numId="23">
    <w:abstractNumId w:val="7"/>
  </w:num>
  <w:num w:numId="24">
    <w:abstractNumId w:val="28"/>
  </w:num>
  <w:num w:numId="25">
    <w:abstractNumId w:val="17"/>
  </w:num>
  <w:num w:numId="26">
    <w:abstractNumId w:val="10"/>
  </w:num>
  <w:num w:numId="27">
    <w:abstractNumId w:val="4"/>
  </w:num>
  <w:num w:numId="28">
    <w:abstractNumId w:val="37"/>
  </w:num>
  <w:num w:numId="29">
    <w:abstractNumId w:val="32"/>
  </w:num>
  <w:num w:numId="30">
    <w:abstractNumId w:val="5"/>
  </w:num>
  <w:num w:numId="31">
    <w:abstractNumId w:val="33"/>
  </w:num>
  <w:num w:numId="32">
    <w:abstractNumId w:val="27"/>
  </w:num>
  <w:num w:numId="33">
    <w:abstractNumId w:val="2"/>
  </w:num>
  <w:num w:numId="34">
    <w:abstractNumId w:val="11"/>
  </w:num>
  <w:num w:numId="35">
    <w:abstractNumId w:val="19"/>
  </w:num>
  <w:num w:numId="36">
    <w:abstractNumId w:val="18"/>
  </w:num>
  <w:num w:numId="37">
    <w:abstractNumId w:val="14"/>
  </w:num>
  <w:num w:numId="38">
    <w:abstractNumId w:val="3"/>
  </w:num>
  <w:num w:numId="39">
    <w:abstractNumId w:val="6"/>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0E3"/>
    <w:rsid w:val="001C40E3"/>
    <w:rsid w:val="005304EF"/>
    <w:rsid w:val="00A26D67"/>
    <w:rsid w:val="00D36BEB"/>
    <w:rsid w:val="00EE6E89"/>
    <w:rsid w:val="00F75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E0FA"/>
  <w15:chartTrackingRefBased/>
  <w15:docId w15:val="{3F3C30BC-F2F0-47C7-957C-97658A8E5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C40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40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40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0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40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40E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40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40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864976">
      <w:bodyDiv w:val="1"/>
      <w:marLeft w:val="0"/>
      <w:marRight w:val="0"/>
      <w:marTop w:val="0"/>
      <w:marBottom w:val="0"/>
      <w:divBdr>
        <w:top w:val="none" w:sz="0" w:space="0" w:color="auto"/>
        <w:left w:val="none" w:sz="0" w:space="0" w:color="auto"/>
        <w:bottom w:val="none" w:sz="0" w:space="0" w:color="auto"/>
        <w:right w:val="none" w:sz="0" w:space="0" w:color="auto"/>
      </w:divBdr>
    </w:div>
    <w:div w:id="1100416900">
      <w:bodyDiv w:val="1"/>
      <w:marLeft w:val="0"/>
      <w:marRight w:val="0"/>
      <w:marTop w:val="0"/>
      <w:marBottom w:val="0"/>
      <w:divBdr>
        <w:top w:val="none" w:sz="0" w:space="0" w:color="auto"/>
        <w:left w:val="none" w:sz="0" w:space="0" w:color="auto"/>
        <w:bottom w:val="none" w:sz="0" w:space="0" w:color="auto"/>
        <w:right w:val="none" w:sz="0" w:space="0" w:color="auto"/>
      </w:divBdr>
    </w:div>
    <w:div w:id="144712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4</cp:revision>
  <dcterms:created xsi:type="dcterms:W3CDTF">2026-07-29T12:55:00Z</dcterms:created>
  <dcterms:modified xsi:type="dcterms:W3CDTF">2026-07-29T13:47:00Z</dcterms:modified>
</cp:coreProperties>
</file>