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5CCB" w14:textId="0F14E618" w:rsidR="009E5CE8" w:rsidRDefault="0096701D" w:rsidP="0096701D">
      <w:pPr>
        <w:pStyle w:val="NoSpacing"/>
      </w:pPr>
      <w:r>
        <w:t>Introduction</w:t>
      </w:r>
    </w:p>
    <w:p w14:paraId="2FCBCF55" w14:textId="38DDB497" w:rsidR="0096701D" w:rsidRDefault="0096701D" w:rsidP="0096701D">
      <w:pPr>
        <w:pStyle w:val="NoSpacing"/>
      </w:pPr>
    </w:p>
    <w:p w14:paraId="64F1D66D" w14:textId="34138181" w:rsidR="00384458" w:rsidRDefault="00384458" w:rsidP="00384458">
      <w:pPr>
        <w:pStyle w:val="NoSpacing"/>
        <w:numPr>
          <w:ilvl w:val="0"/>
          <w:numId w:val="1"/>
        </w:numPr>
      </w:pPr>
      <w:r>
        <w:t>Intent of the application</w:t>
      </w:r>
    </w:p>
    <w:p w14:paraId="6B5C00D6" w14:textId="44874004" w:rsidR="00F80F71" w:rsidRDefault="00F80F71" w:rsidP="00F80F71">
      <w:pPr>
        <w:pStyle w:val="NoSpacing"/>
        <w:numPr>
          <w:ilvl w:val="1"/>
          <w:numId w:val="1"/>
        </w:numPr>
      </w:pPr>
      <w:r>
        <w:t xml:space="preserve">Explore relationships within the Iris Dataset utilizing clustering techniques. This application will also compare data after which </w:t>
      </w:r>
      <w:proofErr w:type="gramStart"/>
      <w:r>
        <w:t>Principle</w:t>
      </w:r>
      <w:proofErr w:type="gramEnd"/>
      <w:r>
        <w:t xml:space="preserve"> Component Analysis is performed to determine if it is beneficial in this case.</w:t>
      </w:r>
    </w:p>
    <w:p w14:paraId="0BB008CE" w14:textId="5857D6B3" w:rsidR="00384458" w:rsidRDefault="00384458" w:rsidP="00384458">
      <w:pPr>
        <w:pStyle w:val="NoSpacing"/>
        <w:numPr>
          <w:ilvl w:val="0"/>
          <w:numId w:val="1"/>
        </w:numPr>
      </w:pPr>
      <w:r>
        <w:t>Dataset to be used, including source</w:t>
      </w:r>
    </w:p>
    <w:p w14:paraId="3CD464A6" w14:textId="1F432892" w:rsidR="00F80F71" w:rsidRDefault="00F80F71" w:rsidP="00F80F71">
      <w:pPr>
        <w:pStyle w:val="NoSpacing"/>
        <w:numPr>
          <w:ilvl w:val="1"/>
          <w:numId w:val="1"/>
        </w:numPr>
      </w:pPr>
      <w:r>
        <w:t xml:space="preserve">Iris dataset from </w:t>
      </w:r>
      <w:proofErr w:type="spellStart"/>
      <w:r>
        <w:t>sklearn</w:t>
      </w:r>
      <w:proofErr w:type="spellEnd"/>
      <w:r>
        <w:t xml:space="preserve"> database</w:t>
      </w:r>
    </w:p>
    <w:p w14:paraId="6AF0DE56" w14:textId="50159D4D" w:rsidR="00384458" w:rsidRDefault="00384458" w:rsidP="00384458">
      <w:pPr>
        <w:pStyle w:val="NoSpacing"/>
        <w:numPr>
          <w:ilvl w:val="0"/>
          <w:numId w:val="1"/>
        </w:numPr>
      </w:pPr>
      <w:r>
        <w:t>Use case</w:t>
      </w:r>
    </w:p>
    <w:p w14:paraId="753D20CE" w14:textId="1A840229" w:rsidR="0096701D" w:rsidRDefault="00E32D19" w:rsidP="0096701D">
      <w:pPr>
        <w:pStyle w:val="NoSpacing"/>
        <w:numPr>
          <w:ilvl w:val="1"/>
          <w:numId w:val="1"/>
        </w:numPr>
      </w:pPr>
      <w:r>
        <w:t xml:space="preserve">Students or others </w:t>
      </w:r>
      <w:r w:rsidR="00B25EFC">
        <w:t xml:space="preserve">wishing to learn more about the relationships and patterns </w:t>
      </w:r>
      <w:r w:rsidR="00B25EFC">
        <w:t>of the features of an iris</w:t>
      </w:r>
      <w:r w:rsidR="00B25EFC">
        <w:t>, and how they relate to which class each iris belongs to</w:t>
      </w:r>
      <w:r w:rsidR="00B25EFC">
        <w:t>,</w:t>
      </w:r>
      <w:r w:rsidR="00B25EFC">
        <w:t xml:space="preserve"> can utilize this application to visualize and numerically understand those relationships</w:t>
      </w:r>
      <w:r w:rsidR="00B25EFC">
        <w:t xml:space="preserve"> in terms of clustering</w:t>
      </w:r>
      <w:r w:rsidR="00B25EFC">
        <w:t xml:space="preserve">. In this case, there is no option for the user to decide which </w:t>
      </w:r>
      <w:r w:rsidR="00B25EFC">
        <w:t>clustering</w:t>
      </w:r>
      <w:r w:rsidR="00B25EFC">
        <w:t xml:space="preserve"> techniques are used, it is already embedded in the program.</w:t>
      </w:r>
    </w:p>
    <w:p w14:paraId="08636F14" w14:textId="69A90E5B" w:rsidR="0096701D" w:rsidRDefault="0096701D" w:rsidP="0096701D">
      <w:pPr>
        <w:pStyle w:val="NoSpacing"/>
      </w:pPr>
    </w:p>
    <w:p w14:paraId="6F9CDCA5" w14:textId="77780DC8" w:rsidR="00F80F71" w:rsidRDefault="0096701D" w:rsidP="0096701D">
      <w:pPr>
        <w:pStyle w:val="NoSpacing"/>
      </w:pPr>
      <w:r>
        <w:t>Dataset Analysis</w:t>
      </w:r>
    </w:p>
    <w:p w14:paraId="53B59D67" w14:textId="77777777" w:rsidR="00F80F71" w:rsidRDefault="00F80F71" w:rsidP="0096701D">
      <w:pPr>
        <w:pStyle w:val="NoSpacing"/>
      </w:pPr>
    </w:p>
    <w:p w14:paraId="35CEB5BE" w14:textId="77777777" w:rsidR="00F80F71" w:rsidRDefault="00F80F71" w:rsidP="00F80F71">
      <w:pPr>
        <w:pStyle w:val="NoSpacing"/>
        <w:numPr>
          <w:ilvl w:val="0"/>
          <w:numId w:val="2"/>
        </w:numPr>
      </w:pPr>
      <w:r>
        <w:t>Define variables</w:t>
      </w:r>
    </w:p>
    <w:p w14:paraId="561F191B" w14:textId="77777777" w:rsidR="00F80F71" w:rsidRDefault="00F80F71" w:rsidP="00F80F71">
      <w:pPr>
        <w:pStyle w:val="NoSpacing"/>
        <w:numPr>
          <w:ilvl w:val="1"/>
          <w:numId w:val="2"/>
        </w:numPr>
      </w:pPr>
      <w:r>
        <w:t>Sepal length, sepal width, petal length, petal width</w:t>
      </w:r>
    </w:p>
    <w:p w14:paraId="02130DE9" w14:textId="77777777" w:rsidR="00F80F71" w:rsidRDefault="00F80F71" w:rsidP="00F80F71">
      <w:pPr>
        <w:pStyle w:val="NoSpacing"/>
        <w:numPr>
          <w:ilvl w:val="0"/>
          <w:numId w:val="2"/>
        </w:numPr>
      </w:pPr>
      <w:r>
        <w:t>Define labels</w:t>
      </w:r>
    </w:p>
    <w:p w14:paraId="300942BE" w14:textId="77777777" w:rsidR="00F80F71" w:rsidRDefault="00F80F71" w:rsidP="00F80F71">
      <w:pPr>
        <w:pStyle w:val="NoSpacing"/>
        <w:numPr>
          <w:ilvl w:val="1"/>
          <w:numId w:val="2"/>
        </w:numPr>
      </w:pPr>
      <w:proofErr w:type="spellStart"/>
      <w:r>
        <w:t>Setosa</w:t>
      </w:r>
      <w:proofErr w:type="spellEnd"/>
      <w:r>
        <w:t>, versicolor, virginica</w:t>
      </w:r>
    </w:p>
    <w:p w14:paraId="2624E524" w14:textId="7077516B" w:rsidR="0096701D" w:rsidRDefault="0096701D" w:rsidP="0096701D">
      <w:pPr>
        <w:pStyle w:val="NoSpacing"/>
      </w:pPr>
    </w:p>
    <w:p w14:paraId="2C7B70AE" w14:textId="169E91F7" w:rsidR="0096701D" w:rsidRDefault="0096701D" w:rsidP="0096701D">
      <w:pPr>
        <w:pStyle w:val="NoSpacing"/>
      </w:pPr>
    </w:p>
    <w:p w14:paraId="5C526089" w14:textId="1C3EFEE5" w:rsidR="0096701D" w:rsidRDefault="0096701D" w:rsidP="0096701D">
      <w:pPr>
        <w:pStyle w:val="NoSpacing"/>
      </w:pPr>
      <w:r>
        <w:t>Proposed Libraries</w:t>
      </w:r>
    </w:p>
    <w:p w14:paraId="515C399D" w14:textId="5A1B235C" w:rsidR="0096701D" w:rsidRDefault="0096701D" w:rsidP="0096701D">
      <w:pPr>
        <w:pStyle w:val="NoSpacing"/>
      </w:pPr>
    </w:p>
    <w:p w14:paraId="3E28BF3E" w14:textId="77777777" w:rsidR="00F80F71" w:rsidRDefault="00F80F71" w:rsidP="00F80F71">
      <w:pPr>
        <w:pStyle w:val="NoSpacing"/>
        <w:numPr>
          <w:ilvl w:val="0"/>
          <w:numId w:val="3"/>
        </w:numPr>
      </w:pPr>
      <w:r>
        <w:t>Libraries</w:t>
      </w:r>
    </w:p>
    <w:p w14:paraId="3C3D8591" w14:textId="77777777" w:rsidR="00F80F71" w:rsidRDefault="00F80F71" w:rsidP="00F80F71">
      <w:pPr>
        <w:pStyle w:val="NoSpacing"/>
        <w:numPr>
          <w:ilvl w:val="1"/>
          <w:numId w:val="3"/>
        </w:numPr>
      </w:pPr>
      <w:proofErr w:type="spellStart"/>
      <w:r>
        <w:t>Sklearn</w:t>
      </w:r>
      <w:proofErr w:type="spellEnd"/>
    </w:p>
    <w:p w14:paraId="1F39CF90" w14:textId="77777777" w:rsidR="00F80F71" w:rsidRDefault="00F80F71" w:rsidP="00F80F71">
      <w:pPr>
        <w:pStyle w:val="NoSpacing"/>
        <w:numPr>
          <w:ilvl w:val="1"/>
          <w:numId w:val="3"/>
        </w:numPr>
      </w:pPr>
      <w:r>
        <w:t>Pandas</w:t>
      </w:r>
    </w:p>
    <w:p w14:paraId="07DC9085" w14:textId="77777777" w:rsidR="00F80F71" w:rsidRDefault="00F80F71" w:rsidP="00F80F71">
      <w:pPr>
        <w:pStyle w:val="NoSpacing"/>
        <w:numPr>
          <w:ilvl w:val="1"/>
          <w:numId w:val="3"/>
        </w:numPr>
      </w:pPr>
      <w:proofErr w:type="spellStart"/>
      <w:r>
        <w:t>pandas_profiling</w:t>
      </w:r>
      <w:proofErr w:type="spellEnd"/>
    </w:p>
    <w:p w14:paraId="33A1038D" w14:textId="77777777" w:rsidR="00F80F71" w:rsidRDefault="00F80F71" w:rsidP="00F80F71">
      <w:pPr>
        <w:pStyle w:val="NoSpacing"/>
        <w:numPr>
          <w:ilvl w:val="1"/>
          <w:numId w:val="3"/>
        </w:numPr>
      </w:pPr>
      <w:proofErr w:type="spellStart"/>
      <w:r>
        <w:t>Numpy</w:t>
      </w:r>
      <w:proofErr w:type="spellEnd"/>
    </w:p>
    <w:p w14:paraId="43120BC5" w14:textId="77777777" w:rsidR="00F80F71" w:rsidRDefault="00F80F71" w:rsidP="00F80F71">
      <w:pPr>
        <w:pStyle w:val="NoSpacing"/>
        <w:numPr>
          <w:ilvl w:val="1"/>
          <w:numId w:val="3"/>
        </w:numPr>
      </w:pPr>
      <w:r>
        <w:t>seaborn</w:t>
      </w:r>
    </w:p>
    <w:p w14:paraId="265A4C59" w14:textId="77777777" w:rsidR="00F80F71" w:rsidRDefault="00F80F71" w:rsidP="00F80F71">
      <w:pPr>
        <w:pStyle w:val="NoSpacing"/>
        <w:numPr>
          <w:ilvl w:val="0"/>
          <w:numId w:val="3"/>
        </w:numPr>
      </w:pPr>
      <w:r>
        <w:t>Library source</w:t>
      </w:r>
    </w:p>
    <w:p w14:paraId="712FCC9E" w14:textId="77777777" w:rsidR="00F80F71" w:rsidRDefault="00F80F71" w:rsidP="00F80F71">
      <w:pPr>
        <w:pStyle w:val="NoSpacing"/>
        <w:numPr>
          <w:ilvl w:val="1"/>
          <w:numId w:val="3"/>
        </w:numPr>
      </w:pPr>
      <w:r>
        <w:t>Scikit-learn.org</w:t>
      </w:r>
    </w:p>
    <w:p w14:paraId="51C9C4E1" w14:textId="77777777" w:rsidR="00F80F71" w:rsidRDefault="00F80F71" w:rsidP="00F80F71">
      <w:pPr>
        <w:pStyle w:val="NoSpacing"/>
        <w:numPr>
          <w:ilvl w:val="1"/>
          <w:numId w:val="3"/>
        </w:numPr>
      </w:pPr>
      <w:r>
        <w:t>Pandas.pydata.org</w:t>
      </w:r>
    </w:p>
    <w:p w14:paraId="4492D2C4" w14:textId="77777777" w:rsidR="00F80F71" w:rsidRDefault="00F80F71" w:rsidP="00F80F71">
      <w:pPr>
        <w:pStyle w:val="NoSpacing"/>
        <w:numPr>
          <w:ilvl w:val="1"/>
          <w:numId w:val="3"/>
        </w:numPr>
      </w:pPr>
      <w:hyperlink r:id="rId5" w:history="1">
        <w:r w:rsidRPr="003C6F0F">
          <w:rPr>
            <w:rStyle w:val="Hyperlink"/>
          </w:rPr>
          <w:t>https://github.com/ydataai/pandas-profiling</w:t>
        </w:r>
      </w:hyperlink>
    </w:p>
    <w:p w14:paraId="4FAC79AD" w14:textId="557BC63A" w:rsidR="00F80F71" w:rsidRDefault="00F80F71" w:rsidP="00F80F71">
      <w:pPr>
        <w:pStyle w:val="NoSpacing"/>
        <w:numPr>
          <w:ilvl w:val="1"/>
          <w:numId w:val="3"/>
        </w:numPr>
      </w:pPr>
      <w:r>
        <w:t>Numpy.org</w:t>
      </w:r>
    </w:p>
    <w:p w14:paraId="08709217" w14:textId="01677EA2" w:rsidR="00F80F71" w:rsidRDefault="00F80F71" w:rsidP="00F80F71">
      <w:pPr>
        <w:pStyle w:val="NoSpacing"/>
        <w:numPr>
          <w:ilvl w:val="1"/>
          <w:numId w:val="3"/>
        </w:numPr>
      </w:pPr>
      <w:r>
        <w:t>Seaborn.pydata.org</w:t>
      </w:r>
    </w:p>
    <w:p w14:paraId="1B140D7A" w14:textId="6B55B8FD" w:rsidR="0096701D" w:rsidRDefault="0096701D" w:rsidP="0096701D">
      <w:pPr>
        <w:pStyle w:val="NoSpacing"/>
      </w:pPr>
    </w:p>
    <w:p w14:paraId="52A6C08A" w14:textId="62354712" w:rsidR="0096701D" w:rsidRDefault="0096701D" w:rsidP="0096701D">
      <w:pPr>
        <w:pStyle w:val="NoSpacing"/>
      </w:pPr>
    </w:p>
    <w:p w14:paraId="30F46EAF" w14:textId="37C55588" w:rsidR="0096701D" w:rsidRDefault="0096701D" w:rsidP="0096701D">
      <w:pPr>
        <w:pStyle w:val="NoSpacing"/>
      </w:pPr>
    </w:p>
    <w:p w14:paraId="286F210B" w14:textId="761FD8D7" w:rsidR="0096701D" w:rsidRDefault="0096701D" w:rsidP="0096701D">
      <w:pPr>
        <w:pStyle w:val="NoSpacing"/>
      </w:pPr>
      <w:r>
        <w:t>Proposed Solution</w:t>
      </w:r>
    </w:p>
    <w:p w14:paraId="3ECE9EED" w14:textId="17B3B674" w:rsidR="0096701D" w:rsidRDefault="0096701D" w:rsidP="0096701D">
      <w:pPr>
        <w:pStyle w:val="NoSpacing"/>
      </w:pPr>
    </w:p>
    <w:p w14:paraId="646B3723" w14:textId="7A71B83B" w:rsidR="0096701D" w:rsidRDefault="00384458" w:rsidP="00384458">
      <w:pPr>
        <w:pStyle w:val="NoSpacing"/>
        <w:numPr>
          <w:ilvl w:val="0"/>
          <w:numId w:val="4"/>
        </w:numPr>
      </w:pPr>
      <w:r>
        <w:t>Functional description</w:t>
      </w:r>
    </w:p>
    <w:p w14:paraId="77B5B627" w14:textId="7BFAA440" w:rsidR="00F80F71" w:rsidRDefault="00CF1690" w:rsidP="00F80F71">
      <w:pPr>
        <w:pStyle w:val="NoSpacing"/>
        <w:numPr>
          <w:ilvl w:val="1"/>
          <w:numId w:val="4"/>
        </w:numPr>
      </w:pPr>
      <w:r>
        <w:t xml:space="preserve">This application continues to explore the Iris dataset </w:t>
      </w:r>
      <w:proofErr w:type="gramStart"/>
      <w:r>
        <w:t>through the use of</w:t>
      </w:r>
      <w:proofErr w:type="gramEnd"/>
      <w:r>
        <w:t xml:space="preserve"> </w:t>
      </w:r>
      <w:r w:rsidR="00B25EFC">
        <w:t xml:space="preserve">different </w:t>
      </w:r>
      <w:r>
        <w:t xml:space="preserve">clustering techniques and Principal Component Analysis. It will produce </w:t>
      </w:r>
      <w:r>
        <w:lastRenderedPageBreak/>
        <w:t xml:space="preserve">visualizations of the </w:t>
      </w:r>
      <w:r w:rsidR="005C6254">
        <w:t>created</w:t>
      </w:r>
      <w:r>
        <w:t xml:space="preserve"> clusters </w:t>
      </w:r>
      <w:r w:rsidR="005C6254">
        <w:t xml:space="preserve">for better understanding and will also explore how PCA improves or diminishes the results of clustering in this case. </w:t>
      </w:r>
    </w:p>
    <w:p w14:paraId="2AEB2ACB" w14:textId="1AD56738" w:rsidR="0096701D" w:rsidRDefault="0096701D" w:rsidP="0096701D">
      <w:pPr>
        <w:pStyle w:val="NoSpacing"/>
      </w:pPr>
    </w:p>
    <w:p w14:paraId="07E59D6C" w14:textId="474B67D1" w:rsidR="0096701D" w:rsidRDefault="0096701D" w:rsidP="0096701D">
      <w:pPr>
        <w:pStyle w:val="NoSpacing"/>
      </w:pPr>
    </w:p>
    <w:p w14:paraId="32DA9EC9" w14:textId="77777777" w:rsidR="0096701D" w:rsidRDefault="0096701D" w:rsidP="0096701D">
      <w:pPr>
        <w:pStyle w:val="NoSpacing"/>
      </w:pPr>
    </w:p>
    <w:p w14:paraId="1AF024F2" w14:textId="080A410A" w:rsidR="0096701D" w:rsidRDefault="0096701D" w:rsidP="0096701D">
      <w:pPr>
        <w:pStyle w:val="NoSpacing"/>
      </w:pPr>
      <w:r>
        <w:t>Proposed Outputs</w:t>
      </w:r>
    </w:p>
    <w:p w14:paraId="0C6DE312" w14:textId="6EACD31F" w:rsidR="0096701D" w:rsidRDefault="0096701D" w:rsidP="0096701D">
      <w:pPr>
        <w:pStyle w:val="NoSpacing"/>
      </w:pPr>
    </w:p>
    <w:p w14:paraId="333111BB" w14:textId="660ECEB1" w:rsidR="0096701D" w:rsidRDefault="00384458" w:rsidP="00384458">
      <w:pPr>
        <w:pStyle w:val="NoSpacing"/>
        <w:numPr>
          <w:ilvl w:val="0"/>
          <w:numId w:val="4"/>
        </w:numPr>
      </w:pPr>
      <w:r>
        <w:t>Define application outputs</w:t>
      </w:r>
    </w:p>
    <w:p w14:paraId="611C4114" w14:textId="7C5FB5ED" w:rsidR="005C6254" w:rsidRDefault="005C6254" w:rsidP="005C6254">
      <w:pPr>
        <w:pStyle w:val="NoSpacing"/>
        <w:numPr>
          <w:ilvl w:val="1"/>
          <w:numId w:val="4"/>
        </w:numPr>
      </w:pPr>
      <w:r>
        <w:t>Features resulting from Principal Component Analysis</w:t>
      </w:r>
    </w:p>
    <w:p w14:paraId="7ED33603" w14:textId="482D3140" w:rsidR="005C6254" w:rsidRDefault="005C6254" w:rsidP="005C6254">
      <w:pPr>
        <w:pStyle w:val="NoSpacing"/>
        <w:numPr>
          <w:ilvl w:val="1"/>
          <w:numId w:val="4"/>
        </w:numPr>
      </w:pPr>
      <w:r>
        <w:t>Conclusions on results of all analysis</w:t>
      </w:r>
    </w:p>
    <w:p w14:paraId="2292EC3A" w14:textId="797D323A" w:rsidR="0096701D" w:rsidRDefault="0096701D" w:rsidP="0096701D">
      <w:pPr>
        <w:pStyle w:val="NoSpacing"/>
      </w:pPr>
    </w:p>
    <w:p w14:paraId="52FCCE02" w14:textId="47781524" w:rsidR="0096701D" w:rsidRDefault="0096701D" w:rsidP="0096701D">
      <w:pPr>
        <w:pStyle w:val="NoSpacing"/>
      </w:pPr>
    </w:p>
    <w:p w14:paraId="64CFEDED" w14:textId="38745D99" w:rsidR="0096701D" w:rsidRDefault="0096701D" w:rsidP="0096701D">
      <w:pPr>
        <w:pStyle w:val="NoSpacing"/>
      </w:pPr>
      <w:r>
        <w:t>Proposed Visualization</w:t>
      </w:r>
    </w:p>
    <w:p w14:paraId="63377C57" w14:textId="62A9F390" w:rsidR="0096701D" w:rsidRDefault="0096701D" w:rsidP="0096701D">
      <w:pPr>
        <w:pStyle w:val="NoSpacing"/>
      </w:pPr>
    </w:p>
    <w:p w14:paraId="2CF1D2F9" w14:textId="337D1BCE" w:rsidR="0096701D" w:rsidRDefault="00384458" w:rsidP="00384458">
      <w:pPr>
        <w:pStyle w:val="NoSpacing"/>
        <w:numPr>
          <w:ilvl w:val="0"/>
          <w:numId w:val="4"/>
        </w:numPr>
      </w:pPr>
      <w:r>
        <w:t>Define visualization of outputs</w:t>
      </w:r>
    </w:p>
    <w:p w14:paraId="61A084AD" w14:textId="33E47BAD" w:rsidR="005C6254" w:rsidRDefault="005C6254" w:rsidP="005C6254">
      <w:pPr>
        <w:pStyle w:val="NoSpacing"/>
        <w:numPr>
          <w:ilvl w:val="1"/>
          <w:numId w:val="4"/>
        </w:numPr>
      </w:pPr>
      <w:r>
        <w:t>Cluster visualizations</w:t>
      </w:r>
    </w:p>
    <w:p w14:paraId="520A94E6" w14:textId="04F31455" w:rsidR="005C6254" w:rsidRDefault="005C6254" w:rsidP="005C6254">
      <w:pPr>
        <w:pStyle w:val="NoSpacing"/>
        <w:numPr>
          <w:ilvl w:val="1"/>
          <w:numId w:val="4"/>
        </w:numPr>
      </w:pPr>
      <w:r>
        <w:t>Hierarchical visualizations</w:t>
      </w:r>
    </w:p>
    <w:p w14:paraId="3FFAB98C" w14:textId="10AD129E" w:rsidR="0096701D" w:rsidRDefault="0096701D" w:rsidP="0096701D">
      <w:pPr>
        <w:pStyle w:val="NoSpacing"/>
      </w:pPr>
    </w:p>
    <w:p w14:paraId="5AAFFA4F" w14:textId="2C228A68" w:rsidR="0096701D" w:rsidRDefault="0096701D" w:rsidP="0096701D">
      <w:pPr>
        <w:pStyle w:val="NoSpacing"/>
      </w:pPr>
    </w:p>
    <w:p w14:paraId="44248C3A" w14:textId="7E66CE65" w:rsidR="0096701D" w:rsidRDefault="0096701D" w:rsidP="0096701D">
      <w:pPr>
        <w:pStyle w:val="NoSpacing"/>
      </w:pPr>
      <w:r>
        <w:t>Conclusions</w:t>
      </w:r>
    </w:p>
    <w:p w14:paraId="49090063" w14:textId="7960AE01" w:rsidR="00384458" w:rsidRDefault="00384458" w:rsidP="0096701D">
      <w:pPr>
        <w:pStyle w:val="NoSpacing"/>
      </w:pPr>
    </w:p>
    <w:p w14:paraId="0D00469D" w14:textId="08C73600" w:rsidR="00384458" w:rsidRDefault="00384458" w:rsidP="00384458">
      <w:pPr>
        <w:pStyle w:val="NoSpacing"/>
        <w:numPr>
          <w:ilvl w:val="0"/>
          <w:numId w:val="4"/>
        </w:numPr>
      </w:pPr>
      <w:r>
        <w:t>Analysis of results</w:t>
      </w:r>
    </w:p>
    <w:p w14:paraId="5D6F57FE" w14:textId="58EE3404" w:rsidR="005C6254" w:rsidRDefault="005C6254" w:rsidP="00B25EFC">
      <w:pPr>
        <w:pStyle w:val="NoSpacing"/>
        <w:numPr>
          <w:ilvl w:val="1"/>
          <w:numId w:val="4"/>
        </w:numPr>
      </w:pPr>
      <w:r>
        <w:t>Th</w:t>
      </w:r>
      <w:r w:rsidR="00E32D19">
        <w:t>e</w:t>
      </w:r>
      <w:r w:rsidR="003F6272">
        <w:t xml:space="preserve"> expected conclusion from this application will be the creation of clusters which match with the labels of the iris flowers. </w:t>
      </w:r>
      <w:r w:rsidR="00B25EFC">
        <w:t xml:space="preserve">It will be able to showcase what clustering techniques provide the best insight to this dataset. </w:t>
      </w:r>
      <w:r w:rsidR="00E32D19">
        <w:t xml:space="preserve">However, the clusters created with the PCA features may be less accurate, as reducing the dimensions of an already low dimension dataset could result in losing important features that help with distinguishing between data points. The Virginica and Versicolor groups will likely have the greatest overlap, as they overlapped most in the EDA. </w:t>
      </w:r>
    </w:p>
    <w:sectPr w:rsidR="005C6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D3FC0"/>
    <w:multiLevelType w:val="hybridMultilevel"/>
    <w:tmpl w:val="BD42F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E5908"/>
    <w:multiLevelType w:val="hybridMultilevel"/>
    <w:tmpl w:val="0AE67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247F3"/>
    <w:multiLevelType w:val="hybridMultilevel"/>
    <w:tmpl w:val="1660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1369B"/>
    <w:multiLevelType w:val="hybridMultilevel"/>
    <w:tmpl w:val="4BF43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485165">
    <w:abstractNumId w:val="2"/>
  </w:num>
  <w:num w:numId="2" w16cid:durableId="1160728898">
    <w:abstractNumId w:val="3"/>
  </w:num>
  <w:num w:numId="3" w16cid:durableId="1164468922">
    <w:abstractNumId w:val="1"/>
  </w:num>
  <w:num w:numId="4" w16cid:durableId="8245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D"/>
    <w:rsid w:val="00384458"/>
    <w:rsid w:val="003F6272"/>
    <w:rsid w:val="00460ADA"/>
    <w:rsid w:val="004C3060"/>
    <w:rsid w:val="004D00C4"/>
    <w:rsid w:val="005B35DD"/>
    <w:rsid w:val="005C6254"/>
    <w:rsid w:val="006678E8"/>
    <w:rsid w:val="007D4263"/>
    <w:rsid w:val="0096701D"/>
    <w:rsid w:val="009E5CE8"/>
    <w:rsid w:val="00B25EFC"/>
    <w:rsid w:val="00CF1690"/>
    <w:rsid w:val="00E32D19"/>
    <w:rsid w:val="00F80F71"/>
    <w:rsid w:val="00FA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19AE"/>
  <w15:chartTrackingRefBased/>
  <w15:docId w15:val="{37751D3E-861A-4181-BCD9-96DFD045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AD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7D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263"/>
    <w:rPr>
      <w:rFonts w:ascii="Segoe UI" w:hAnsi="Segoe UI" w:cs="Segoe UI"/>
      <w:sz w:val="18"/>
      <w:szCs w:val="18"/>
    </w:rPr>
  </w:style>
  <w:style w:type="character" w:styleId="Hyperlink">
    <w:name w:val="Hyperlink"/>
    <w:basedOn w:val="DefaultParagraphFont"/>
    <w:uiPriority w:val="99"/>
    <w:unhideWhenUsed/>
    <w:rsid w:val="00F80F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dataai/pandas-profi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McNally</dc:creator>
  <cp:keywords/>
  <dc:description/>
  <cp:lastModifiedBy>Ariel Harris</cp:lastModifiedBy>
  <cp:revision>2</cp:revision>
  <dcterms:created xsi:type="dcterms:W3CDTF">2022-07-06T00:24:00Z</dcterms:created>
  <dcterms:modified xsi:type="dcterms:W3CDTF">2022-07-06T00:24:00Z</dcterms:modified>
</cp:coreProperties>
</file>