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220B" w:rsidRDefault="00D9220B">
      <w:pPr>
        <w:spacing w:before="800"/>
      </w:pPr>
    </w:p>
    <w:p w:rsidR="00D9220B" w:rsidRDefault="00000000">
      <w:pPr>
        <w:spacing w:after="100"/>
        <w:jc w:val="center"/>
      </w:pPr>
      <w:r>
        <w:rPr>
          <w:b/>
          <w:bCs/>
          <w:color w:val="185FA5"/>
          <w:sz w:val="56"/>
          <w:szCs w:val="56"/>
        </w:rPr>
        <w:t>Tasks Monitor &amp; Models</w:t>
      </w:r>
    </w:p>
    <w:p w:rsidR="00D9220B" w:rsidRDefault="00000000">
      <w:pPr>
        <w:spacing w:after="80"/>
        <w:jc w:val="center"/>
      </w:pPr>
      <w:r>
        <w:rPr>
          <w:color w:val="5A5850"/>
          <w:sz w:val="28"/>
          <w:szCs w:val="28"/>
        </w:rPr>
        <w:t>UI/UX спецификация — версия 2.0</w:t>
      </w:r>
    </w:p>
    <w:p w:rsidR="00D9220B" w:rsidRDefault="00000000">
      <w:pPr>
        <w:spacing w:after="80"/>
        <w:jc w:val="center"/>
      </w:pPr>
      <w:r>
        <w:rPr>
          <w:i/>
          <w:iCs/>
          <w:color w:val="9A9890"/>
        </w:rPr>
        <w:t>ML Forecast Platform</w:t>
      </w:r>
    </w:p>
    <w:p w:rsidR="00D9220B" w:rsidRDefault="00000000">
      <w:pPr>
        <w:pBdr>
          <w:top w:val="single" w:sz="4" w:space="1" w:color="E6F1FB"/>
          <w:bottom w:val="single" w:sz="4" w:space="1" w:color="E6F1FB"/>
        </w:pBdr>
        <w:spacing w:before="140" w:after="140"/>
        <w:jc w:val="center"/>
      </w:pPr>
      <w:r>
        <w:rPr>
          <w:color w:val="5A5850"/>
          <w:sz w:val="20"/>
          <w:szCs w:val="20"/>
        </w:rPr>
        <w:t>Версия 2.0  ·  Апрель 2026  ·  ML Infrastructure Team</w:t>
      </w:r>
    </w:p>
    <w:p w:rsidR="00D9220B" w:rsidRDefault="00D9220B">
      <w:pPr>
        <w:spacing w:before="200"/>
      </w:pPr>
    </w:p>
    <w:p w:rsidR="00D9220B" w:rsidRDefault="00000000">
      <w:pPr>
        <w:spacing w:before="80" w:after="100" w:line="276" w:lineRule="auto"/>
      </w:pPr>
      <w:r>
        <w:t>Документ описывает два экрана веб-интерфейса ML Forecast Platform: экран мониторинга задач (Tasks Monitor) и экран каталога моделей (Models). Разделы 1–14 охватывают Tasks Monitor. Разделы 15–22 описывают новый экран Models.</w:t>
      </w:r>
    </w:p>
    <w:p w:rsidR="00D9220B" w:rsidRDefault="00D9220B">
      <w:pPr>
        <w:spacing w:before="400"/>
      </w:pPr>
    </w:p>
    <w:p w:rsidR="00D9220B" w:rsidRDefault="00000000">
      <w:pPr>
        <w:spacing w:after="160"/>
      </w:pPr>
      <w:r>
        <w:rPr>
          <w:b/>
          <w:bCs/>
          <w:color w:val="0C447C"/>
          <w:sz w:val="36"/>
          <w:szCs w:val="36"/>
        </w:rPr>
        <w:t>Часть I. Tasks Monitor</w:t>
      </w:r>
    </w:p>
    <w:p w:rsidR="00D9220B" w:rsidRDefault="00000000">
      <w:pPr>
        <w:pStyle w:val="Heading1"/>
      </w:pPr>
      <w:r>
        <w:t>1. Назначение экрана Tasks Monitor</w:t>
      </w:r>
    </w:p>
    <w:p w:rsidR="00D9220B" w:rsidRDefault="00000000">
      <w:pPr>
        <w:spacing w:before="80" w:after="100" w:line="276" w:lineRule="auto"/>
      </w:pPr>
      <w:r>
        <w:t>Tasks Monitor — основной рабочий инструмент оператора и разработчика для наблюдения за состоянием задач прогнозирования в реальном времени. Экран отвечает на три ключевых вопроса:</w:t>
      </w:r>
    </w:p>
    <w:p w:rsidR="00D9220B" w:rsidRDefault="00D9220B">
      <w:pPr>
        <w:spacing w:before="60"/>
      </w:pP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Что сейчас происходит — какие задачи выполняются, сколько ждут в очереди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Что пошло не так — быстрый поиск ошибочных задач с деталями причины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Что произошло за последнее время — история прогонов с возможностью фильтрации</w:t>
      </w:r>
    </w:p>
    <w:p w:rsidR="00D9220B" w:rsidRDefault="00D9220B">
      <w:pPr>
        <w:spacing w:before="80"/>
      </w:pPr>
    </w:p>
    <w:p w:rsidR="00D9220B" w:rsidRDefault="00000000">
      <w:pPr>
        <w:pBdr>
          <w:left w:val="single" w:sz="6" w:space="8" w:color="185FA5"/>
        </w:pBdr>
        <w:spacing w:before="80" w:after="80"/>
        <w:ind w:left="480"/>
      </w:pPr>
      <w:r>
        <w:rPr>
          <w:i/>
          <w:iCs/>
          <w:color w:val="5A5850"/>
          <w:sz w:val="20"/>
          <w:szCs w:val="20"/>
        </w:rPr>
        <w:t>Основная аудитория: дежурный оператор (мониторинг), ML-инженер (отладка), интегратор (проверка API).</w:t>
      </w:r>
    </w:p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2. Место в навигации платформы</w:t>
      </w:r>
    </w:p>
    <w:p w:rsidR="00D9220B" w:rsidRDefault="00000000">
      <w:pPr>
        <w:spacing w:before="80" w:after="100" w:line="276" w:lineRule="auto"/>
      </w:pPr>
      <w:r>
        <w:t>Tasks Monitor — вкладка Tasks в верхней навигационной панели. Рядом расположены: Workers, Queues, Models.</w:t>
      </w:r>
    </w:p>
    <w:p w:rsidR="00D9220B" w:rsidRDefault="00D922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 ▣ ML Forecast Platform   Tasks │ Workers │ Queues │ Models    ● live  13:47:22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3. Общая структура экрана Tasks</w:t>
      </w:r>
    </w:p>
    <w:p w:rsidR="00D9220B" w:rsidRDefault="00D922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TOPBAR: навигация, live-индикатор, время, кнопка «+ Запустить прогноз»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lastRenderedPageBreak/>
              <w:t>├──────────────────┬───────────────────────────────────────────────────────────────┤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SIDEBAR          │ TOOLBAR: фильтры state, поиск, фильтры worker / model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Очереди          ├───────────────────────────────────────────────────────────────┤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Воркеры          │ STAT ROW: счётчики состояний, avg runtime, tasks/min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Быстрые фильтры  ├─────────────────────────────────────┬─────────────────────────┤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                 │ MAIN TABLE                          │ DETAIL PANEL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                 │ task_id · ref · model · state …     │ вкладки: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                 │                                     │  Детали 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─────────────    │                                     │  Данные модели (config)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Broker: Redis    │                                     │  Источники + экспорт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Tasks/мин        ├─────────────────────────────────────┴─────────────────────────┤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Uptime           │ FOOTER: пагинация, действия над выбранными    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└──────────────────┴───────────────────────────────────────────────────────────────┘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4. Sidebar</w:t>
      </w:r>
    </w:p>
    <w:p w:rsidR="00D9220B" w:rsidRDefault="00000000">
      <w:pPr>
        <w:pStyle w:val="Heading3"/>
      </w:pPr>
      <w:r>
        <w:t>4.1. Очереди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Каждая строка — отдельная очередь Redis Streams. Цветная точка + имя + live-счётчик задач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Клик фильтрует таблицу по этой очереди. Активный элемент — синяя левая рамка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Красный счётчик у </w:t>
      </w:r>
      <w:r w:rsidR="00403066">
        <w:rPr>
          <w:lang w:val="en-US"/>
        </w:rPr>
        <w:t>forecast</w:t>
      </w:r>
      <w:r>
        <w:t>.dead — сигнал о задачах, которые не удалось обработать</w:t>
      </w:r>
    </w:p>
    <w:p w:rsidR="00D9220B" w:rsidRDefault="00D9220B">
      <w:pPr>
        <w:spacing w:before="60"/>
      </w:pPr>
    </w:p>
    <w:p w:rsidR="00D9220B" w:rsidRDefault="00000000">
      <w:pPr>
        <w:pStyle w:val="Heading3"/>
      </w:pPr>
      <w:r>
        <w:t>4.2. Воркеры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Зелёный — online, Серый — idle, Красный — нет heartbeat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Клик фильтрует задачи по воркеру</w:t>
      </w:r>
    </w:p>
    <w:p w:rsidR="00D9220B" w:rsidRDefault="00D9220B">
      <w:pPr>
        <w:spacing w:before="60"/>
      </w:pPr>
    </w:p>
    <w:p w:rsidR="00D9220B" w:rsidRDefault="00000000">
      <w:pPr>
        <w:pStyle w:val="Heading3"/>
      </w:pPr>
      <w:r>
        <w:t>4.3. Быстрые фильтры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Выполняются — start + processing. Счётчик live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Ожидают — задачи в start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Ошибки 24ч — done 422/500/503 за последние 24 часа</w:t>
      </w:r>
    </w:p>
    <w:p w:rsidR="00D9220B" w:rsidRDefault="00D9220B">
      <w:pPr>
        <w:spacing w:before="60"/>
      </w:pPr>
    </w:p>
    <w:p w:rsidR="00D9220B" w:rsidRDefault="00000000">
      <w:pPr>
        <w:pStyle w:val="Heading3"/>
      </w:pPr>
      <w:r>
        <w:t>4.4. Футер sidebar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Broker: Redis, Tasks/мин (throughput), Uptime сервера</w:t>
      </w:r>
    </w:p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5. Toolbar — фильтрация</w:t>
      </w:r>
    </w:p>
    <w:p w:rsidR="00D9220B" w:rsidRDefault="00000000">
      <w:pPr>
        <w:pStyle w:val="Heading3"/>
      </w:pPr>
      <w:r>
        <w:t>5.1. Фильтры состояния (state chips)</w:t>
      </w:r>
    </w:p>
    <w:p w:rsidR="00D9220B" w:rsidRDefault="00000000">
      <w:pPr>
        <w:spacing w:before="80" w:after="100" w:line="276" w:lineRule="auto"/>
      </w:pPr>
      <w:r>
        <w:t>Горизонтальный ряд кнопок-чипов. Соответствуют точным состояниям lifecycle брокера:</w:t>
      </w:r>
    </w:p>
    <w:p w:rsidR="00D9220B" w:rsidRDefault="00D92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51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Чип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Состояние брокера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Цвет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All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Синий (дефолт)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start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start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Фиолетовый — задача поставлена, воркер не взял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processing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processing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Синий — воркер выполняет pipeline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done ✓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done (HTTP 200)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Зелёный — успешно завершено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done 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done (4xx/5xx)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Красный — завершено с ошибкой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lastRenderedPageBreak/>
              <w:t>expired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expired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Серый — TTL Redis истёк</w:t>
            </w:r>
          </w:p>
        </w:tc>
      </w:tr>
    </w:tbl>
    <w:p w:rsidR="00D9220B" w:rsidRDefault="00D9220B">
      <w:pPr>
        <w:spacing w:before="100"/>
      </w:pPr>
    </w:p>
    <w:p w:rsidR="00D9220B" w:rsidRDefault="00000000">
      <w:pPr>
        <w:pBdr>
          <w:left w:val="single" w:sz="6" w:space="8" w:color="185FA5"/>
        </w:pBdr>
        <w:spacing w:before="80" w:after="80"/>
        <w:ind w:left="480"/>
      </w:pPr>
      <w:r>
        <w:rPr>
          <w:i/>
          <w:iCs/>
          <w:color w:val="5A5850"/>
          <w:sz w:val="20"/>
          <w:szCs w:val="20"/>
        </w:rPr>
        <w:t>start/processing/done/expired — точные состояния брокера taskiq. Не Celery-термины.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5.2. Поиск</w:t>
      </w:r>
    </w:p>
    <w:p w:rsidR="00D9220B" w:rsidRDefault="00000000">
      <w:pPr>
        <w:spacing w:before="80" w:after="100" w:line="276" w:lineRule="auto"/>
      </w:pPr>
      <w:r>
        <w:t>Debounce 300ms. Ищет по: task_id, object_reference, model_id, worker.</w:t>
      </w:r>
    </w:p>
    <w:p w:rsidR="00D9220B" w:rsidRDefault="00D9220B">
      <w:pPr>
        <w:spacing w:before="60"/>
      </w:pPr>
    </w:p>
    <w:p w:rsidR="00D9220B" w:rsidRDefault="00000000">
      <w:pPr>
        <w:pStyle w:val="Heading3"/>
      </w:pPr>
      <w:r>
        <w:t>5.3. Dropdown-фильтры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All workers / worker-1 / … — по воркеру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All models / prophet / arima / xgb / … — по типу модели (первый сегмент model_id)</w:t>
      </w:r>
    </w:p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6. Stat row — строка счётчиков</w:t>
      </w:r>
    </w:p>
    <w:p w:rsidR="00D9220B" w:rsidRDefault="00000000">
      <w:pPr>
        <w:spacing w:before="80" w:after="100" w:line="276" w:lineRule="auto"/>
      </w:pPr>
      <w:r>
        <w:t>Под toolbar. Обновляется каждые 1–2 секунды. Поля:</w:t>
      </w:r>
    </w:p>
    <w:p w:rsidR="00D9220B" w:rsidRDefault="00D92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9220B" w:rsidRDefault="00000000">
            <w:r>
              <w:rPr>
                <w:b/>
                <w:bCs/>
                <w:color w:val="0C447C"/>
              </w:rPr>
              <w:t>Метрики stat row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Total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Количество задач в текущем фильтре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start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Мигающая точка + счётчик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processing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Мигающая точка + счётчик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done ✓ / ✗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Счётчики по финальным состояниям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avg runtime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Среднее время завершённых задач в секундах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tasks/min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Throughput — задач в минуту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обновлено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Время последнего pull с сервера</w:t>
            </w:r>
          </w:p>
        </w:tc>
      </w:tr>
    </w:tbl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7. Основная таблица задач</w:t>
      </w:r>
    </w:p>
    <w:p w:rsidR="00D9220B" w:rsidRDefault="00000000">
      <w:pPr>
        <w:pStyle w:val="Heading3"/>
      </w:pPr>
      <w:r>
        <w:t>7.1. Колонки</w:t>
      </w:r>
    </w:p>
    <w:p w:rsidR="00D9220B" w:rsidRDefault="00D92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9"/>
        <w:gridCol w:w="2159"/>
        <w:gridCol w:w="5252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Колонка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Содержимое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Примечания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☐ (чекбокс)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Выбор для групповых действий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Чекбокс «все» в header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task_id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Первые 8 символов UUID + «…»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Клик → копирует полный UUID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object_reference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Полный SCADA-путь объекта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Ellipsis, tooltip — полный путь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model_id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Тип модели (первый сегмент)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prophet, arima, xgb, ets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Цветной badge состояния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Для processing — animated dot + mini progress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lastRenderedPageBreak/>
              <w:t>received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Относительное время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«2m ago», tooltip — ISO timestamp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runtime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Время выполнения (сек)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Для processing — live счётчик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sources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Иконки S / W / 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S=SCADA, W=Weather, C=CMMS. Серые = не настроен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worker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Имя воркера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Ссылка-фильтр по воркеру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(действие)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Revoke / Retry / ↓ экспорт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Зависит от состояния задачи</w:t>
            </w:r>
          </w:p>
        </w:tc>
      </w:tr>
    </w:tbl>
    <w:p w:rsidR="00D9220B" w:rsidRDefault="00D9220B">
      <w:pPr>
        <w:spacing w:before="100"/>
      </w:pPr>
    </w:p>
    <w:p w:rsidR="00D9220B" w:rsidRDefault="00000000">
      <w:pPr>
        <w:pStyle w:val="Heading3"/>
      </w:pPr>
      <w:r>
        <w:t>7.2. Строка processing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Мигающая анимированная точка перед словом «processing»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Mini progress bar (3px): ширина = runtime / среднее время аналогичных задач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Runtime обновляется каждую секунду без перезагрузки таблицы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Кнопка «revoke» в колонке действий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7.3. Иконки источников S / W / C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S — SCADA. Всегда обязательный. Яркая иконка = данные получены, серая = ошибка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W — Weather. Опциональный. Серая = не настроен в config или ошибка (некритично)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C — CMMS. Опциональный. Серая = не настроен или ошибка (некритично)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7.4. Авто-обновление</w:t>
      </w:r>
    </w:p>
    <w:p w:rsidR="00D9220B" w:rsidRDefault="00000000">
      <w:pPr>
        <w:spacing w:before="80" w:after="100" w:line="276" w:lineRule="auto"/>
      </w:pPr>
      <w:r>
        <w:t>Каждые 1,5 секунды. Кнопка «↻ auto» в topbar. При обновлении сохраняются: позиция скролла, открытая detail panel, выбранные чекбоксы, активный фильтр.</w:t>
      </w:r>
    </w:p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8. Detail panel — панель деталей задачи</w:t>
      </w:r>
    </w:p>
    <w:p w:rsidR="00D9220B" w:rsidRDefault="00000000">
      <w:pPr>
        <w:spacing w:before="80" w:after="100" w:line="276" w:lineRule="auto"/>
      </w:pPr>
      <w:r>
        <w:t>Открывается справа при клике на строку. Сдвигает таблицу влево (не перекрывает). Ширина 300–320px. Три вкладки.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8.1. Вкладка «Детали»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TASK — task_id (полный UUID), state badge, worker, redis TTL в секундах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REQUEST — исходный POST /predict в сыром JSON: object_reference и model_id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TIMING — received (ISO), runtime (сек)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ИСТОЧНИКИ — пилюли S/W/C с состоянием: ✓ получено / ✗ ошибка / — не настроен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POLL HISTORY — хронология polling: время, HTTP-код, state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РЕЗУЛЬТАТ (для done 200) — карточки quality и model_confidence, таблица output (первые 6 строк: timestamp_ms / value / qds)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ОШИБКА (для done 4xx/5xx) — текст ошибки на красном фоне, HTTP-код</w:t>
      </w:r>
    </w:p>
    <w:p w:rsidR="00D9220B" w:rsidRDefault="00D9220B">
      <w:pPr>
        <w:spacing w:before="100"/>
      </w:pPr>
    </w:p>
    <w:p w:rsidR="00D9220B" w:rsidRDefault="00000000">
      <w:pPr>
        <w:pStyle w:val="Heading3"/>
      </w:pPr>
      <w:r>
        <w:t>8.2. Вкладка «Данные модели»</w:t>
      </w:r>
    </w:p>
    <w:p w:rsidR="00D9220B" w:rsidRDefault="00000000">
      <w:pPr>
        <w:spacing w:before="80" w:after="100" w:line="276" w:lineRule="auto"/>
      </w:pPr>
      <w:r>
        <w:lastRenderedPageBreak/>
        <w:t>Показывает конфигурацию модели из config.json, которая использовалась при выполнении задачи. Это не исторические данные SCADA — это параметры самой модели.</w:t>
      </w:r>
    </w:p>
    <w:p w:rsidR="00D9220B" w:rsidRDefault="00D92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9220B" w:rsidRDefault="00000000">
            <w:r>
              <w:rPr>
                <w:b/>
                <w:bCs/>
                <w:color w:val="0C447C"/>
              </w:rPr>
              <w:t>Секции вкладки «Данные модели»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Основные параметры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model_id, mode (short/medium/long), step (сек), output_range (шагов), input_range, clip_negatives_to_0, use_dynamic_normalization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Архивы SCADA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Список путей archives[] из config — что именно запрашивалось у SCADA (с индексами 0, 1, …)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Источники данных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Три блока S/W/C: URL, pattern (historic/future/planned), window size для каждого источника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Сырой config.json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Оригинальный JSON выбранной секции (short/medium/long) в виде кода</w:t>
            </w:r>
          </w:p>
        </w:tc>
      </w:tr>
    </w:tbl>
    <w:p w:rsidR="00D9220B" w:rsidRDefault="00D9220B">
      <w:pPr>
        <w:spacing w:before="100"/>
      </w:pPr>
    </w:p>
    <w:p w:rsidR="00D9220B" w:rsidRDefault="00000000">
      <w:pPr>
        <w:pStyle w:val="Heading3"/>
      </w:pPr>
      <w:r>
        <w:t>Экспорт конфигурации модели</w:t>
      </w:r>
    </w:p>
    <w:p w:rsidR="00D9220B" w:rsidRDefault="00000000">
      <w:pPr>
        <w:spacing w:before="80" w:after="100" w:line="276" w:lineRule="auto"/>
      </w:pPr>
      <w:r>
        <w:t>В footer панели — два формата на выбор: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↓ JSON — нормализованный ModelConfig (плоская структура после _normalize_sources_config)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↓ CSV — параметры в табличном виде для Excel и аналитики</w:t>
      </w:r>
    </w:p>
    <w:p w:rsidR="00D9220B" w:rsidRDefault="00D9220B">
      <w:pPr>
        <w:spacing w:before="40"/>
      </w:pPr>
    </w:p>
    <w:p w:rsidR="00D9220B" w:rsidRDefault="00000000">
      <w:pPr>
        <w:pBdr>
          <w:left w:val="single" w:sz="6" w:space="8" w:color="185FA5"/>
        </w:pBdr>
        <w:spacing w:before="80" w:after="80"/>
        <w:ind w:left="480"/>
      </w:pPr>
      <w:r>
        <w:rPr>
          <w:i/>
          <w:iCs/>
          <w:color w:val="5A5850"/>
          <w:sz w:val="20"/>
          <w:szCs w:val="20"/>
        </w:rPr>
        <w:t>API: GET /api/tasks/{task_id}/config?format=json|csv</w:t>
      </w:r>
    </w:p>
    <w:p w:rsidR="00D9220B" w:rsidRDefault="00D9220B">
      <w:pPr>
        <w:spacing w:before="100"/>
      </w:pPr>
    </w:p>
    <w:p w:rsidR="00D9220B" w:rsidRDefault="00000000">
      <w:pPr>
        <w:pStyle w:val="Heading3"/>
      </w:pPr>
      <w:r>
        <w:t>8.3. Вкладка «Источники»</w:t>
      </w:r>
    </w:p>
    <w:p w:rsidR="00D9220B" w:rsidRDefault="00000000">
      <w:pPr>
        <w:spacing w:before="80" w:after="100" w:line="276" w:lineRule="auto"/>
      </w:pPr>
      <w:r>
        <w:t>Показывает сырые данные от каждого источника, которые воркер получил в процессе выполнения задачи.</w:t>
      </w:r>
    </w:p>
    <w:p w:rsidR="00D9220B" w:rsidRDefault="00D92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9220B" w:rsidRDefault="00000000">
            <w:r>
              <w:rPr>
                <w:b/>
                <w:bCs/>
                <w:color w:val="0C447C"/>
              </w:rPr>
              <w:t>Секции вкладки «Источники»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SCADA (S)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Временной ряд нагрузки [timestamp_ms, value, qds] как он пришёл от SCADA. Превью первых 3–4 строк + общее количество точек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Weather (W)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Почасовой прогноз погоды: time, temp °C, pressure, wind. Видимо только если источник настроен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CMMS (C)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События планового обслуживания: p_station, p_descent, start, end. Видимо только если источник настроен</w:t>
            </w:r>
          </w:p>
        </w:tc>
      </w:tr>
    </w:tbl>
    <w:p w:rsidR="00D9220B" w:rsidRDefault="00D9220B">
      <w:pPr>
        <w:spacing w:before="100"/>
      </w:pPr>
    </w:p>
    <w:p w:rsidR="00D9220B" w:rsidRDefault="00000000">
      <w:pPr>
        <w:pStyle w:val="Heading3"/>
      </w:pPr>
      <w:r>
        <w:t>Экспорт всех источников</w:t>
      </w:r>
    </w:p>
    <w:p w:rsidR="00D9220B" w:rsidRDefault="00000000">
      <w:pPr>
        <w:spacing w:before="80" w:after="100" w:line="276" w:lineRule="auto"/>
      </w:pPr>
      <w:r>
        <w:t>Одна кнопка «↓ Скачать всё (ZIP)» в footer панели. Архив содержит: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scada.csv — исторические данные нагрузки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weather.json — прогноз погоды (если был получен)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cmms.csv — плановые снижения (если были получены)</w:t>
      </w:r>
    </w:p>
    <w:p w:rsidR="00D9220B" w:rsidRDefault="00D9220B">
      <w:pPr>
        <w:spacing w:before="40"/>
      </w:pPr>
    </w:p>
    <w:p w:rsidR="00D9220B" w:rsidRDefault="00000000">
      <w:pPr>
        <w:pBdr>
          <w:left w:val="single" w:sz="6" w:space="8" w:color="185FA5"/>
        </w:pBdr>
        <w:spacing w:before="80" w:after="80"/>
        <w:ind w:left="480"/>
      </w:pPr>
      <w:r>
        <w:rPr>
          <w:i/>
          <w:iCs/>
          <w:color w:val="5A5850"/>
          <w:sz w:val="20"/>
          <w:szCs w:val="20"/>
        </w:rPr>
        <w:t>API: GET /api/tasks/{task_id}/sources/export — возвращает ZIP-архив с файлами по каждому источнику.</w:t>
      </w:r>
    </w:p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lastRenderedPageBreak/>
        <w:t>9. Действия в footer detail panel</w:t>
      </w:r>
    </w:p>
    <w:p w:rsidR="00D9220B" w:rsidRDefault="00D92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Кнопка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Доступна при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Действие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Revoke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start, processing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Отзывает задачу. Переводит в expired. Inline-подтверждение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Retry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done 422, 500, 503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Создаёт новую задачу с теми же параметрами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Copy task_id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любое состояние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Копирует UUID в буфер. Tooltip «Copied!» на 1.5с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↓ JSON / ↓ CSV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вкладка «Данные модели»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Экспорт config.json в выбранном формате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↓ Скачать (ZIP)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вкладка «Источники»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ZIP с scada.csv + weather.json + cmms.csv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Закрыть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всегда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Закрывает панель, снимает выделение строки</w:t>
            </w:r>
          </w:p>
        </w:tc>
      </w:tr>
    </w:tbl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10. Ручной запуск прогноза — форма «+ Запустить прогноз»</w:t>
      </w:r>
    </w:p>
    <w:p w:rsidR="00D9220B" w:rsidRDefault="00000000">
      <w:pPr>
        <w:spacing w:before="80" w:after="100" w:line="276" w:lineRule="auto"/>
      </w:pPr>
      <w:r>
        <w:t>Кнопка в правой части topbar. Открывает модальное окно с тремя вкладками. Соответствует контракту POST /predict с расширенными возможностями ручного управления параметрами.</w:t>
      </w:r>
    </w:p>
    <w:p w:rsidR="00D9220B" w:rsidRDefault="00D922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Запуск прогноза вручную                          [✕]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├─────────────────────────────────────────────────────────┤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[Модель и период] [Архив SCADA] [Источники]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├─────────────────────────────────────────────────────────┤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model_id *              object_reference *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[prophet/watt/h/… ▾]   [/KAZ/AKMOLA/@models/P_WATT]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                                       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prophet · short · step: 3600с · output_range: 24ч ✓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                                       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○ ─── Онлайн-режим (model_id = «none»)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     Prophet обучается прямо на входных данных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                                       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── Период данных ─────────────────────────────────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from [2026-04-25 00:00]   to [2026-04-26 00:00]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Если не заданы — воркер считает из step × input_range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                                       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Очередь [forecast.default ▾]  Приоритет [normal ▾]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├─────────────────────────────────────────────────────────┤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[Отмена]  [Посмотреть конфиг]  [Отправить POST /predict]│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D9220B" w:rsidRDefault="00D9220B">
      <w:pPr>
        <w:spacing w:before="120"/>
      </w:pPr>
    </w:p>
    <w:p w:rsidR="00D9220B" w:rsidRDefault="00000000">
      <w:pPr>
        <w:pStyle w:val="Heading3"/>
      </w:pPr>
      <w:r>
        <w:t>10.1. Вкладка «Модель и период»</w:t>
      </w:r>
    </w:p>
    <w:p w:rsidR="00D9220B" w:rsidRDefault="00D92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9220B" w:rsidRDefault="00000000">
            <w:r>
              <w:rPr>
                <w:b/>
                <w:bCs/>
                <w:color w:val="0C447C"/>
              </w:rPr>
              <w:t>Поля вкладки «Модель и период»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model_id *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Выпадающий список — все модели из /workspace/models/ (читается через GET /ui/models). Обязательное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object_reference *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Текстовое поле. Путь объекта SCADA. Обязательное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Инфо-строка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После выбора model_id показывает: тип модели, режим (short/medium/long), step, output_range, признак наличия config.json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lastRenderedPageBreak/>
              <w:t>Онлайн-режим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Переключатель. При включении model_id отключается и передаётся «none». Prophet обучается на входных данных без предобученной модели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from / to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datetime-picker. Задают диапазон исторических данных. Если не заданы — воркер рассчитывает окно автоматически из step × input_range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Очередь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forecast.default (дефолт) или forecast.priority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Приоритет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normal / high / low</w:t>
            </w:r>
          </w:p>
        </w:tc>
      </w:tr>
    </w:tbl>
    <w:p w:rsidR="00D9220B" w:rsidRDefault="00D9220B">
      <w:pPr>
        <w:spacing w:before="100"/>
      </w:pPr>
    </w:p>
    <w:p w:rsidR="00D9220B" w:rsidRDefault="00000000">
      <w:pPr>
        <w:pStyle w:val="Heading3"/>
      </w:pPr>
      <w:r>
        <w:t>10.2. Вкладка «Архив SCADA»</w:t>
      </w:r>
    </w:p>
    <w:p w:rsidR="00D9220B" w:rsidRDefault="00000000">
      <w:pPr>
        <w:spacing w:before="80" w:after="100" w:line="276" w:lineRule="auto"/>
      </w:pPr>
      <w:r>
        <w:t>Чеклист архивов из config.json выбранной модели. Позволяет выбрать конкретные архивы или добавить вручную.</w:t>
      </w:r>
    </w:p>
    <w:p w:rsidR="00D9220B" w:rsidRDefault="00D92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АРХИВЫ SCADA (из config.json модели):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┌──────────────────────────────────────────────────────┐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☑ /root/FP/AKMOLA/archives/out_value  [основной]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☑ /root/FP/AKMOLA/archives/temp_value  [доп.]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☐ /root/FP/AKMOLA/archives/pressure_value  [доп.]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─ ─ ─ ─ ─ ─ ─ ─ ─ ─ ─ ─ ─ ─ ─ ─ ─ ─ ─ ─ ─ ─ ─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☐ [+ добавить вручную…] /root/FP/…  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└──────────────────────────────────────────────────────┘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Шаг запроса к SCADA берётся из config.json (step).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Период — из вкладки «Модель и период».</w:t>
            </w:r>
          </w:p>
        </w:tc>
      </w:tr>
    </w:tbl>
    <w:p w:rsidR="00D9220B" w:rsidRDefault="00D9220B">
      <w:pPr>
        <w:spacing w:before="80"/>
      </w:pP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Чекбокс для каждого архива из config.json — можно отключить ненужные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Строка «+ добавить вручную» — поле для ввода произвольного пути к архиву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Шаг (step) берётся из конфига, менять здесь нельзя</w:t>
      </w:r>
    </w:p>
    <w:p w:rsidR="00D9220B" w:rsidRDefault="00D9220B">
      <w:pPr>
        <w:spacing w:before="100"/>
      </w:pPr>
    </w:p>
    <w:p w:rsidR="00D9220B" w:rsidRDefault="00000000">
      <w:pPr>
        <w:pStyle w:val="Heading3"/>
      </w:pPr>
      <w:r>
        <w:t>10.3. Вкладка «Источники»</w:t>
      </w:r>
    </w:p>
    <w:p w:rsidR="00D9220B" w:rsidRDefault="00000000">
      <w:pPr>
        <w:spacing w:before="80" w:after="100" w:line="276" w:lineRule="auto"/>
      </w:pPr>
      <w:r>
        <w:t>URL и параметры трёх источников данных. Значения по умолчанию из config.json. Переопределяются только при необходимости.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S — SCADA: URL, архивы (из вкладки «Архив SCADA»). Критический — отключить нельзя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W — Weather: переключатель вкл/откл, lat, lon, URL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C — CMMS: переключатель вкл/откл, URL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10.4. Поведение после отправки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Модальное окно закрывается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Новая задача появляется в таблице с state = start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Через ~1 секунду переходит в processing (воркер взял задачу)</w:t>
      </w:r>
    </w:p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11. UX-поведение и паттерны</w:t>
      </w:r>
    </w:p>
    <w:p w:rsidR="00D9220B" w:rsidRDefault="00000000">
      <w:pPr>
        <w:pStyle w:val="Heading3"/>
      </w:pPr>
      <w:r>
        <w:t>11.1. Авто-обновление без потери контекста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Позиция скролла, открытая панель, выбранные чекбоксы, активный фильтр — сохраняются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Открытая detail panel обновляет данные внутри себя без перерисовки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11.2. Смена состояния в реальном времени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start → processing: появляется mini progress bar и счётчик runtime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processing → done: badge меняется на done 200/422/500/503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done → expired: opacity снижается, badge меняется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11.3. Retry</w:t>
      </w:r>
    </w:p>
    <w:p w:rsidR="00D9220B" w:rsidRDefault="00000000">
      <w:pPr>
        <w:spacing w:before="80" w:after="100" w:line="276" w:lineRule="auto"/>
      </w:pPr>
      <w:r>
        <w:t>Создаёт новую задачу с теми же object_reference и model_id. Исходная остаётся в истории как done-fail.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11.4. Групповые действия</w:t>
      </w:r>
    </w:p>
    <w:p w:rsidR="00D9220B" w:rsidRDefault="00000000">
      <w:pPr>
        <w:spacing w:before="80" w:after="100" w:line="276" w:lineRule="auto"/>
      </w:pPr>
      <w:r>
        <w:t>После выбора нескольких задач в footer: «Revoke selected». Применяется только к start/processing.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11.5. Копирование task_id</w:t>
      </w:r>
    </w:p>
    <w:p w:rsidR="00D9220B" w:rsidRDefault="00000000">
      <w:pPr>
        <w:spacing w:before="80" w:after="100" w:line="276" w:lineRule="auto"/>
      </w:pPr>
      <w:r>
        <w:t>Клик на UUID в таблице или кнопка Copy task_id копирует полный UUID. Tooltip «Copied!» на 1,5 сек.</w:t>
      </w:r>
    </w:p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12. Состояния задачи</w:t>
      </w:r>
    </w:p>
    <w:p w:rsidR="00D9220B" w:rsidRDefault="00D92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3200"/>
        <w:gridCol w:w="27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Состояние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Цвет badge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Триггер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HTTP-код при done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start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Фиолетовый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POST /predict принят сервером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202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processing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Синий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Воркер взял задачу из Redis Streams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202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done 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Зелёный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Прогноз успешно сформирован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200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done 422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Красный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Ошибка конфига или данных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422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done 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Красный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Внутренняя ошибка воркера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500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done 503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Красный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SCADA недоступна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503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expired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Серый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TTL Redis (1ч) истёк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13. Размеры и адаптивность</w:t>
      </w:r>
    </w:p>
    <w:p w:rsidR="00D9220B" w:rsidRDefault="00D92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9220B" w:rsidRDefault="00000000">
            <w:r>
              <w:rPr>
                <w:b/>
                <w:bCs/>
                <w:color w:val="0C447C"/>
              </w:rPr>
              <w:t>Размеры ключевых зон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Sidebar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172px — фиксированная ширина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Detail panel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300–320px — открывается справа, таблица сжимается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lastRenderedPageBreak/>
              <w:t>Table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flex:1 — остаток ширины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Строка таблицы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48px (норма), 60px (processing — доп. строка с progress)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Topbar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44px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Stat row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30px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Footer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36px</w:t>
            </w:r>
          </w:p>
        </w:tc>
      </w:tr>
    </w:tbl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14. Запланированные функции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График throughput — timeline задач/мин за последний час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Экспорт в CSV — список задач из текущего фильтра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Streaming лог воркера в detail panel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Push-уведомление при done-fail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Фильтр по временному диапазону received</w:t>
      </w:r>
    </w:p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D9220B">
      <w:pPr>
        <w:spacing w:before="200"/>
      </w:pPr>
    </w:p>
    <w:p w:rsidR="00D9220B" w:rsidRDefault="00000000">
      <w:pPr>
        <w:spacing w:after="160"/>
      </w:pPr>
      <w:r>
        <w:rPr>
          <w:b/>
          <w:bCs/>
          <w:color w:val="0C447C"/>
          <w:sz w:val="36"/>
          <w:szCs w:val="36"/>
        </w:rPr>
        <w:t>Часть II. Экран Models</w:t>
      </w:r>
    </w:p>
    <w:p w:rsidR="00D9220B" w:rsidRDefault="00000000">
      <w:pPr>
        <w:pStyle w:val="Heading1"/>
      </w:pPr>
      <w:r>
        <w:t>15. Назначение экрана Models</w:t>
      </w:r>
    </w:p>
    <w:p w:rsidR="00D9220B" w:rsidRDefault="00000000">
      <w:pPr>
        <w:spacing w:before="80" w:after="100" w:line="276" w:lineRule="auto"/>
      </w:pPr>
      <w:r>
        <w:t>Models — отдельный раздел навигации платформы. Показывает каталог всех доступных обученных моделей, их характеристики, состояние здоровья и историю запусков. Отвечает на вопросы:</w:t>
      </w:r>
    </w:p>
    <w:p w:rsidR="00D9220B" w:rsidRDefault="00D9220B">
      <w:pPr>
        <w:spacing w:before="60"/>
      </w:pP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Какие модели существуют — тип, регион, горизонт, конфигурация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Насколько хорошо работает каждая модель — MAPE, количество запусков, avg runtime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Когда последний раз запускалась модель и с каким результатом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Как быстро запустить прогноз для конкретной модели</w:t>
      </w:r>
    </w:p>
    <w:p w:rsidR="00D9220B" w:rsidRDefault="00D9220B">
      <w:pPr>
        <w:spacing w:before="80"/>
      </w:pPr>
    </w:p>
    <w:p w:rsidR="00D9220B" w:rsidRDefault="00000000">
      <w:pPr>
        <w:pBdr>
          <w:left w:val="single" w:sz="6" w:space="8" w:color="185FA5"/>
        </w:pBdr>
        <w:spacing w:before="80" w:after="80"/>
        <w:ind w:left="480"/>
      </w:pPr>
      <w:r>
        <w:rPr>
          <w:i/>
          <w:iCs/>
          <w:color w:val="5A5850"/>
          <w:sz w:val="20"/>
          <w:szCs w:val="20"/>
        </w:rPr>
        <w:t>Экран Models показывает модели как артефакты на диске, а не задачи брокера. Задачи — это каждый конкретный запуск модели (экран Tasks).</w:t>
      </w:r>
    </w:p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16. Общая структура экрана Models</w:t>
      </w:r>
    </w:p>
    <w:p w:rsidR="00D9220B" w:rsidRDefault="00D922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TOPBAR: Tasks │ Workers │ Queues │ [Models]     [↻ Обновить] [+ Запустить прогноз]│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├──────────────────┬───────────────────────────────────────────────────────────────┤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SIDEBAR          │ TOOLBAR: поиск, фильтр по здоровью, переключатель Список/Карт.│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Тип модели       ├───────────────────────────────────────────────────────────────┤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Prophet          │ STAT ROW: всего, активных, предупреждений, ошибок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ARIMA            ├─────────────────────────────────────┬─────────────────────────┤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XGBoost          │ CATALOG                             │ DETAIL PANEL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ETS              │ Список или карточки моделей          │ Обзор / Конфиг / История│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                 │                                     │         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Горизонт         │                                     │         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lastRenderedPageBreak/>
              <w:t>│ short/med/long   │                                     │         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                 │                                     │         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Регион           │                                     │         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AKMOLA …         │                                     │         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─────────────    ├─────────────────────────────────────┴─────────────────────────┤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Models path      │ (нет footer/пагинации — все модели сразу)     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└──────────────────┴───────────────────────────────────────────────────────────────┘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17. Sidebar экрана Models</w:t>
      </w:r>
    </w:p>
    <w:p w:rsidR="00D9220B" w:rsidRDefault="00000000">
      <w:pPr>
        <w:pStyle w:val="Heading3"/>
      </w:pPr>
      <w:r>
        <w:t>17.1. Секция «Тип модели»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Все модели (total count)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Prophet / ARIMA / XGBoost / ETS — с счётчиком моделей каждого типа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Клик фильтрует каталог по типу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17.2. Секция «Горизонт»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short — часовой/суточный (step &lt; 86400с)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medium — до месяца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long — месяц и более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17.3. Секция «Регион»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Список регионов из имён директорий: AKMOLA, ASTANA, KARAGANDA, SHYMKENT, ALMATY и др.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Счётчик моделей для каждого региона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17.4. Футер sidebar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Models path — путь /workspace/models/ для информации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MLflow :5050 — ссылка на MLflow UI</w:t>
      </w:r>
    </w:p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18. Toolbar экрана Models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Поиск — по model_id, типу, региону. Debounce 300ms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Фильтр по состоянию здоровья: Все / Активные / Предупреждение / Ошибка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Переключатель вида: ≡ Список (таблица) / ⊞ Карточки (grid)</w:t>
      </w:r>
    </w:p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19. Stat row экрана Models</w:t>
      </w:r>
    </w:p>
    <w:p w:rsidR="00D9220B" w:rsidRDefault="00D92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9220B" w:rsidRDefault="00000000">
            <w:r>
              <w:rPr>
                <w:b/>
                <w:bCs/>
                <w:color w:val="0C447C"/>
              </w:rPr>
              <w:t>Метрики stat row Models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Всего моделей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Количество в текущем фильтре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Активных (●)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Зелёная точка — MAPE в норме, последний запуск успешен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Предупреждений (●)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Янтарная точка — MAPE выше порога или давно не запускалась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lastRenderedPageBreak/>
              <w:t>Ошибок (●)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Красная точка — последний запуск завершился с ошибкой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Последнее обновление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Время последнего refresh каталога с диска</w:t>
            </w:r>
          </w:p>
        </w:tc>
      </w:tr>
    </w:tbl>
    <w:p w:rsidR="00D9220B" w:rsidRDefault="00D9220B">
      <w:pPr>
        <w:spacing w:before="80"/>
      </w:pPr>
    </w:p>
    <w:p w:rsidR="00D9220B" w:rsidRDefault="00000000">
      <w:pPr>
        <w:spacing w:before="80" w:after="100" w:line="276" w:lineRule="auto"/>
      </w:pPr>
      <w:r>
        <w:t>Логика состояния здоровья модели: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ok (зелёный) — MAPE &lt; 7% и последний запуск успешен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warn (янтарный) — MAPE 7–12% или последний запуск был более 24ч назад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err (красный) — последний запуск завершился с ошибкой (done 4xx/5xx)</w:t>
      </w:r>
    </w:p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20. Каталог моделей — два вида</w:t>
      </w:r>
    </w:p>
    <w:p w:rsidR="00D9220B" w:rsidRDefault="00000000">
      <w:pPr>
        <w:pStyle w:val="Heading3"/>
      </w:pPr>
      <w:r>
        <w:t>20.1. Вид «Список» (таблица)</w:t>
      </w:r>
    </w:p>
    <w:p w:rsidR="00D9220B" w:rsidRDefault="00000000">
      <w:pPr>
        <w:spacing w:before="80" w:after="100" w:line="276" w:lineRule="auto"/>
      </w:pPr>
      <w:r>
        <w:t>Компактный формат. Все модели в одной таблице. Сортировка по клику на заголовок.</w:t>
      </w:r>
    </w:p>
    <w:p w:rsidR="00D9220B" w:rsidRDefault="00D92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2680"/>
        <w:gridCol w:w="4577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Колонка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Содержимое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Примечания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● (health)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Цветная точка состояния здоровья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Зелёный/янтарный/красный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model_id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Полный путь — кликабельная ссылка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Открывает detail panel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тип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Badge: prophet / arima / xgb / 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Цвет по типу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горизонт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Badge: short / medium / long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Из mode = f(step)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MAPE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Процент с цветовой кодировкой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&lt;7% зел, 7–12% янт, ≥12% красн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последний запуск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Относительное время + ✗ если fail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«14м назад ✗»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runtime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Длительность последнего запуска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В секундах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источники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Иконки S / W / 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Серые = не настроен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запусков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Общее количество runs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За всё время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(действие)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Кнопка ▶ — запустить прогноз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Открывает форму запуска</w:t>
            </w:r>
          </w:p>
        </w:tc>
      </w:tr>
    </w:tbl>
    <w:p w:rsidR="00D9220B" w:rsidRDefault="00D9220B">
      <w:pPr>
        <w:spacing w:before="100"/>
      </w:pPr>
    </w:p>
    <w:p w:rsidR="00D9220B" w:rsidRDefault="00000000">
      <w:pPr>
        <w:pStyle w:val="Heading3"/>
      </w:pPr>
      <w:r>
        <w:t>20.2. Вид «Карточки» (grid)</w:t>
      </w:r>
    </w:p>
    <w:p w:rsidR="00D9220B" w:rsidRDefault="00000000">
      <w:pPr>
        <w:spacing w:before="80" w:after="100" w:line="276" w:lineRule="auto"/>
      </w:pPr>
      <w:r>
        <w:t>Grid layout, auto-fill колонок по ширине. Каждая карточка:</w:t>
      </w:r>
    </w:p>
    <w:p w:rsidR="00D9220B" w:rsidRDefault="00D92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┌──────────────────────────────┐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prophet/h/AKMOLA         [●] │  ← health dot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short · step 3600с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├──────────────────────────────┤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MAPE          4.8%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Последний запуск  14м назад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Runtime       124s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Запусков всего   312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├──────────────────────────────┤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[prophet] [short]  [▶ Запуск]│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lastRenderedPageBreak/>
              <w:t xml:space="preserve">  └──────────────────────────────┘</w:t>
            </w:r>
          </w:p>
        </w:tc>
      </w:tr>
    </w:tbl>
    <w:p w:rsidR="00D9220B" w:rsidRDefault="00D9220B">
      <w:pPr>
        <w:spacing w:before="80"/>
      </w:pP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Заголовок — тип/горизонт/регион + health dot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Тело — 4 ключевые метрики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Footer — badges типа и горизонта + кнопка ▶ Запустить</w:t>
      </w:r>
    </w:p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21. Detail panel экрана Models — три вкладки</w:t>
      </w:r>
    </w:p>
    <w:p w:rsidR="00D9220B" w:rsidRDefault="00000000">
      <w:pPr>
        <w:spacing w:before="80" w:after="100" w:line="276" w:lineRule="auto"/>
      </w:pPr>
      <w:r>
        <w:t>Открывается справа при клике на строку/карточку. Ширина 300px. Три вкладки.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21.1. Вкладка «Обзор»</w:t>
      </w:r>
    </w:p>
    <w:p w:rsidR="00D9220B" w:rsidRDefault="00D92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9220B" w:rsidRDefault="00000000">
            <w:r>
              <w:rPr>
                <w:b/>
                <w:bCs/>
                <w:color w:val="0C447C"/>
              </w:rPr>
              <w:t>Секции вкладки «Обзор»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Состояние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Строка с health dot, текстом статуса (Активна / Предупреждение / Ошибка), badge типа и горизонта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Ключевые показатели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4 карточки: MAPE (с цветом), Запусков всего, Avg runtime, Последний запуск (rel time)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Тренд MAPE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Мини-диаграмма (bar chart) MAPE по последним 6 запускам. Цвет баров по уровню: зел &lt; 7%, янт 7–12%, красн ≥ 12%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Последний прогон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Блок с task_id и статусом последней задачи брокера — см. раздел 21.4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Атрибуты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region, horizon (hz + mode), step, output_range, config updated (rel time), file size KB, mlflow run_id</w:t>
            </w:r>
          </w:p>
        </w:tc>
      </w:tr>
    </w:tbl>
    <w:p w:rsidR="00D9220B" w:rsidRDefault="00D9220B">
      <w:pPr>
        <w:spacing w:before="80"/>
      </w:pPr>
    </w:p>
    <w:p w:rsidR="00D9220B" w:rsidRDefault="00000000">
      <w:pPr>
        <w:spacing w:before="80" w:after="100" w:line="276" w:lineRule="auto"/>
      </w:pPr>
      <w:r>
        <w:t>В footer: кнопка «▶ Запустить прогноз» (форма с предзаполненным model_id), «→ Tasks» (переход в Tasks Monitor с фильтром по model_id), «MLflow ↗» (ссылка на run в MLflow UI).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21.2. Вкладка «Конфигурация»</w:t>
      </w:r>
    </w:p>
    <w:p w:rsidR="00D9220B" w:rsidRDefault="00000000">
      <w:pPr>
        <w:spacing w:before="80" w:after="100" w:line="276" w:lineRule="auto"/>
      </w:pPr>
      <w:r>
        <w:t>Содержимое config.json модели — те же секции что в Tasks Monitor, вкладка «Данные модели»: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Параметры ModelConfig — step, output_range, input_range, clip_negatives, dynamic_norm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Архивы SCADA — список archives[] с индексами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Источники S/W/C — URL, pattern, window size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Путь на диске — /workspace/models/{model_id}/ с именами файлов модели</w:t>
      </w:r>
    </w:p>
    <w:p w:rsidR="00D9220B" w:rsidRDefault="00D9220B">
      <w:pPr>
        <w:spacing w:before="80"/>
      </w:pPr>
    </w:p>
    <w:p w:rsidR="00D9220B" w:rsidRDefault="00000000">
      <w:pPr>
        <w:spacing w:before="80" w:after="100" w:line="276" w:lineRule="auto"/>
      </w:pPr>
      <w:r>
        <w:t>В footer: «обновлён X назад» + кнопки ↓ JSON и ↓ CSV для экспорта конфига.</w:t>
      </w:r>
    </w:p>
    <w:p w:rsidR="00D9220B" w:rsidRDefault="00000000">
      <w:pPr>
        <w:pBdr>
          <w:left w:val="single" w:sz="6" w:space="8" w:color="185FA5"/>
        </w:pBdr>
        <w:spacing w:before="80" w:after="80"/>
        <w:ind w:left="480"/>
      </w:pPr>
      <w:r>
        <w:rPr>
          <w:i/>
          <w:iCs/>
          <w:color w:val="5A5850"/>
          <w:sz w:val="20"/>
          <w:szCs w:val="20"/>
        </w:rPr>
        <w:t>API: GET /ui/model-config?model_id=… — возвращает raw и нормализованный config.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21.3. Вкладка «История»</w:t>
      </w:r>
    </w:p>
    <w:p w:rsidR="00D9220B" w:rsidRDefault="00000000">
      <w:pPr>
        <w:spacing w:before="80" w:after="100" w:line="276" w:lineRule="auto"/>
      </w:pPr>
      <w:r>
        <w:lastRenderedPageBreak/>
        <w:t>История запусков конкретной модели — последние N runs. Таблица расширена колонкой task_id.</w:t>
      </w:r>
    </w:p>
    <w:p w:rsidR="00D9220B" w:rsidRDefault="00D92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6"/>
        <w:gridCol w:w="4434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Колонка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Содержимое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task_id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Первые 8 символов UUID. Кликабельная ссылка → переход к задаче в Tasks Monitor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Статус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Badge с HTTP-кодом: done 200 (зел), done 422/500/503 (красн)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Runtime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Длительность в секундах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MAPE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Процент с цветовой кодировкой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Время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Relative time (14м назад, 4ч назад…)</w:t>
            </w:r>
          </w:p>
        </w:tc>
      </w:tr>
    </w:tbl>
    <w:p w:rsidR="00D9220B" w:rsidRDefault="00D9220B">
      <w:pPr>
        <w:spacing w:before="80"/>
      </w:pPr>
    </w:p>
    <w:p w:rsidR="00D9220B" w:rsidRDefault="00000000">
      <w:pPr>
        <w:spacing w:before="80" w:after="100" w:line="276" w:lineRule="auto"/>
      </w:pPr>
      <w:r>
        <w:t>Последняя (актуальная) задача подсвечена голубым фоном строки. Ниже таблицы — агрегат: всего запусков, avg MAPE, avg runtime, успешность %, mlflow run_id.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21.4. Блок «Последний прогон» — связь модели с задачей</w:t>
      </w:r>
    </w:p>
    <w:p w:rsidR="00D9220B" w:rsidRDefault="00000000">
      <w:pPr>
        <w:spacing w:before="80" w:after="100" w:line="276" w:lineRule="auto"/>
      </w:pPr>
      <w:r>
        <w:t>Ключевое изменение: описание модели теперь включает прямую ссылку на последнюю задачу брокера. Блок располагается в вкладке «Обзор» между тренд-графиком и атрибутами.</w:t>
      </w:r>
    </w:p>
    <w:p w:rsidR="00D9220B" w:rsidRDefault="00D92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┌─────────────────────────────────────────────────┐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ПОСЛЕДНИЙ ПРОГОН                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├─────────────────────────────────────────────────┤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[done 200]  Успешно · 14м назад         124s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├─────────────────────────────────────────────────┤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task_id    f8a2c1d3-4e5b…            [⎘ copy]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worker     worker-2            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received   2026-04-26 13:32:44       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object_ref /KAZ/AKMOLA/@models/P_WATT          │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└─────────────────────────────────────────────────┘</w:t>
            </w:r>
          </w:p>
        </w:tc>
      </w:tr>
    </w:tbl>
    <w:p w:rsidR="00D9220B" w:rsidRDefault="00D9220B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D9220B" w:rsidRDefault="00000000">
            <w:r>
              <w:rPr>
                <w:b/>
                <w:bCs/>
                <w:color w:val="0C447C"/>
              </w:rPr>
              <w:t>Поля блока «Последний прогон»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Badge статуса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Точное состояние задачи из брокера: done 200 / done 503 / processing / start / expired. Цвет совпадает с Tasks Monitor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Время / runtime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«Успешно · 14м назад» и длительность выполнения в секундах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task_id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Первые 8 символов UUID. Кликабельная ссылка — открывает запись в Tasks Monitor. Иконка ⎘ копирует полный UUID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worker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Имя воркера, выполнявшего задачу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received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ISO timestamp приёма задачи брокером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b/>
                <w:bCs/>
                <w:color w:val="5A5850"/>
                <w:sz w:val="20"/>
                <w:szCs w:val="20"/>
              </w:rPr>
              <w:t>object_reference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D9220B" w:rsidRDefault="00000000">
            <w:r>
              <w:rPr>
                <w:sz w:val="20"/>
                <w:szCs w:val="20"/>
              </w:rPr>
              <w:t>SCADA-путь объекта, для которого запускался прогноз</w:t>
            </w:r>
          </w:p>
        </w:tc>
      </w:tr>
    </w:tbl>
    <w:p w:rsidR="00D9220B" w:rsidRDefault="00D9220B">
      <w:pPr>
        <w:spacing w:before="80"/>
      </w:pPr>
    </w:p>
    <w:p w:rsidR="00D9220B" w:rsidRDefault="00000000">
      <w:pPr>
        <w:pBdr>
          <w:left w:val="single" w:sz="6" w:space="8" w:color="185FA5"/>
        </w:pBdr>
        <w:spacing w:before="80" w:after="80"/>
        <w:ind w:left="480"/>
      </w:pPr>
      <w:r>
        <w:rPr>
          <w:i/>
          <w:iCs/>
          <w:color w:val="5A5850"/>
          <w:sz w:val="20"/>
          <w:szCs w:val="20"/>
        </w:rPr>
        <w:t>Если последняя задача находится в состоянии processing или start — badge мигает (animated dot), что означает что прогноз сейчас выполняется. Это позволяет видеть активный прогон прямо из каталога моделей без перехода в Tasks.</w:t>
      </w:r>
    </w:p>
    <w:p w:rsidR="00D9220B" w:rsidRDefault="00D9220B">
      <w:pPr>
        <w:spacing w:before="80"/>
      </w:pPr>
    </w:p>
    <w:p w:rsidR="00D9220B" w:rsidRDefault="00000000">
      <w:pPr>
        <w:spacing w:before="80" w:after="100" w:line="276" w:lineRule="auto"/>
      </w:pPr>
      <w:r>
        <w:t>В footer detail panel Models добавлена кнопка «→ Tasks» — открывает Tasks Monitor с предустановленным фильтром по model_id, показывая все задачи этой модели.</w:t>
      </w:r>
    </w:p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22. UX-поведение экрана Models</w:t>
      </w:r>
    </w:p>
    <w:p w:rsidR="00D9220B" w:rsidRDefault="00000000">
      <w:pPr>
        <w:pStyle w:val="Heading3"/>
      </w:pPr>
      <w:r>
        <w:t>22.1. Обновление данных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Каталог не обновляется автоматически — данные с диска статичны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Кнопка «↻ Обновить» в topbar выполняет GET /ui/models и перестраивает каталог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История запусков подтягивается из Redis/брокера — может быть устаревшей после TTL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22.2. Переход из Models в Tasks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Клик на model_id в таблице Tasks фильтрует Tasks по этой модели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Из detail panel Models кнопка «Запустить прогноз» открывает форму запуска с предзаполненным model_id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22.3. Состояние «нет моделей»</w:t>
      </w:r>
    </w:p>
    <w:p w:rsidR="00D9220B" w:rsidRDefault="00000000">
      <w:pPr>
        <w:spacing w:before="80" w:after="100" w:line="276" w:lineRule="auto"/>
      </w:pPr>
      <w:r>
        <w:t>Если /workspace/models/ пуст или недоступен — в каталоге центрированное сообщение с путём директории и подсказкой.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22.4. Поиск по model_id</w:t>
      </w:r>
    </w:p>
    <w:p w:rsidR="00D9220B" w:rsidRDefault="00000000">
      <w:pPr>
        <w:spacing w:before="80" w:after="100" w:line="276" w:lineRule="auto"/>
      </w:pPr>
      <w:r>
        <w:t>Поиск выполняется по всем сегментам пути: тип (prophet), горизонт (h/d/m), регион (AKMOLA) — любой из них является валидным поисковым запросом.</w:t>
      </w:r>
    </w:p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000000">
      <w:pPr>
        <w:pStyle w:val="Heading1"/>
      </w:pPr>
      <w:r>
        <w:t>23. Цветовая схема и типографика</w:t>
      </w:r>
    </w:p>
    <w:p w:rsidR="00D9220B" w:rsidRDefault="00000000">
      <w:pPr>
        <w:pStyle w:val="Heading3"/>
      </w:pPr>
      <w:r>
        <w:t>23.1. Цвета состояний задачи (Tasks Monitor)</w:t>
      </w:r>
    </w:p>
    <w:p w:rsidR="00D9220B" w:rsidRDefault="00D922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80"/>
        <w:gridCol w:w="2880"/>
      </w:tblGrid>
      <w:tr w:rsidR="00D922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Состояние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Фон badge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b/>
                <w:bCs/>
                <w:color w:val="0C447C"/>
                <w:sz w:val="20"/>
                <w:szCs w:val="20"/>
              </w:rPr>
              <w:t>Цвет текста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start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EEEDFE (фиолетовый)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5B21B6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processing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E6F1FB (синий)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0C447C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done 200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EAF3DE (зелёный)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27500A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done 4xx/5xx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FCEBEB (красный)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791F1F</w:t>
            </w:r>
          </w:p>
        </w:tc>
      </w:tr>
      <w:tr w:rsidR="00D922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expired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ECEAE4 (серый)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D9220B" w:rsidRDefault="00000000">
            <w:r>
              <w:rPr>
                <w:sz w:val="20"/>
                <w:szCs w:val="20"/>
              </w:rPr>
              <w:t>5A5850</w:t>
            </w:r>
          </w:p>
        </w:tc>
      </w:tr>
    </w:tbl>
    <w:p w:rsidR="00D9220B" w:rsidRDefault="00D9220B">
      <w:pPr>
        <w:spacing w:before="100"/>
      </w:pPr>
    </w:p>
    <w:p w:rsidR="00D9220B" w:rsidRDefault="00000000">
      <w:pPr>
        <w:pStyle w:val="Heading3"/>
      </w:pPr>
      <w:r>
        <w:t>23.2. Цвета здоровья модели (Models)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ok — #22C55E (зелёный) · MAPE &lt; 7%, последний запуск успешен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warn — #EF9F27 (янтарный) · MAPE 7–12% или давний запуск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err — #E24B4A (красный) · последний запуск завершился с ошибкой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23.3. Цвета иконок источников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S (SCADA) — #185FA5 (синий)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W (Weather) — #0284C7 (голубой)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C (CMMS) — #534AB7 (фиолетовый)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Недоступный/не настроенный — opacity 0.3 на том же цвете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23.4. Цвета MAPE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&lt; 6% — зелёный (#3B6D11) · хорошо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6–12% — янтарный (#854F0B) · допустимо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≥ 12% — красный (#A32D2D) · требует внимания</w:t>
      </w:r>
    </w:p>
    <w:p w:rsidR="00D9220B" w:rsidRDefault="00D9220B">
      <w:pPr>
        <w:spacing w:before="80"/>
      </w:pPr>
    </w:p>
    <w:p w:rsidR="00D9220B" w:rsidRDefault="00000000">
      <w:pPr>
        <w:pStyle w:val="Heading3"/>
      </w:pPr>
      <w:r>
        <w:t>23.5. Типографика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Основной шрифт: Inter или системный sans-serif. Размер 11–13px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Моноширинный: JetBrains Mono для task_id, model_id, runtime, timestamps, JSON</w:t>
      </w:r>
    </w:p>
    <w:p w:rsidR="00D9220B" w:rsidRDefault="00000000">
      <w:pPr>
        <w:pStyle w:val="ListParagraph"/>
        <w:numPr>
          <w:ilvl w:val="0"/>
          <w:numId w:val="2"/>
        </w:numPr>
        <w:spacing w:before="60" w:after="60"/>
      </w:pPr>
      <w:r>
        <w:t>Заголовки колонок: 10px, letter-spacing 0.05em, color text-tertiary</w:t>
      </w:r>
    </w:p>
    <w:p w:rsidR="00D9220B" w:rsidRDefault="00D9220B">
      <w:pPr>
        <w:pBdr>
          <w:bottom w:val="single" w:sz="3" w:space="1" w:color="E2E0D8"/>
        </w:pBdr>
        <w:spacing w:before="200" w:after="200"/>
      </w:pPr>
    </w:p>
    <w:p w:rsidR="00D9220B" w:rsidRDefault="00D9220B">
      <w:pPr>
        <w:spacing w:before="400"/>
      </w:pPr>
    </w:p>
    <w:p w:rsidR="00D9220B" w:rsidRDefault="00000000">
      <w:pPr>
        <w:jc w:val="center"/>
      </w:pPr>
      <w:r>
        <w:rPr>
          <w:i/>
          <w:iCs/>
          <w:color w:val="B0B0B0"/>
          <w:sz w:val="18"/>
          <w:szCs w:val="18"/>
        </w:rPr>
        <w:t>ML Infrastructure Team  ·  2026</w:t>
      </w:r>
    </w:p>
    <w:sectPr w:rsidR="00D9220B">
      <w:headerReference w:type="default" r:id="rId7"/>
      <w:footerReference w:type="default" r:id="rId8"/>
      <w:pgSz w:w="11906" w:h="16838"/>
      <w:pgMar w:top="1260" w:right="1134" w:bottom="126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3A75" w:rsidRDefault="00583A75">
      <w:r>
        <w:separator/>
      </w:r>
    </w:p>
  </w:endnote>
  <w:endnote w:type="continuationSeparator" w:id="0">
    <w:p w:rsidR="00583A75" w:rsidRDefault="00583A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220B" w:rsidRDefault="00000000">
    <w:pPr>
      <w:pBdr>
        <w:top w:val="single" w:sz="3" w:space="6" w:color="E2E0D8"/>
      </w:pBdr>
      <w:jc w:val="center"/>
    </w:pPr>
    <w:r>
      <w:rPr>
        <w:color w:val="B0B0B0"/>
        <w:sz w:val="16"/>
        <w:szCs w:val="16"/>
      </w:rPr>
      <w:t xml:space="preserve">Конфиденциально  ·  </w:t>
    </w:r>
    <w:r>
      <w:rPr>
        <w:color w:val="5A5850"/>
        <w:sz w:val="16"/>
        <w:szCs w:val="16"/>
      </w:rPr>
      <w:fldChar w:fldCharType="begin"/>
    </w:r>
    <w:r>
      <w:rPr>
        <w:color w:val="5A5850"/>
        <w:sz w:val="16"/>
        <w:szCs w:val="16"/>
      </w:rPr>
      <w:instrText>PAGE</w:instrText>
    </w:r>
    <w:r>
      <w:rPr>
        <w:color w:val="5A5850"/>
        <w:sz w:val="16"/>
        <w:szCs w:val="16"/>
      </w:rPr>
      <w:fldChar w:fldCharType="separate"/>
    </w:r>
    <w:r w:rsidR="005D5F8D">
      <w:rPr>
        <w:noProof/>
        <w:color w:val="5A5850"/>
        <w:sz w:val="16"/>
        <w:szCs w:val="16"/>
      </w:rPr>
      <w:t>1</w:t>
    </w:r>
    <w:r>
      <w:rPr>
        <w:color w:val="5A5850"/>
        <w:sz w:val="16"/>
        <w:szCs w:val="16"/>
      </w:rPr>
      <w:fldChar w:fldCharType="end"/>
    </w:r>
    <w:r>
      <w:rPr>
        <w:color w:val="B0B0B0"/>
        <w:sz w:val="16"/>
        <w:szCs w:val="16"/>
      </w:rPr>
      <w:t xml:space="preserve"> / </w:t>
    </w:r>
    <w:r>
      <w:rPr>
        <w:color w:val="5A5850"/>
        <w:sz w:val="16"/>
        <w:szCs w:val="16"/>
      </w:rPr>
      <w:fldChar w:fldCharType="begin"/>
    </w:r>
    <w:r>
      <w:rPr>
        <w:color w:val="5A5850"/>
        <w:sz w:val="16"/>
        <w:szCs w:val="16"/>
      </w:rPr>
      <w:instrText>NUMPAGES</w:instrText>
    </w:r>
    <w:r>
      <w:rPr>
        <w:color w:val="5A5850"/>
        <w:sz w:val="16"/>
        <w:szCs w:val="16"/>
      </w:rPr>
      <w:fldChar w:fldCharType="separate"/>
    </w:r>
    <w:r w:rsidR="005D5F8D">
      <w:rPr>
        <w:noProof/>
        <w:color w:val="5A5850"/>
        <w:sz w:val="16"/>
        <w:szCs w:val="16"/>
      </w:rPr>
      <w:t>2</w:t>
    </w:r>
    <w:r>
      <w:rPr>
        <w:color w:val="5A585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3A75" w:rsidRDefault="00583A75">
      <w:r>
        <w:separator/>
      </w:r>
    </w:p>
  </w:footnote>
  <w:footnote w:type="continuationSeparator" w:id="0">
    <w:p w:rsidR="00583A75" w:rsidRDefault="00583A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9220B" w:rsidRDefault="00000000">
    <w:pPr>
      <w:pBdr>
        <w:bottom w:val="single" w:sz="4" w:space="6" w:color="185FA5"/>
      </w:pBdr>
      <w:jc w:val="right"/>
    </w:pPr>
    <w:r>
      <w:rPr>
        <w:color w:val="185FA5"/>
        <w:sz w:val="18"/>
        <w:szCs w:val="18"/>
      </w:rPr>
      <w:t>ML Forecast Platform</w:t>
    </w:r>
    <w:r>
      <w:rPr>
        <w:color w:val="B0B0B0"/>
        <w:sz w:val="18"/>
        <w:szCs w:val="18"/>
      </w:rPr>
      <w:t xml:space="preserve">  ·  UI/UX: Tasks Monitor &amp; Models  ·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72655"/>
    <w:multiLevelType w:val="hybridMultilevel"/>
    <w:tmpl w:val="6890B902"/>
    <w:lvl w:ilvl="0" w:tplc="12F478B6">
      <w:start w:val="1"/>
      <w:numFmt w:val="bullet"/>
      <w:lvlText w:val="•"/>
      <w:lvlJc w:val="left"/>
      <w:pPr>
        <w:ind w:left="720" w:hanging="360"/>
      </w:pPr>
    </w:lvl>
    <w:lvl w:ilvl="1" w:tplc="709C6AA2">
      <w:numFmt w:val="decimal"/>
      <w:lvlText w:val=""/>
      <w:lvlJc w:val="left"/>
    </w:lvl>
    <w:lvl w:ilvl="2" w:tplc="205E0C4A">
      <w:numFmt w:val="decimal"/>
      <w:lvlText w:val=""/>
      <w:lvlJc w:val="left"/>
    </w:lvl>
    <w:lvl w:ilvl="3" w:tplc="E7206256">
      <w:numFmt w:val="decimal"/>
      <w:lvlText w:val=""/>
      <w:lvlJc w:val="left"/>
    </w:lvl>
    <w:lvl w:ilvl="4" w:tplc="0B983EFE">
      <w:numFmt w:val="decimal"/>
      <w:lvlText w:val=""/>
      <w:lvlJc w:val="left"/>
    </w:lvl>
    <w:lvl w:ilvl="5" w:tplc="0770C47C">
      <w:numFmt w:val="decimal"/>
      <w:lvlText w:val=""/>
      <w:lvlJc w:val="left"/>
    </w:lvl>
    <w:lvl w:ilvl="6" w:tplc="4D3C4618">
      <w:numFmt w:val="decimal"/>
      <w:lvlText w:val=""/>
      <w:lvlJc w:val="left"/>
    </w:lvl>
    <w:lvl w:ilvl="7" w:tplc="744609D2">
      <w:numFmt w:val="decimal"/>
      <w:lvlText w:val=""/>
      <w:lvlJc w:val="left"/>
    </w:lvl>
    <w:lvl w:ilvl="8" w:tplc="FC586954">
      <w:numFmt w:val="decimal"/>
      <w:lvlText w:val=""/>
      <w:lvlJc w:val="left"/>
    </w:lvl>
  </w:abstractNum>
  <w:abstractNum w:abstractNumId="1" w15:restartNumberingAfterBreak="0">
    <w:nsid w:val="2F505003"/>
    <w:multiLevelType w:val="hybridMultilevel"/>
    <w:tmpl w:val="B0B0BEFE"/>
    <w:lvl w:ilvl="0" w:tplc="A2C8752C">
      <w:start w:val="1"/>
      <w:numFmt w:val="bullet"/>
      <w:lvlText w:val="–"/>
      <w:lvlJc w:val="left"/>
      <w:pPr>
        <w:ind w:left="1100" w:hanging="360"/>
      </w:pPr>
    </w:lvl>
    <w:lvl w:ilvl="1" w:tplc="7892FF1E">
      <w:numFmt w:val="decimal"/>
      <w:lvlText w:val=""/>
      <w:lvlJc w:val="left"/>
    </w:lvl>
    <w:lvl w:ilvl="2" w:tplc="C3AC1AAC">
      <w:numFmt w:val="decimal"/>
      <w:lvlText w:val=""/>
      <w:lvlJc w:val="left"/>
    </w:lvl>
    <w:lvl w:ilvl="3" w:tplc="A5EA87A4">
      <w:numFmt w:val="decimal"/>
      <w:lvlText w:val=""/>
      <w:lvlJc w:val="left"/>
    </w:lvl>
    <w:lvl w:ilvl="4" w:tplc="43E88942">
      <w:numFmt w:val="decimal"/>
      <w:lvlText w:val=""/>
      <w:lvlJc w:val="left"/>
    </w:lvl>
    <w:lvl w:ilvl="5" w:tplc="3DDCB02C">
      <w:numFmt w:val="decimal"/>
      <w:lvlText w:val=""/>
      <w:lvlJc w:val="left"/>
    </w:lvl>
    <w:lvl w:ilvl="6" w:tplc="2DE04806">
      <w:numFmt w:val="decimal"/>
      <w:lvlText w:val=""/>
      <w:lvlJc w:val="left"/>
    </w:lvl>
    <w:lvl w:ilvl="7" w:tplc="840C2B66">
      <w:numFmt w:val="decimal"/>
      <w:lvlText w:val=""/>
      <w:lvlJc w:val="left"/>
    </w:lvl>
    <w:lvl w:ilvl="8" w:tplc="68D06A0A">
      <w:numFmt w:val="decimal"/>
      <w:lvlText w:val=""/>
      <w:lvlJc w:val="left"/>
    </w:lvl>
  </w:abstractNum>
  <w:abstractNum w:abstractNumId="2" w15:restartNumberingAfterBreak="0">
    <w:nsid w:val="44750934"/>
    <w:multiLevelType w:val="hybridMultilevel"/>
    <w:tmpl w:val="6E68F490"/>
    <w:lvl w:ilvl="0" w:tplc="CA584F54">
      <w:start w:val="1"/>
      <w:numFmt w:val="bullet"/>
      <w:lvlText w:val="●"/>
      <w:lvlJc w:val="left"/>
      <w:pPr>
        <w:ind w:left="720" w:hanging="360"/>
      </w:pPr>
    </w:lvl>
    <w:lvl w:ilvl="1" w:tplc="D878F31E">
      <w:start w:val="1"/>
      <w:numFmt w:val="bullet"/>
      <w:lvlText w:val="○"/>
      <w:lvlJc w:val="left"/>
      <w:pPr>
        <w:ind w:left="1440" w:hanging="360"/>
      </w:pPr>
    </w:lvl>
    <w:lvl w:ilvl="2" w:tplc="62E8C5CC">
      <w:start w:val="1"/>
      <w:numFmt w:val="bullet"/>
      <w:lvlText w:val="■"/>
      <w:lvlJc w:val="left"/>
      <w:pPr>
        <w:ind w:left="2160" w:hanging="360"/>
      </w:pPr>
    </w:lvl>
    <w:lvl w:ilvl="3" w:tplc="C7C44FF6">
      <w:start w:val="1"/>
      <w:numFmt w:val="bullet"/>
      <w:lvlText w:val="●"/>
      <w:lvlJc w:val="left"/>
      <w:pPr>
        <w:ind w:left="2880" w:hanging="360"/>
      </w:pPr>
    </w:lvl>
    <w:lvl w:ilvl="4" w:tplc="E668A43E">
      <w:start w:val="1"/>
      <w:numFmt w:val="bullet"/>
      <w:lvlText w:val="○"/>
      <w:lvlJc w:val="left"/>
      <w:pPr>
        <w:ind w:left="3600" w:hanging="360"/>
      </w:pPr>
    </w:lvl>
    <w:lvl w:ilvl="5" w:tplc="4A08A254">
      <w:start w:val="1"/>
      <w:numFmt w:val="bullet"/>
      <w:lvlText w:val="■"/>
      <w:lvlJc w:val="left"/>
      <w:pPr>
        <w:ind w:left="4320" w:hanging="360"/>
      </w:pPr>
    </w:lvl>
    <w:lvl w:ilvl="6" w:tplc="F2E849CC">
      <w:start w:val="1"/>
      <w:numFmt w:val="bullet"/>
      <w:lvlText w:val="●"/>
      <w:lvlJc w:val="left"/>
      <w:pPr>
        <w:ind w:left="5040" w:hanging="360"/>
      </w:pPr>
    </w:lvl>
    <w:lvl w:ilvl="7" w:tplc="98F0CFDA">
      <w:start w:val="1"/>
      <w:numFmt w:val="bullet"/>
      <w:lvlText w:val="●"/>
      <w:lvlJc w:val="left"/>
      <w:pPr>
        <w:ind w:left="5760" w:hanging="360"/>
      </w:pPr>
    </w:lvl>
    <w:lvl w:ilvl="8" w:tplc="58CE4FBA">
      <w:start w:val="1"/>
      <w:numFmt w:val="bullet"/>
      <w:lvlText w:val="●"/>
      <w:lvlJc w:val="left"/>
      <w:pPr>
        <w:ind w:left="6480" w:hanging="360"/>
      </w:pPr>
    </w:lvl>
  </w:abstractNum>
  <w:num w:numId="1" w16cid:durableId="80831812">
    <w:abstractNumId w:val="2"/>
    <w:lvlOverride w:ilvl="0">
      <w:startOverride w:val="1"/>
    </w:lvlOverride>
  </w:num>
  <w:num w:numId="2" w16cid:durableId="1059597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20B"/>
    <w:rsid w:val="001F70C3"/>
    <w:rsid w:val="00307AD3"/>
    <w:rsid w:val="00403066"/>
    <w:rsid w:val="00583A75"/>
    <w:rsid w:val="005D5F8D"/>
    <w:rsid w:val="00D9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76FD90"/>
  <w15:docId w15:val="{44717BEE-9E80-1347-B3BD-CAABEEF4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916"/>
        <w:sz w:val="22"/>
        <w:szCs w:val="22"/>
        <w:lang w:val="en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85FA5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A585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3686</Words>
  <Characters>21014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Rustam Krikbayev</cp:lastModifiedBy>
  <cp:revision>3</cp:revision>
  <cp:lastPrinted>2026-04-26T10:50:00Z</cp:lastPrinted>
  <dcterms:created xsi:type="dcterms:W3CDTF">2026-04-26T10:50:00Z</dcterms:created>
  <dcterms:modified xsi:type="dcterms:W3CDTF">2026-04-26T10:50:00Z</dcterms:modified>
</cp:coreProperties>
</file>