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FD9" w:rsidRPr="009E2FD9" w:rsidRDefault="009E2FD9">
      <w:pPr>
        <w:rPr>
          <w:lang w:val="en-US"/>
        </w:rPr>
      </w:pPr>
      <w:r>
        <w:rPr>
          <w:lang w:val="en-US"/>
        </w:rPr>
        <w:t xml:space="preserve">A file to be sent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testing purpose only.</w:t>
      </w:r>
    </w:p>
    <w:sectPr w:rsidR="009E2FD9" w:rsidRPr="009E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9"/>
    <w:rsid w:val="009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0BF"/>
  <w15:chartTrackingRefBased/>
  <w15:docId w15:val="{A4CAB258-4760-4070-AF15-8C50B283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1</cp:revision>
  <dcterms:created xsi:type="dcterms:W3CDTF">2023-01-22T02:16:00Z</dcterms:created>
  <dcterms:modified xsi:type="dcterms:W3CDTF">2023-01-22T02:17:00Z</dcterms:modified>
</cp:coreProperties>
</file>