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 xmlns:w14="http://schemas.microsoft.com/office/word/2010/wordml" xmlns:x="urn:hanji:test:future" mc:Ignorable="w14">
  <w:body>
    <w:p>
      <w:r>
        <w:t xml:space="preserve">표 예제 문단</w:t>
      </w:r>
    </w:p>
    <w:tbl>
      <w:tblPr/>
      <w:tblGrid>
        <w:gridCol w:w="2000"/>
        <w:gridCol w:w="2000"/>
        <w:gridCol w:w="2000"/>
      </w:tblGrid>
      <w:tr>
        <w:trPr>
          <w:tblHeader/>
        </w:trPr>
        <w:tc>
          <w:p>
            <w:r>
              <w:t xml:space="preserve">구분</w:t>
            </w:r>
          </w:p>
        </w:tc>
        <w:tc>
          <w:p>
            <w:r>
              <w:t xml:space="preserve">2025년</w:t>
            </w:r>
          </w:p>
        </w:tc>
        <w:tc>
          <w:p>
            <w:r>
              <w:t xml:space="preserve">2026년</w:t>
            </w:r>
          </w:p>
        </w:tc>
      </w:tr>
      <w:tr>
        <w:tc>
          <w:tcPr>
            <w:vMerge w:val="restart"/>
          </w:tcPr>
          <w:p>
            <w:r>
              <w:t xml:space="preserve">지역</w:t>
            </w:r>
          </w:p>
        </w:tc>
        <w:tc>
          <w:p>
            <w:r>
              <w:t xml:space="preserve">100억원</w:t>
            </w:r>
          </w:p>
        </w:tc>
        <w:tc>
          <w:p>
            <w:r>
              <w:t xml:space="preserve">120억원</w:t>
            </w:r>
          </w:p>
        </w:tc>
      </w:tr>
      <w:tr>
        <w:tc>
          <w:tcPr>
            <w:vMerge/>
          </w:tcPr>
          <w:p/>
        </w:tc>
        <w:tc>
          <w:p>
            <w:r>
              <w:t xml:space="preserve">△5.0%</w:t>
            </w:r>
          </w:p>
        </w:tc>
        <w:tc>
          <w:p>
            <w:r>
              <w:t xml:space="preserve">+3.2%</w:t>
            </w:r>
          </w:p>
        </w:tc>
      </w:tr>
      <w:tr>
        <w:tc>
          <w:tcPr>
            <w:vMerge w:val="continue"/>
          </w:tcPr>
          <w:p>
            <w:r>
              <w:t xml:space="preserve">이어진 칸 글</w:t>
            </w:r>
          </w:p>
        </w:tc>
        <w:tc>
          <w:p>
            <w:r>
              <w:t xml:space="preserve">84㎡</w:t>
            </w:r>
          </w:p>
        </w:tc>
        <w:tc>
          <w:p>
            <w:r>
              <w:t xml:space="preserve">90㎡</w:t>
            </w:r>
          </w:p>
        </w:tc>
      </w:tr>
    </w:tbl>
    <w:tbl>
      <w:tblPr/>
      <w:tblGrid>
        <w:gridCol w:w="2000"/>
        <w:gridCol w:w="2000"/>
      </w:tblGrid>
      <w:tr>
        <w:tc>
          <w:tcPr>
            <w:gridSpan w:val="3"/>
          </w:tcPr>
          <w:p>
            <w:r>
              <w:t xml:space="preserve">선언 격자보다 넓은 칸</w:t>
            </w:r>
          </w:p>
        </w:tc>
      </w:tr>
      <w:tr>
        <w:tc>
          <w:p>
            <w:r>
              <w:t xml:space="preserve">가</w:t>
            </w:r>
          </w:p>
        </w:tc>
        <w:tc>
          <w:p>
            <w:r>
              <w:t xml:space="preserve">나</w:t>
            </w:r>
          </w:p>
        </w:tc>
        <w:tc>
          <w:p>
            <w:r>
              <w:t xml:space="preserve">다</w:t>
            </w:r>
          </w:p>
        </w:tc>
      </w:tr>
      <w:tr>
        <w:tc>
          <w:tcPr>
            <w:vMerge w:val="continue"/>
          </w:tcPr>
          <w:p>
            <w:r>
              <w:t xml:space="preserve">짝 없는 이음</w:t>
            </w:r>
          </w:p>
        </w:tc>
        <w:tc>
          <w:p>
            <w:r>
              <w:t xml:space="preserve">라</w:t>
            </w:r>
          </w:p>
        </w:tc>
        <w:tc>
          <w:p>
            <w:r>
              <w:t xml:space="preserve">마</w:t>
            </w:r>
          </w:p>
        </w:tc>
      </w:tr>
      <w:tr>
        <w:tc>
          <w:tcPr>
            <w:vMerge w:val="restart"/>
          </w:tcPr>
          <w:p>
            <w:r>
              <w:t xml:space="preserve">사슬 시작</w:t>
            </w:r>
          </w:p>
        </w:tc>
        <w:tc>
          <w:p>
            <w:r>
              <w:t xml:space="preserve">바</w:t>
            </w:r>
          </w:p>
        </w:tc>
        <w:tc>
          <w:p>
            <w:r>
              <w:t xml:space="preserve">사</w:t>
            </w:r>
          </w:p>
        </w:tc>
      </w:tr>
      <w:tr>
        <w:tc>
          <w:p>
            <w:r>
              <w:t xml:space="preserve">사슬 끝</w:t>
            </w:r>
          </w:p>
        </w:tc>
        <w:tc>
          <w:p>
            <w:r>
              <w:t xml:space="preserve">아</w:t>
            </w:r>
          </w:p>
        </w:tc>
        <w:tc>
          <w:p>
            <w:r>
              <w:t xml:space="preserve">자</w:t>
            </w:r>
          </w:p>
        </w:tc>
      </w:tr>
      <w:tr>
        <w:tc>
          <w:tcPr>
            <w:vMerge w:val="continue"/>
          </w:tcPr>
          <w:p>
            <w:r>
              <w:t xml:space="preserve">끝난 뒤 이음</w:t>
            </w:r>
          </w:p>
        </w:tc>
        <w:tc>
          <w:p>
            <w:r>
              <w:t xml:space="preserve">차</w:t>
            </w:r>
          </w:p>
        </w:tc>
        <w:tc>
          <w:p>
            <w:r>
              <w:t xml:space="preserve">카</w:t>
            </w:r>
          </w:p>
        </w:tc>
      </w:tr>
    </w:tbl>
    <w:tbl>
      <w:tblPr/>
      <w:tblGrid>
        <w:gridCol w:w="2000"/>
        <w:gridCol w:w="2000"/>
      </w:tblGrid>
      <w:tr>
        <w:tc>
          <w:tcPr>
            <w:vMerge w:val="restart"/>
          </w:tcPr>
          <w:p>
            <w:r>
              <w:t xml:space="preserve">빈자리 앞 시작</w:t>
            </w:r>
          </w:p>
        </w:tc>
        <w:tc>
          <w:p>
            <w:r>
              <w:t xml:space="preserve">하나</w:t>
            </w:r>
          </w:p>
        </w:tc>
      </w:tr>
      <w:tr>
        <w:trPr>
          <w:gridBefore w:val="1"/>
        </w:trPr>
        <w:tc>
          <w:p>
            <w:r>
              <w:t xml:space="preserve">둘</w:t>
            </w:r>
          </w:p>
        </w:tc>
      </w:tr>
      <w:tr>
        <w:tc>
          <w:tcPr>
            <w:vMerge w:val="continue"/>
          </w:tcPr>
          <w:p>
            <w:r>
              <w:t xml:space="preserve">빈자리 뒤 이음</w:t>
            </w:r>
          </w:p>
        </w:tc>
        <w:tc>
          <w:p>
            <w:r>
              <w:t xml:space="preserve">셋</w:t>
            </w:r>
          </w:p>
        </w:tc>
      </w:tr>
      <w:tr>
        <w:trPr>
          <w:gridAfter w:val="1"/>
        </w:trPr>
        <w:tc>
          <w:p>
            <w:r>
              <w:t xml:space="preserve">넷</w:t>
            </w:r>
          </w:p>
        </w:tc>
      </w:tr>
    </w:tbl>
    <w:tbl>
      <w:tblPr/>
      <w:tblGrid/>
      <w:tr>
        <w:tc>
          <w:tcPr>
            <w:hMerge w:val="restart"/>
          </w:tcPr>
          <w:p>
            <w:r>
              <w:t xml:space="preserve">옛 가로 병합</w:t>
            </w:r>
          </w:p>
        </w:tc>
        <w:tc>
          <w:p>
            <w:r>
              <w:t xml:space="preserve">옆 칸</w:t>
            </w:r>
          </w:p>
        </w:tc>
      </w:tr>
      <w:tr>
        <w:tc>
          <w:p>
            <w:r>
              <w:t xml:space="preserve">아래 칸</w:t>
            </w:r>
          </w:p>
        </w:tc>
        <w:tc>
          <w:p>
            <w:r>
              <w:t xml:space="preserve">끝 칸</w:t>
            </w:r>
          </w:p>
        </w:tc>
      </w:tr>
    </w:tbl>
    <w:tbl>
      <w:tblPr/>
      <w:tblGrid>
        <w:gridCol w:w="2000"/>
      </w:tblGrid>
      <w:tr>
        <w:tc>
          <w:p>
            <w:pPr>
              <w:pStyle w:val="Heading1"/>
            </w:pPr>
            <w:r>
              <w:t xml:space="preserve">상자 안 제목</w:t>
            </w:r>
          </w:p>
          <w:p>
            <w:r>
              <w:t xml:space="preserve">상자 안 문단</w:t>
            </w:r>
          </w:p>
          <w:tbl>
            <w:tblPr/>
            <w:tblGrid/>
            <w:tr>
              <w:tc>
                <w:p>
                  <w:r>
                    <w:t xml:space="preserve">안 가</w:t>
                  </w:r>
                </w:p>
              </w:tc>
              <w:tc>
                <w:p>
                  <w:r>
                    <w:t xml:space="preserve">안 나</w:t>
                  </w:r>
                </w:p>
              </w:tc>
            </w:tr>
            <w:tr>
              <w:tc>
                <w:p>
                  <w:r>
                    <w:t xml:space="preserve">안 다</w:t>
                  </w:r>
                </w:p>
              </w:tc>
              <w:tc>
                <w:p>
                  <w:r>
                    <w:t xml:space="preserve">안 라</w:t>
                  </w:r>
                </w:p>
              </w:tc>
            </w:tr>
          </w:tbl>
        </w:tc>
      </w:tr>
    </w:tbl>
    <w:tbl>
      <w:tblPr/>
      <w:tblGrid/>
      <w:tr>
        <w:tc>
          <w:p>
            <w:r>
              <w:t xml:space="preserve">바깥 칸</w:t>
            </w:r>
          </w:p>
          <w:tbl>
            <w:tblPr/>
            <w:tblGrid/>
            <w:tr>
              <w:tc>
                <w:p>
                  <w:r>
                    <w:t xml:space="preserve">안 1</w:t>
                  </w:r>
                </w:p>
              </w:tc>
              <w:tc>
                <w:p>
                  <w:r>
                    <w:t xml:space="preserve">안 2</w:t>
                  </w:r>
                </w:p>
              </w:tc>
            </w:tr>
            <w:tr>
              <w:tc>
                <w:p>
                  <w:r>
                    <w:t xml:space="preserve">안 3</w:t>
                  </w:r>
                </w:p>
              </w:tc>
              <w:tc>
                <w:p>
                  <w:r>
                    <w:t xml:space="preserve">안 4</w:t>
                  </w:r>
                </w:p>
              </w:tc>
            </w:tr>
          </w:tbl>
        </w:tc>
        <w:tc>
          <w:tbl>
            <w:tblPr/>
            <w:tblGrid/>
            <w:tr>
              <w:tc>
                <w:p>
                  <w:r>
                    <w:t xml:space="preserve">작은 상자</w:t>
                  </w:r>
                </w:p>
              </w:tc>
            </w:tr>
          </w:tbl>
        </w:tc>
      </w:tr>
      <w:tr>
        <w:tc>
          <w:p>
            <w:r>
              <w:t xml:space="preserve">아래 1</w:t>
            </w:r>
          </w:p>
        </w:tc>
        <w:tc>
          <w:p>
            <w:r>
              <w:t xml:space="preserve">아래 2</w:t>
            </w:r>
          </w:p>
        </w:tc>
      </w:tr>
    </w:tbl>
    <w:tbl>
      <w:tblPr/>
      <w:tblGrid/>
      <w:tr>
        <w:tc>
          <w:p>
            <w:r>
              <w:t xml:space="preserve">띠 1</w:t>
            </w:r>
          </w:p>
        </w:tc>
        <w:tc>
          <w:p>
            <w:r>
              <w:t xml:space="preserve">띠 2</w:t>
            </w:r>
          </w:p>
        </w:tc>
        <w:tc>
          <w:p>
            <w:r>
              <w:t xml:space="preserve">띠 3</w:t>
            </w:r>
          </w:p>
        </w:tc>
      </w:tr>
    </w:tbl>
    <w:tbl>
      <w:tblPr/>
      <w:tblGrid/>
      <w:tr>
        <w:tc>
          <w:tcPr>
            <w:gridSpan w:val="1000000000"/>
          </w:tcPr>
          <w:p>
            <w:r>
              <w:t xml:space="preserve">아주 넓은 칸</w:t>
            </w:r>
          </w:p>
        </w:tc>
      </w:tr>
      <w:tr>
        <w:tc>
          <w:p>
            <w:r>
              <w:t xml:space="preserve">큰 값 아래</w:t>
            </w:r>
          </w:p>
        </w:tc>
      </w:tr>
    </w:tbl>
    <w:p>
      <w:r>
        <w:t xml:space="preserve">표 뒤 문단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docDefaults>
    <w:rPrDefault/>
  </w:docDefaults>
  <w:style w:type="paragraph" w:styleId="Heading1">
    <w:name w:val="heading 1"/>
    <w:pPr>
      <w:outlineLvl w:val="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