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94E3" w14:textId="5417EF1E" w:rsidR="00E252C0" w:rsidRDefault="00B5793D" w:rsidP="00B5793D">
      <w:pPr>
        <w:pStyle w:val="Titolo1"/>
        <w:rPr>
          <w:lang w:val="it-IT"/>
        </w:rPr>
      </w:pPr>
      <w:r>
        <w:rPr>
          <w:lang w:val="it-IT"/>
        </w:rPr>
        <w:t>Literature Review</w:t>
      </w:r>
    </w:p>
    <w:p w14:paraId="41F32060" w14:textId="77777777" w:rsidR="00B5793D" w:rsidRDefault="00B5793D" w:rsidP="00B5793D">
      <w:pPr>
        <w:rPr>
          <w:lang w:val="it-IT"/>
        </w:rPr>
      </w:pPr>
    </w:p>
    <w:p w14:paraId="253CCCDF" w14:textId="77FDF9D5" w:rsidR="00B5793D" w:rsidRDefault="00B5793D" w:rsidP="00B5793D">
      <w:pPr>
        <w:pStyle w:val="Titolo2"/>
        <w:rPr>
          <w:lang w:val="it-IT"/>
        </w:rPr>
      </w:pPr>
      <w:r>
        <w:rPr>
          <w:lang w:val="it-IT"/>
        </w:rPr>
        <w:t>Note interessanti mentre rileggo gli articoli</w:t>
      </w:r>
    </w:p>
    <w:p w14:paraId="202D0CFD" w14:textId="0859FBA6" w:rsidR="00B5793D" w:rsidRDefault="00B5793D" w:rsidP="00B5793D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B5793D">
        <w:rPr>
          <w:lang w:val="it-IT"/>
        </w:rPr>
        <w:t>Auld</w:t>
      </w:r>
      <w:proofErr w:type="spellEnd"/>
      <w:r w:rsidRPr="00B5793D">
        <w:rPr>
          <w:lang w:val="it-IT"/>
        </w:rPr>
        <w:t xml:space="preserve">, articolo su comportamenti rischiosi durante epidemia. Relazione tra pessimismo </w:t>
      </w:r>
      <w:proofErr w:type="gramStart"/>
      <w:r w:rsidRPr="00B5793D">
        <w:rPr>
          <w:lang w:val="it-IT"/>
        </w:rPr>
        <w:t>e  adozione</w:t>
      </w:r>
      <w:proofErr w:type="gramEnd"/>
      <w:r w:rsidRPr="00B5793D">
        <w:rPr>
          <w:lang w:val="it-IT"/>
        </w:rPr>
        <w:t xml:space="preserve"> di comportamenti più rischiosi. Molto interessante</w:t>
      </w:r>
      <w:r>
        <w:rPr>
          <w:lang w:val="it-IT"/>
        </w:rPr>
        <w:t xml:space="preserve">. Meccanismo che potrebbe giustificare ulteriormente la presenza di un gruppo di </w:t>
      </w:r>
      <w:proofErr w:type="spellStart"/>
      <w:r>
        <w:rPr>
          <w:lang w:val="it-IT"/>
        </w:rPr>
        <w:t>Against</w:t>
      </w:r>
      <w:proofErr w:type="spellEnd"/>
      <w:r>
        <w:rPr>
          <w:lang w:val="it-IT"/>
        </w:rPr>
        <w:t xml:space="preserve">. Non sono solo no </w:t>
      </w:r>
      <w:proofErr w:type="spellStart"/>
      <w:r>
        <w:rPr>
          <w:lang w:val="it-IT"/>
        </w:rPr>
        <w:t>vax</w:t>
      </w:r>
      <w:proofErr w:type="spellEnd"/>
      <w:r>
        <w:rPr>
          <w:lang w:val="it-IT"/>
        </w:rPr>
        <w:t xml:space="preserve"> e </w:t>
      </w:r>
      <w:proofErr w:type="gramStart"/>
      <w:r>
        <w:rPr>
          <w:lang w:val="it-IT"/>
        </w:rPr>
        <w:t>anti scienza</w:t>
      </w:r>
      <w:proofErr w:type="gramEnd"/>
      <w:r>
        <w:rPr>
          <w:lang w:val="it-IT"/>
        </w:rPr>
        <w:t xml:space="preserve">, ma anche persone che hanno una visione pessimistica, le cose non possono andare peggio, non gli interessa degli altri e allora si comportano in modo più rischioso, che in questo caso vuol dire non fare nulla per evitare il contagio. </w:t>
      </w:r>
    </w:p>
    <w:p w14:paraId="593655CB" w14:textId="54EE2EA4" w:rsidR="00413BBB" w:rsidRDefault="00413BBB" w:rsidP="00413BBB">
      <w:pPr>
        <w:pStyle w:val="Paragrafoelenco"/>
        <w:numPr>
          <w:ilvl w:val="0"/>
          <w:numId w:val="1"/>
        </w:numPr>
      </w:pPr>
      <w:r>
        <w:t>Bedson. T</w:t>
      </w:r>
      <w:r w:rsidRPr="00413BBB">
        <w:t>he classica</w:t>
      </w:r>
      <w:r>
        <w:t xml:space="preserve">l </w:t>
      </w:r>
      <w:r w:rsidRPr="00413BBB">
        <w:t>well-mixed models make the very strong behavioural assumption</w:t>
      </w:r>
      <w:r>
        <w:t xml:space="preserve"> </w:t>
      </w:r>
      <w:r w:rsidRPr="00413BBB">
        <w:t>that contact behaviour is invariant to the prevalence of an infectious</w:t>
      </w:r>
      <w:r>
        <w:t xml:space="preserve"> </w:t>
      </w:r>
      <w:r w:rsidRPr="00413BBB">
        <w:t>disease, analogous to an ideal gas mixing indiscriminately in a</w:t>
      </w:r>
      <w:r>
        <w:t xml:space="preserve"> </w:t>
      </w:r>
      <w:r w:rsidRPr="00413BBB">
        <w:t>chamber.</w:t>
      </w:r>
      <w:r>
        <w:t xml:space="preserve"> </w:t>
      </w:r>
      <w:r w:rsidRPr="00413BBB">
        <w:t>In</w:t>
      </w:r>
      <w:r>
        <w:t xml:space="preserve"> </w:t>
      </w:r>
      <w:r w:rsidRPr="00413BBB">
        <w:t>practice, observed interactions reflect a range of social, cultural,</w:t>
      </w:r>
      <w:r>
        <w:t xml:space="preserve"> </w:t>
      </w:r>
      <w:r w:rsidRPr="00413BBB">
        <w:t>political, economic and behavioural shifts over the course of a disease;</w:t>
      </w:r>
    </w:p>
    <w:p w14:paraId="34B02788" w14:textId="2AFD3BDA" w:rsidR="00B4238A" w:rsidRDefault="00B4238A" w:rsidP="00B4238A">
      <w:r w:rsidRPr="00B4238A">
        <w:t xml:space="preserve">Article that investigates the effect of non </w:t>
      </w:r>
      <w:proofErr w:type="spellStart"/>
      <w:r w:rsidRPr="00B4238A">
        <w:t>compliace</w:t>
      </w:r>
      <w:proofErr w:type="spellEnd"/>
      <w:r w:rsidRPr="00B4238A">
        <w:t xml:space="preserve"> in the use of NPIs on the spread of a disease.</w:t>
      </w:r>
      <w:r>
        <w:t xml:space="preserve"> Simple model in which a fraction of population is not compliant. A second more sophisticated model considers </w:t>
      </w:r>
      <w:proofErr w:type="spellStart"/>
      <w:proofErr w:type="gramStart"/>
      <w:r>
        <w:t>non compliance</w:t>
      </w:r>
      <w:proofErr w:type="spellEnd"/>
      <w:proofErr w:type="gramEnd"/>
      <w:r>
        <w:t xml:space="preserve"> diffusion as a social contagion. </w:t>
      </w:r>
      <w:r w:rsidR="00F10E99">
        <w:t xml:space="preserve"> Important explanation of R(t), </w:t>
      </w:r>
      <w:proofErr w:type="spellStart"/>
      <w:r w:rsidR="00F10E99">
        <w:t>S_infty</w:t>
      </w:r>
      <w:proofErr w:type="spellEnd"/>
      <w:r w:rsidR="00F10E99">
        <w:t xml:space="preserve"> (herd immunity) and final size. Piecewise </w:t>
      </w:r>
      <w:proofErr w:type="spellStart"/>
      <w:r w:rsidR="00F10E99">
        <w:t>costant</w:t>
      </w:r>
      <w:proofErr w:type="spellEnd"/>
      <w:r w:rsidR="00F10E99">
        <w:t xml:space="preserve"> </w:t>
      </w:r>
      <w:proofErr w:type="spellStart"/>
      <w:proofErr w:type="gramStart"/>
      <w:r w:rsidR="00F10E99">
        <w:t>non compliant</w:t>
      </w:r>
      <w:proofErr w:type="spellEnd"/>
      <w:proofErr w:type="gramEnd"/>
      <w:r w:rsidR="00F10E99">
        <w:t xml:space="preserve"> first model. Then NCD model.</w:t>
      </w:r>
      <w:r w:rsidR="00D94A27">
        <w:t xml:space="preserve"> Is </w:t>
      </w:r>
      <w:proofErr w:type="gramStart"/>
      <w:r w:rsidR="00D94A27">
        <w:t>SIMILAR to</w:t>
      </w:r>
      <w:proofErr w:type="gramEnd"/>
      <w:r w:rsidR="00D94A27">
        <w:t xml:space="preserve"> </w:t>
      </w:r>
      <w:proofErr w:type="spellStart"/>
      <w:r w:rsidR="00D94A27">
        <w:t>mmy</w:t>
      </w:r>
      <w:proofErr w:type="spellEnd"/>
      <w:r w:rsidR="00D94A27">
        <w:t xml:space="preserve"> approach so it is IMPORTANT</w:t>
      </w:r>
    </w:p>
    <w:p w14:paraId="0784DE77" w14:textId="77777777" w:rsidR="007868A5" w:rsidRDefault="007868A5" w:rsidP="00B4238A"/>
    <w:p w14:paraId="0CC979E4" w14:textId="4738414E" w:rsidR="003E7990" w:rsidRDefault="007868A5" w:rsidP="003E7990">
      <w:pPr>
        <w:pStyle w:val="Paragrafoelenco"/>
        <w:numPr>
          <w:ilvl w:val="0"/>
          <w:numId w:val="2"/>
        </w:numPr>
        <w:rPr>
          <w:lang w:val="it-IT"/>
        </w:rPr>
      </w:pPr>
      <w:r w:rsidRPr="007868A5">
        <w:rPr>
          <w:lang w:val="it-IT"/>
        </w:rPr>
        <w:t xml:space="preserve">Riprendere il concetto di </w:t>
      </w:r>
      <w:proofErr w:type="spellStart"/>
      <w:r w:rsidRPr="007868A5">
        <w:rPr>
          <w:lang w:val="it-IT"/>
        </w:rPr>
        <w:t>polarization</w:t>
      </w:r>
      <w:proofErr w:type="spellEnd"/>
      <w:r w:rsidRPr="007868A5">
        <w:rPr>
          <w:lang w:val="it-IT"/>
        </w:rPr>
        <w:t xml:space="preserve"> n</w:t>
      </w:r>
      <w:r>
        <w:rPr>
          <w:lang w:val="it-IT"/>
        </w:rPr>
        <w:t xml:space="preserve">ella </w:t>
      </w:r>
      <w:proofErr w:type="spellStart"/>
      <w:r>
        <w:rPr>
          <w:lang w:val="it-IT"/>
        </w:rPr>
        <w:t>presentzione</w:t>
      </w:r>
      <w:proofErr w:type="spellEnd"/>
      <w:r>
        <w:rPr>
          <w:lang w:val="it-IT"/>
        </w:rPr>
        <w:t xml:space="preserve"> del modello di </w:t>
      </w:r>
      <w:proofErr w:type="spellStart"/>
      <w:r>
        <w:rPr>
          <w:lang w:val="it-IT"/>
        </w:rPr>
        <w:t>behavior</w:t>
      </w:r>
      <w:proofErr w:type="spellEnd"/>
      <w:r>
        <w:rPr>
          <w:lang w:val="it-IT"/>
        </w:rPr>
        <w:t xml:space="preserve">. Li si potrebbe specificare che da un punto di vista del modello si ipotizza la popolazione come </w:t>
      </w:r>
      <w:proofErr w:type="spellStart"/>
      <w:r>
        <w:rPr>
          <w:lang w:val="it-IT"/>
        </w:rPr>
        <w:t>omogenamente</w:t>
      </w:r>
      <w:proofErr w:type="spellEnd"/>
      <w:r>
        <w:rPr>
          <w:lang w:val="it-IT"/>
        </w:rPr>
        <w:t xml:space="preserve"> distribuita, ma con due gruppi polarizzati che si vanno a formare con un </w:t>
      </w:r>
      <w:proofErr w:type="spellStart"/>
      <w:r>
        <w:rPr>
          <w:lang w:val="it-IT"/>
        </w:rPr>
        <w:t>mecccanismo</w:t>
      </w:r>
      <w:proofErr w:type="spellEnd"/>
      <w:r>
        <w:rPr>
          <w:lang w:val="it-IT"/>
        </w:rPr>
        <w:t xml:space="preserve"> di influenza e scambio di opinioni. Un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 xml:space="preserve"> field funziona con una distribuzione omogenea, ma in questo caso si assiste ad un fenomeno di opinion e </w:t>
      </w:r>
      <w:proofErr w:type="spellStart"/>
      <w:r>
        <w:rPr>
          <w:lang w:val="it-IT"/>
        </w:rPr>
        <w:t>behaviour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contagion</w:t>
      </w:r>
      <w:proofErr w:type="spellEnd"/>
      <w:r>
        <w:rPr>
          <w:lang w:val="it-IT"/>
        </w:rPr>
        <w:t xml:space="preserve">, che deve diventare </w:t>
      </w:r>
      <w:proofErr w:type="spellStart"/>
      <w:r>
        <w:rPr>
          <w:lang w:val="it-IT"/>
        </w:rPr>
        <w:t>prevalence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nel momento in cui si va in una fase di studio di controllo del problema. </w:t>
      </w:r>
    </w:p>
    <w:p w14:paraId="09FDB6E2" w14:textId="494FD275" w:rsidR="003E7990" w:rsidRDefault="003E7990" w:rsidP="003E799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Ricordarsi del lavoro di Bulai che è simile al mio modello! Molto utile potenzialmente per vedere la loro analisi, hanno fatto equilibri ed analisi stabilità sicuramente.</w:t>
      </w:r>
    </w:p>
    <w:p w14:paraId="2162F4CB" w14:textId="4C29F2A6" w:rsidR="003E7990" w:rsidRDefault="003E7990" w:rsidP="003E799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Libro</w:t>
      </w:r>
      <w:r w:rsidR="00233551">
        <w:rPr>
          <w:lang w:val="it-IT"/>
        </w:rPr>
        <w:t xml:space="preserve"> </w:t>
      </w:r>
      <w:proofErr w:type="spellStart"/>
      <w:r w:rsidR="00233551">
        <w:rPr>
          <w:lang w:val="it-IT"/>
        </w:rPr>
        <w:t>Brauer</w:t>
      </w:r>
      <w:proofErr w:type="spellEnd"/>
      <w:r w:rsidR="00233551">
        <w:rPr>
          <w:lang w:val="it-IT"/>
        </w:rPr>
        <w:t xml:space="preserve"> invece da vedere per la spiegazione sul </w:t>
      </w:r>
      <w:proofErr w:type="spellStart"/>
      <w:r w:rsidR="00233551">
        <w:rPr>
          <w:lang w:val="it-IT"/>
        </w:rPr>
        <w:t>final</w:t>
      </w:r>
      <w:proofErr w:type="spellEnd"/>
      <w:r w:rsidR="00233551">
        <w:rPr>
          <w:lang w:val="it-IT"/>
        </w:rPr>
        <w:t xml:space="preserve"> ratio relation per capire se la capisci!</w:t>
      </w:r>
    </w:p>
    <w:p w14:paraId="43B317FD" w14:textId="77777777" w:rsidR="007F492A" w:rsidRDefault="007F492A" w:rsidP="007F492A">
      <w:pPr>
        <w:rPr>
          <w:lang w:val="it-IT"/>
        </w:rPr>
      </w:pPr>
    </w:p>
    <w:p w14:paraId="12480E3C" w14:textId="77777777" w:rsidR="007F492A" w:rsidRDefault="007F492A" w:rsidP="007F492A">
      <w:pPr>
        <w:rPr>
          <w:lang w:val="it-IT"/>
        </w:rPr>
      </w:pPr>
    </w:p>
    <w:p w14:paraId="2CF8EE22" w14:textId="77777777" w:rsidR="007F492A" w:rsidRDefault="007F492A" w:rsidP="007F492A">
      <w:pPr>
        <w:rPr>
          <w:lang w:val="it-IT"/>
        </w:rPr>
      </w:pPr>
    </w:p>
    <w:p w14:paraId="40A014A6" w14:textId="77777777" w:rsidR="007F492A" w:rsidRDefault="007F492A" w:rsidP="007F492A">
      <w:pPr>
        <w:rPr>
          <w:lang w:val="it-IT"/>
        </w:rPr>
      </w:pPr>
    </w:p>
    <w:p w14:paraId="6B075567" w14:textId="659C759C" w:rsidR="007F492A" w:rsidRDefault="007F492A" w:rsidP="007F492A">
      <w:pPr>
        <w:pStyle w:val="Titolo2"/>
        <w:rPr>
          <w:lang w:val="it-IT"/>
        </w:rPr>
      </w:pPr>
      <w:r>
        <w:rPr>
          <w:lang w:val="it-IT"/>
        </w:rPr>
        <w:t>Struttura del testo:</w:t>
      </w:r>
    </w:p>
    <w:p w14:paraId="721AA8D7" w14:textId="5D5B8C25" w:rsidR="007F492A" w:rsidRDefault="007F492A" w:rsidP="007F492A">
      <w:pPr>
        <w:rPr>
          <w:lang w:val="it-IT"/>
        </w:rPr>
      </w:pPr>
      <w:r>
        <w:rPr>
          <w:lang w:val="it-IT"/>
        </w:rPr>
        <w:t>INTRODUZIONE ALLA LITERATURE REVIEW</w:t>
      </w:r>
    </w:p>
    <w:p w14:paraId="0479C7E4" w14:textId="5DEF08E9" w:rsidR="007F492A" w:rsidRPr="00406EDB" w:rsidRDefault="007F492A" w:rsidP="007F492A">
      <w:pPr>
        <w:pStyle w:val="Paragrafoelenco"/>
        <w:numPr>
          <w:ilvl w:val="0"/>
          <w:numId w:val="4"/>
        </w:numPr>
        <w:rPr>
          <w:lang w:val="it-IT"/>
        </w:rPr>
      </w:pPr>
      <w:r w:rsidRPr="007F492A">
        <w:t xml:space="preserve">The literature analysed and considered </w:t>
      </w:r>
      <w:r>
        <w:t xml:space="preserve">more important for the development of the thesis work is here resumed. To facilitate its comprehension  the article </w:t>
      </w:r>
      <w:proofErr w:type="gramStart"/>
      <w:r>
        <w:t>are</w:t>
      </w:r>
      <w:proofErr w:type="gramEnd"/>
      <w:r>
        <w:t xml:space="preserve"> divided into several themes: epidemiology models, opinion models, multilayer or multisystem works. </w:t>
      </w:r>
      <w:r w:rsidR="00406EDB">
        <w:sym w:font="Wingdings" w:char="F0E8"/>
      </w:r>
      <w:r w:rsidR="00406EDB">
        <w:t xml:space="preserve"> </w:t>
      </w:r>
      <w:r w:rsidR="00406EDB" w:rsidRPr="00406EDB">
        <w:rPr>
          <w:lang w:val="it-IT"/>
        </w:rPr>
        <w:t>forse una migliore divisione potrebbe essere quella di articoli c</w:t>
      </w:r>
      <w:r w:rsidR="00406EDB">
        <w:rPr>
          <w:lang w:val="it-IT"/>
        </w:rPr>
        <w:t xml:space="preserve">he sono review, in cui vengono presentati i </w:t>
      </w:r>
      <w:r w:rsidR="00406EDB">
        <w:rPr>
          <w:lang w:val="it-IT"/>
        </w:rPr>
        <w:lastRenderedPageBreak/>
        <w:t xml:space="preserve">fenomeni nella loro </w:t>
      </w:r>
      <w:r w:rsidR="00716380">
        <w:rPr>
          <w:lang w:val="it-IT"/>
        </w:rPr>
        <w:t>complessità</w:t>
      </w:r>
      <w:r w:rsidR="00406EDB">
        <w:rPr>
          <w:lang w:val="it-IT"/>
        </w:rPr>
        <w:t xml:space="preserve"> e sono presentati diverse caratteristiche e poi gli articoli che invece hanno degli obiettivi specifici. </w:t>
      </w:r>
    </w:p>
    <w:p w14:paraId="3B2FE7C2" w14:textId="42B714F8" w:rsidR="007F492A" w:rsidRDefault="007F492A" w:rsidP="007F492A">
      <w:pPr>
        <w:pStyle w:val="Paragrafoelenco"/>
        <w:numPr>
          <w:ilvl w:val="0"/>
          <w:numId w:val="4"/>
        </w:numPr>
        <w:rPr>
          <w:lang w:val="it-IT"/>
        </w:rPr>
      </w:pPr>
      <w:r>
        <w:t xml:space="preserve">After the presentation of the most interesting references, an analysis of their contributions in with respect to present work is done. </w:t>
      </w:r>
      <w:r w:rsidRPr="007F492A">
        <w:rPr>
          <w:lang w:val="it-IT"/>
        </w:rPr>
        <w:t>Mettere in relazione I concetti usati nella tesi, da dove h</w:t>
      </w:r>
      <w:r>
        <w:rPr>
          <w:lang w:val="it-IT"/>
        </w:rPr>
        <w:t xml:space="preserve">ai preso certe idee, o scopi, o interpretazioni. </w:t>
      </w:r>
      <w:r w:rsidR="00716380">
        <w:rPr>
          <w:lang w:val="it-IT"/>
        </w:rPr>
        <w:t xml:space="preserve">Mentre </w:t>
      </w:r>
      <w:proofErr w:type="gramStart"/>
      <w:r w:rsidR="00716380">
        <w:rPr>
          <w:lang w:val="it-IT"/>
        </w:rPr>
        <w:t>l’altra</w:t>
      </w:r>
      <w:r>
        <w:rPr>
          <w:lang w:val="it-IT"/>
        </w:rPr>
        <w:t xml:space="preserve">  cosa</w:t>
      </w:r>
      <w:proofErr w:type="gramEnd"/>
      <w:r>
        <w:rPr>
          <w:lang w:val="it-IT"/>
        </w:rPr>
        <w:t xml:space="preserve"> è da cosa dicevano gli altri e tu hai modificato e sviluppato un modo diverso il concetto/idea.</w:t>
      </w:r>
    </w:p>
    <w:p w14:paraId="205B8876" w14:textId="15900C25" w:rsidR="00884ECC" w:rsidRDefault="00884ECC" w:rsidP="007F492A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In definitiva arrivare a spiegare bene come il modello è sviluppato, </w:t>
      </w:r>
      <w:r w:rsidR="00A61948">
        <w:rPr>
          <w:lang w:val="it-IT"/>
        </w:rPr>
        <w:t>sulla</w:t>
      </w:r>
      <w:r>
        <w:rPr>
          <w:lang w:val="it-IT"/>
        </w:rPr>
        <w:t xml:space="preserve"> </w:t>
      </w:r>
      <w:r w:rsidR="00A61948">
        <w:rPr>
          <w:lang w:val="it-IT"/>
        </w:rPr>
        <w:t>base</w:t>
      </w:r>
      <w:r>
        <w:rPr>
          <w:lang w:val="it-IT"/>
        </w:rPr>
        <w:t xml:space="preserve"> di quali concetti teorici e idee e perché investigo queste cose qui invece. </w:t>
      </w:r>
    </w:p>
    <w:p w14:paraId="64135759" w14:textId="7E8EE6C3" w:rsidR="00A61948" w:rsidRDefault="00A61948" w:rsidP="00A61948">
      <w:pPr>
        <w:rPr>
          <w:lang w:val="it-IT"/>
        </w:rPr>
      </w:pPr>
      <w:r>
        <w:rPr>
          <w:lang w:val="it-IT"/>
        </w:rPr>
        <w:t>COME FARE</w:t>
      </w:r>
    </w:p>
    <w:p w14:paraId="35350A3F" w14:textId="5558E1E2" w:rsidR="00A61948" w:rsidRDefault="00A61948" w:rsidP="00A6194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Dividi gli articoli già fatti nei nuovi sottotemi, aggiungi via via gli altri che trovi e cerca di COORDINARE il tutto attraverso un discorso unitario.</w:t>
      </w:r>
    </w:p>
    <w:p w14:paraId="6DF093E1" w14:textId="0C5D009C" w:rsidR="00A61948" w:rsidRDefault="00A61948" w:rsidP="00A6194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Per la seconda parte, a partire dalle idee che devi sviluppare per il tuo modello prendi le cose che dagli articol</w:t>
      </w:r>
      <w:r w:rsidR="00A235CA">
        <w:rPr>
          <w:lang w:val="it-IT"/>
        </w:rPr>
        <w:t>i analizzati rimandano al lavoro sviluppato. Importante che emerga cosa hai preso e come lo hai trasformato nel tuo lavoro</w:t>
      </w:r>
      <w:r w:rsidR="0056536C">
        <w:rPr>
          <w:lang w:val="it-IT"/>
        </w:rPr>
        <w:t>.</w:t>
      </w:r>
    </w:p>
    <w:p w14:paraId="3716AE0C" w14:textId="58CDF404" w:rsidR="004C4BBB" w:rsidRDefault="004C4BBB" w:rsidP="00A6194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SOTTOLINEARE mentre scrivi la differenza tra articoli che ispirano a livello di tema e altri che invece aiutano a livello metodologico (quindi sono un </w:t>
      </w:r>
      <w:r w:rsidR="00716380">
        <w:rPr>
          <w:lang w:val="it-IT"/>
        </w:rPr>
        <w:t>riferimento</w:t>
      </w:r>
      <w:r>
        <w:rPr>
          <w:lang w:val="it-IT"/>
        </w:rPr>
        <w:t xml:space="preserve"> di come svolgere il lavoro) oppure che danno e spiegano strumenti. Come il lavoro di Arino da cui hai ricavato la formula per il calcolo del R_0.</w:t>
      </w:r>
    </w:p>
    <w:p w14:paraId="4524F897" w14:textId="77777777" w:rsidR="00406EDB" w:rsidRPr="00A61948" w:rsidRDefault="00406EDB" w:rsidP="00A61948">
      <w:pPr>
        <w:pStyle w:val="Paragrafoelenco"/>
        <w:numPr>
          <w:ilvl w:val="0"/>
          <w:numId w:val="4"/>
        </w:numPr>
        <w:rPr>
          <w:lang w:val="it-IT"/>
        </w:rPr>
      </w:pPr>
    </w:p>
    <w:sectPr w:rsidR="00406EDB" w:rsidRPr="00A61948" w:rsidSect="00152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34C94"/>
    <w:multiLevelType w:val="hybridMultilevel"/>
    <w:tmpl w:val="3496ED94"/>
    <w:lvl w:ilvl="0" w:tplc="1B3AC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003D"/>
    <w:multiLevelType w:val="hybridMultilevel"/>
    <w:tmpl w:val="5E80D0DA"/>
    <w:lvl w:ilvl="0" w:tplc="088AE6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95FD0"/>
    <w:multiLevelType w:val="hybridMultilevel"/>
    <w:tmpl w:val="0CFA5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F0105"/>
    <w:multiLevelType w:val="hybridMultilevel"/>
    <w:tmpl w:val="8FE0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82958">
    <w:abstractNumId w:val="3"/>
  </w:num>
  <w:num w:numId="2" w16cid:durableId="19816313">
    <w:abstractNumId w:val="2"/>
  </w:num>
  <w:num w:numId="3" w16cid:durableId="198208892">
    <w:abstractNumId w:val="1"/>
  </w:num>
  <w:num w:numId="4" w16cid:durableId="135233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32"/>
    <w:rsid w:val="0007389B"/>
    <w:rsid w:val="00152274"/>
    <w:rsid w:val="00233551"/>
    <w:rsid w:val="00291132"/>
    <w:rsid w:val="002E183E"/>
    <w:rsid w:val="003E7990"/>
    <w:rsid w:val="00406EDB"/>
    <w:rsid w:val="00413BBB"/>
    <w:rsid w:val="004325CD"/>
    <w:rsid w:val="004C4BBB"/>
    <w:rsid w:val="0056536C"/>
    <w:rsid w:val="005E06FC"/>
    <w:rsid w:val="00657F51"/>
    <w:rsid w:val="006B20D7"/>
    <w:rsid w:val="00716380"/>
    <w:rsid w:val="007868A5"/>
    <w:rsid w:val="007C2E05"/>
    <w:rsid w:val="007F492A"/>
    <w:rsid w:val="00884ECC"/>
    <w:rsid w:val="008B2D2C"/>
    <w:rsid w:val="00A235CA"/>
    <w:rsid w:val="00A61948"/>
    <w:rsid w:val="00B4238A"/>
    <w:rsid w:val="00B5793D"/>
    <w:rsid w:val="00C33D35"/>
    <w:rsid w:val="00CA080B"/>
    <w:rsid w:val="00D0334F"/>
    <w:rsid w:val="00D94A27"/>
    <w:rsid w:val="00E252C0"/>
    <w:rsid w:val="00F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FE75"/>
  <w15:chartTrackingRefBased/>
  <w15:docId w15:val="{50320F1A-E11F-4AD3-A772-A1CD3D7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9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11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11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11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11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11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11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11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11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11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11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1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Tessarin</dc:creator>
  <cp:keywords/>
  <dc:description/>
  <cp:lastModifiedBy>Riccardo Tessarin</cp:lastModifiedBy>
  <cp:revision>14</cp:revision>
  <dcterms:created xsi:type="dcterms:W3CDTF">2024-07-19T14:04:00Z</dcterms:created>
  <dcterms:modified xsi:type="dcterms:W3CDTF">2024-07-30T09:57:00Z</dcterms:modified>
</cp:coreProperties>
</file>