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9964" w14:textId="65BF1B63" w:rsidR="00E252C0" w:rsidRPr="006914C2" w:rsidRDefault="00DD4771" w:rsidP="00DD4771">
      <w:pPr>
        <w:pStyle w:val="Titolo1"/>
        <w:rPr>
          <w:rFonts w:asciiTheme="minorHAnsi" w:hAnsiTheme="minorHAnsi" w:cstheme="minorHAnsi"/>
        </w:rPr>
      </w:pPr>
      <w:r w:rsidRPr="006914C2">
        <w:rPr>
          <w:rFonts w:asciiTheme="minorHAnsi" w:hAnsiTheme="minorHAnsi" w:cstheme="minorHAnsi"/>
        </w:rPr>
        <w:t>Opinion on disease dynamic influence: notes on background work analysed in Peng et all 2021 article(AKA Bertozzi)</w:t>
      </w:r>
    </w:p>
    <w:p w14:paraId="3091069A" w14:textId="77777777" w:rsidR="00DD4771" w:rsidRPr="006914C2" w:rsidRDefault="00DD4771" w:rsidP="00DD4771">
      <w:pPr>
        <w:rPr>
          <w:rFonts w:cstheme="minorHAnsi"/>
        </w:rPr>
      </w:pPr>
    </w:p>
    <w:p w14:paraId="3F438EFA" w14:textId="77777777" w:rsidR="00583727" w:rsidRPr="006914C2" w:rsidRDefault="00583727" w:rsidP="00DD4771">
      <w:pPr>
        <w:rPr>
          <w:rFonts w:cstheme="minorHAnsi"/>
        </w:rPr>
      </w:pPr>
    </w:p>
    <w:p w14:paraId="170CA033" w14:textId="4E4CFA31" w:rsidR="00B675C9" w:rsidRPr="006914C2" w:rsidRDefault="00B675C9" w:rsidP="00DD47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14C2">
        <w:rPr>
          <w:rFonts w:cstheme="minorHAnsi"/>
          <w:sz w:val="24"/>
          <w:szCs w:val="24"/>
        </w:rPr>
        <w:t>Further works analysed:</w:t>
      </w:r>
    </w:p>
    <w:p w14:paraId="464D760B" w14:textId="5287244A" w:rsidR="00B675C9" w:rsidRPr="006914C2" w:rsidRDefault="00B675C9" w:rsidP="00B675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14C2">
        <w:rPr>
          <w:rFonts w:cstheme="minorHAnsi"/>
          <w:sz w:val="24"/>
          <w:szCs w:val="24"/>
        </w:rPr>
        <w:t xml:space="preserve">How </w:t>
      </w:r>
      <w:r w:rsidR="009F2A8D" w:rsidRPr="006914C2">
        <w:rPr>
          <w:rFonts w:cstheme="minorHAnsi"/>
          <w:sz w:val="24"/>
          <w:szCs w:val="24"/>
        </w:rPr>
        <w:t>awareness</w:t>
      </w:r>
      <w:r w:rsidRPr="006914C2">
        <w:rPr>
          <w:rFonts w:cstheme="minorHAnsi"/>
          <w:sz w:val="24"/>
          <w:szCs w:val="24"/>
        </w:rPr>
        <w:t xml:space="preserve"> spread can stop spread of disease, coevolution 24</w:t>
      </w:r>
    </w:p>
    <w:p w14:paraId="46665EA8" w14:textId="1CA89D54" w:rsidR="00B675C9" w:rsidRPr="006914C2" w:rsidRDefault="00B675C9" w:rsidP="00B675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14C2">
        <w:rPr>
          <w:rFonts w:cstheme="minorHAnsi"/>
          <w:sz w:val="24"/>
          <w:szCs w:val="24"/>
        </w:rPr>
        <w:t>Simplified of 24 is in 23, SIS structure</w:t>
      </w:r>
    </w:p>
    <w:p w14:paraId="53421DCC" w14:textId="760DBA24" w:rsidR="00B675C9" w:rsidRPr="006914C2" w:rsidRDefault="00B675C9" w:rsidP="00B675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14C2">
        <w:rPr>
          <w:rFonts w:cstheme="minorHAnsi"/>
          <w:sz w:val="24"/>
          <w:szCs w:val="24"/>
        </w:rPr>
        <w:t>SIR + threshold model for information transmission 34-35</w:t>
      </w:r>
    </w:p>
    <w:p w14:paraId="132A11E2" w14:textId="0732939B" w:rsidR="00B675C9" w:rsidRPr="006914C2" w:rsidRDefault="00B675C9" w:rsidP="00B675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14C2">
        <w:rPr>
          <w:rFonts w:cstheme="minorHAnsi"/>
          <w:sz w:val="24"/>
          <w:szCs w:val="24"/>
        </w:rPr>
        <w:t xml:space="preserve">SIR + Maki Thompson </w:t>
      </w:r>
      <w:r w:rsidR="009F2A8D" w:rsidRPr="006914C2">
        <w:rPr>
          <w:rFonts w:cstheme="minorHAnsi"/>
          <w:sz w:val="24"/>
          <w:szCs w:val="24"/>
        </w:rPr>
        <w:t>rumour</w:t>
      </w:r>
      <w:r w:rsidRPr="006914C2">
        <w:rPr>
          <w:rFonts w:cstheme="minorHAnsi"/>
          <w:sz w:val="24"/>
          <w:szCs w:val="24"/>
        </w:rPr>
        <w:t xml:space="preserve"> model 14</w:t>
      </w:r>
    </w:p>
    <w:p w14:paraId="430E9E94" w14:textId="77777777" w:rsidR="00B675C9" w:rsidRPr="006914C2" w:rsidRDefault="00B675C9" w:rsidP="00DD47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6A0E6E" w14:textId="5A6A821E" w:rsidR="00DD4771" w:rsidRPr="006914C2" w:rsidRDefault="00DD4771" w:rsidP="00DD4771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0"/>
          <w:szCs w:val="20"/>
        </w:rPr>
      </w:pPr>
      <w:r w:rsidRPr="006914C2">
        <w:rPr>
          <w:rFonts w:cstheme="minorHAnsi"/>
          <w:sz w:val="24"/>
          <w:szCs w:val="24"/>
        </w:rPr>
        <w:t>Influence of social behaviour on disease transmission</w:t>
      </w:r>
      <w:r w:rsidR="00B675C9" w:rsidRPr="006914C2">
        <w:rPr>
          <w:rFonts w:cstheme="minorHAnsi"/>
          <w:sz w:val="24"/>
          <w:szCs w:val="24"/>
        </w:rPr>
        <w:t>, peers to peers contact are strongly influencing on dynamic</w:t>
      </w:r>
      <w:r w:rsidRPr="006914C2">
        <w:rPr>
          <w:rFonts w:cstheme="minorHAnsi"/>
          <w:color w:val="FF0000"/>
          <w:sz w:val="24"/>
          <w:szCs w:val="24"/>
        </w:rPr>
        <w:t xml:space="preserve">:  </w:t>
      </w:r>
      <w:r w:rsidRPr="006914C2">
        <w:rPr>
          <w:rFonts w:cstheme="minorHAnsi"/>
          <w:color w:val="FF0000"/>
          <w:kern w:val="0"/>
          <w:sz w:val="20"/>
          <w:szCs w:val="20"/>
        </w:rPr>
        <w:t>S. Funk, M. Salathè and V. A. A. Jansen, Modelling the inuence of human behaviour on the spread of infectious diseases: A review</w:t>
      </w:r>
      <w:r w:rsidRPr="006914C2">
        <w:rPr>
          <w:rFonts w:cstheme="minorHAnsi"/>
          <w:color w:val="4472C4" w:themeColor="accent1"/>
          <w:kern w:val="0"/>
          <w:sz w:val="20"/>
          <w:szCs w:val="20"/>
        </w:rPr>
        <w:t>, F. Verelst, L. Willem and P. Beutels, Behavioural change models for infectious disease transmission: A systematic review (2010{2015)</w:t>
      </w:r>
    </w:p>
    <w:p w14:paraId="0FDB1E64" w14:textId="77777777" w:rsidR="008E36D3" w:rsidRPr="006914C2" w:rsidRDefault="008E36D3" w:rsidP="00DD4771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0"/>
          <w:szCs w:val="20"/>
        </w:rPr>
      </w:pPr>
    </w:p>
    <w:p w14:paraId="5A7700AB" w14:textId="4DC0E395" w:rsidR="008E36D3" w:rsidRPr="006914C2" w:rsidRDefault="008E36D3" w:rsidP="008E36D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 xml:space="preserve">Social contagion that resemble or not the disease spread: </w:t>
      </w:r>
      <w:r w:rsidRPr="006914C2">
        <w:rPr>
          <w:rFonts w:cstheme="minorHAnsi"/>
          <w:color w:val="4472C4" w:themeColor="accent1"/>
          <w:kern w:val="0"/>
          <w:sz w:val="20"/>
          <w:szCs w:val="20"/>
        </w:rPr>
        <w:t xml:space="preserve">N. O. Hodas and K. Lerman, The simple rules of social contagion, Scientic </w:t>
      </w:r>
      <w:r w:rsidRPr="006914C2">
        <w:rPr>
          <w:rFonts w:cstheme="minorHAnsi"/>
          <w:color w:val="FF0000"/>
          <w:kern w:val="0"/>
          <w:sz w:val="20"/>
          <w:szCs w:val="20"/>
        </w:rPr>
        <w:t>Reports</w:t>
      </w:r>
      <w:r w:rsidRPr="006914C2">
        <w:rPr>
          <w:rFonts w:cstheme="minorHAnsi"/>
          <w:color w:val="FF0000"/>
          <w:kern w:val="0"/>
          <w:sz w:val="24"/>
          <w:szCs w:val="24"/>
        </w:rPr>
        <w:t xml:space="preserve"> </w:t>
      </w:r>
      <w:r w:rsidRPr="006914C2">
        <w:rPr>
          <w:rFonts w:cstheme="minorHAnsi"/>
          <w:color w:val="FF0000"/>
          <w:kern w:val="0"/>
          <w:sz w:val="20"/>
          <w:szCs w:val="20"/>
        </w:rPr>
        <w:t>L. Weng, F. Menczer and Y.-Y. Ahn, Virality prediction and community structure</w:t>
      </w:r>
    </w:p>
    <w:p w14:paraId="76458F87" w14:textId="22618979" w:rsidR="008E36D3" w:rsidRPr="006914C2" w:rsidRDefault="008E36D3" w:rsidP="008E36D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0"/>
          <w:szCs w:val="20"/>
        </w:rPr>
      </w:pPr>
      <w:r w:rsidRPr="006914C2">
        <w:rPr>
          <w:rFonts w:cstheme="minorHAnsi"/>
          <w:color w:val="FF0000"/>
          <w:kern w:val="0"/>
          <w:sz w:val="20"/>
          <w:szCs w:val="20"/>
        </w:rPr>
        <w:t>in social networks</w:t>
      </w:r>
    </w:p>
    <w:p w14:paraId="69E60E8E" w14:textId="77777777" w:rsidR="00583727" w:rsidRPr="006914C2" w:rsidRDefault="00583727" w:rsidP="008E36D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0"/>
          <w:szCs w:val="20"/>
        </w:rPr>
      </w:pPr>
    </w:p>
    <w:p w14:paraId="701CCADC" w14:textId="77777777" w:rsidR="00583727" w:rsidRPr="006914C2" w:rsidRDefault="00583727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0"/>
          <w:szCs w:val="20"/>
        </w:rPr>
      </w:pPr>
      <w:r w:rsidRPr="007C4405">
        <w:rPr>
          <w:rFonts w:cstheme="minorHAnsi"/>
          <w:kern w:val="0"/>
          <w:sz w:val="24"/>
          <w:szCs w:val="24"/>
          <w:highlight w:val="yellow"/>
        </w:rPr>
        <w:t>Influence of Global information and Mass media</w:t>
      </w:r>
      <w:r w:rsidRPr="006914C2">
        <w:rPr>
          <w:rFonts w:cstheme="minorHAnsi"/>
          <w:color w:val="4472C4" w:themeColor="accent1"/>
          <w:kern w:val="0"/>
          <w:sz w:val="20"/>
          <w:szCs w:val="20"/>
        </w:rPr>
        <w:t xml:space="preserve"> C. Granell, S. G_omez and A. Arenas, Dynamical interplay between awareness and epidemic spreading in multiplex networks</w:t>
      </w:r>
      <w:r w:rsidRPr="006914C2">
        <w:rPr>
          <w:rFonts w:cstheme="minorHAnsi"/>
          <w:kern w:val="0"/>
          <w:sz w:val="20"/>
          <w:szCs w:val="20"/>
        </w:rPr>
        <w:t xml:space="preserve">, </w:t>
      </w:r>
      <w:r w:rsidRPr="006914C2">
        <w:rPr>
          <w:rFonts w:cstheme="minorHAnsi"/>
          <w:color w:val="FF0000"/>
          <w:kern w:val="0"/>
          <w:sz w:val="20"/>
          <w:szCs w:val="20"/>
        </w:rPr>
        <w:t xml:space="preserve">X. Qian, J. Xue and S. V. Ukkusuri, Modeling </w:t>
      </w:r>
    </w:p>
    <w:p w14:paraId="7CDAE328" w14:textId="5ED21288" w:rsidR="00583727" w:rsidRPr="006914C2" w:rsidRDefault="00583727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0"/>
          <w:szCs w:val="20"/>
        </w:rPr>
      </w:pPr>
      <w:r w:rsidRPr="006914C2">
        <w:rPr>
          <w:rFonts w:cstheme="minorHAnsi"/>
          <w:color w:val="FF0000"/>
          <w:kern w:val="0"/>
          <w:sz w:val="20"/>
          <w:szCs w:val="20"/>
        </w:rPr>
        <w:t>disease spreading with adaptive behaviour considering local and global information dissemination</w:t>
      </w:r>
    </w:p>
    <w:p w14:paraId="203176FE" w14:textId="77777777" w:rsidR="00F35831" w:rsidRPr="006914C2" w:rsidRDefault="00F3583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914C2">
        <w:rPr>
          <w:rFonts w:cstheme="minorHAnsi"/>
          <w:kern w:val="0"/>
          <w:sz w:val="20"/>
          <w:szCs w:val="20"/>
        </w:rPr>
        <w:t>C. Granell, S. G_omez and A. Arenas, Competing spreading processes on multiplex</w:t>
      </w:r>
    </w:p>
    <w:p w14:paraId="25DE808B" w14:textId="24AEA1C0" w:rsidR="00F35831" w:rsidRPr="006914C2" w:rsidRDefault="00F3583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0"/>
          <w:szCs w:val="20"/>
        </w:rPr>
      </w:pPr>
      <w:r w:rsidRPr="006914C2">
        <w:rPr>
          <w:rFonts w:cstheme="minorHAnsi"/>
          <w:kern w:val="0"/>
          <w:sz w:val="20"/>
          <w:szCs w:val="20"/>
        </w:rPr>
        <w:t>networks: Awareness and epidemics, Physical Review</w:t>
      </w:r>
    </w:p>
    <w:p w14:paraId="60BCE9A7" w14:textId="77777777" w:rsidR="00B675C9" w:rsidRPr="006914C2" w:rsidRDefault="00B675C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0"/>
          <w:szCs w:val="20"/>
        </w:rPr>
      </w:pPr>
    </w:p>
    <w:p w14:paraId="5F4046EF" w14:textId="6CB0BD39" w:rsidR="00B675C9" w:rsidRPr="006914C2" w:rsidRDefault="00B675C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>Dissemination of information 10</w:t>
      </w:r>
      <w:r w:rsidRPr="006914C2">
        <w:rPr>
          <w:rFonts w:cstheme="minorHAnsi"/>
          <w:kern w:val="0"/>
          <w:sz w:val="24"/>
          <w:szCs w:val="24"/>
        </w:rPr>
        <w:br/>
        <w:t>Adoption of behaviours 4</w:t>
      </w:r>
    </w:p>
    <w:p w14:paraId="79B264A1" w14:textId="77777777" w:rsidR="00B675C9" w:rsidRPr="006914C2" w:rsidRDefault="00B675C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729330A" w14:textId="1EDE9CB3" w:rsidR="00C21A2F" w:rsidRPr="006914C2" w:rsidRDefault="00C21A2F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>Relative speed of dynamics for spreading information and disease 14,67</w:t>
      </w:r>
    </w:p>
    <w:p w14:paraId="59679779" w14:textId="77777777" w:rsidR="00C21A2F" w:rsidRPr="006914C2" w:rsidRDefault="00C21A2F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997AB0A" w14:textId="77777777" w:rsidR="00C21A2F" w:rsidRPr="006914C2" w:rsidRDefault="00C21A2F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 xml:space="preserve">The perception of risk is heterogeneous 56,75 </w:t>
      </w:r>
    </w:p>
    <w:p w14:paraId="64A6653C" w14:textId="77777777" w:rsidR="00C21A2F" w:rsidRPr="006914C2" w:rsidRDefault="00C21A2F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85BCC63" w14:textId="77777777" w:rsidR="00972BF8" w:rsidRPr="006914C2" w:rsidRDefault="00C21A2F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 xml:space="preserve">Time varying network on combined spread of disease and information. The activity driven info layer is coupled with time-independent </w:t>
      </w:r>
      <w:r w:rsidR="00972BF8" w:rsidRPr="006914C2">
        <w:rPr>
          <w:rFonts w:cstheme="minorHAnsi"/>
          <w:kern w:val="0"/>
          <w:sz w:val="24"/>
          <w:szCs w:val="24"/>
        </w:rPr>
        <w:t>disease layer. 35</w:t>
      </w:r>
    </w:p>
    <w:p w14:paraId="576B0BF5" w14:textId="77777777" w:rsidR="00972BF8" w:rsidRPr="006914C2" w:rsidRDefault="00972BF8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A4B3A04" w14:textId="2312E57B" w:rsidR="00972BF8" w:rsidRPr="006914C2" w:rsidRDefault="00972BF8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>Time independent info layer with an adaptive physical layer 59</w:t>
      </w:r>
    </w:p>
    <w:p w14:paraId="5CE46EBD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0BD1207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>Social media  dissemination of transparent and accessible information, crucial ways to advocate guidance such as mask wearing and physical distancing, 48</w:t>
      </w:r>
    </w:p>
    <w:p w14:paraId="5679A340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47C892D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 xml:space="preserve">Misinformation and disinformation through social media, the </w:t>
      </w:r>
      <w:r w:rsidRPr="006914C2">
        <w:rPr>
          <w:rFonts w:cstheme="minorHAnsi"/>
          <w:i/>
          <w:iCs/>
          <w:kern w:val="0"/>
          <w:sz w:val="24"/>
          <w:szCs w:val="24"/>
        </w:rPr>
        <w:t xml:space="preserve">infodemics </w:t>
      </w:r>
      <w:r w:rsidRPr="006914C2">
        <w:rPr>
          <w:rFonts w:cstheme="minorHAnsi"/>
          <w:kern w:val="0"/>
          <w:sz w:val="24"/>
          <w:szCs w:val="24"/>
        </w:rPr>
        <w:t>27,73</w:t>
      </w:r>
    </w:p>
    <w:p w14:paraId="6C57B670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02B5062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>Effecto of competing opinion 37</w:t>
      </w:r>
    </w:p>
    <w:p w14:paraId="0837DDEA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838C167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>Opinion model with continuous valued opinions to study the beliefs od different communities 65</w:t>
      </w:r>
    </w:p>
    <w:p w14:paraId="288C344E" w14:textId="77777777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D77EB4D" w14:textId="605681B1" w:rsidR="00966F29" w:rsidRPr="006914C2" w:rsidRDefault="00966F29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t xml:space="preserve">Fear of epidemics and fear of vaccines 19 </w:t>
      </w:r>
    </w:p>
    <w:p w14:paraId="52B894FD" w14:textId="55CD845D" w:rsidR="00C21A2F" w:rsidRPr="006914C2" w:rsidRDefault="00C21A2F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14C2">
        <w:rPr>
          <w:rFonts w:cstheme="minorHAnsi"/>
          <w:kern w:val="0"/>
          <w:sz w:val="24"/>
          <w:szCs w:val="24"/>
        </w:rPr>
        <w:lastRenderedPageBreak/>
        <w:t xml:space="preserve"> </w:t>
      </w:r>
    </w:p>
    <w:p w14:paraId="09C94939" w14:textId="77777777" w:rsidR="0028379D" w:rsidRPr="006914C2" w:rsidRDefault="0028379D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83CA746" w14:textId="5478FE06" w:rsidR="0028379D" w:rsidRPr="006914C2" w:rsidRDefault="005E24EE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6"/>
          <w:szCs w:val="26"/>
        </w:rPr>
      </w:pPr>
      <w:r w:rsidRPr="006914C2">
        <w:rPr>
          <w:rFonts w:cstheme="minorHAnsi"/>
          <w:color w:val="4472C4" w:themeColor="accent1"/>
          <w:kern w:val="0"/>
          <w:sz w:val="26"/>
          <w:szCs w:val="26"/>
        </w:rPr>
        <w:t>Dynamical interplay between awareness and epidemic spreading in multiplex networks</w:t>
      </w:r>
    </w:p>
    <w:p w14:paraId="7A59AE79" w14:textId="77777777" w:rsidR="005E24EE" w:rsidRPr="006914C2" w:rsidRDefault="005E24EE" w:rsidP="0058372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6"/>
          <w:szCs w:val="26"/>
        </w:rPr>
      </w:pPr>
    </w:p>
    <w:p w14:paraId="28939994" w14:textId="6C584B22" w:rsidR="005E24EE" w:rsidRPr="006914C2" w:rsidRDefault="005E24EE" w:rsidP="005E24E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14C2">
        <w:rPr>
          <w:rFonts w:cstheme="minorHAnsi"/>
          <w:kern w:val="0"/>
        </w:rPr>
        <w:t>Consequences that awareness can have on the outbreak of the epidemics and its incidence</w:t>
      </w:r>
    </w:p>
    <w:p w14:paraId="055519E5" w14:textId="77777777" w:rsidR="005E24EE" w:rsidRPr="006914C2" w:rsidRDefault="005E24EE" w:rsidP="005E24E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D442763" w14:textId="1EEDAB42" w:rsidR="005E24EE" w:rsidRPr="006914C2" w:rsidRDefault="005E24EE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14C2">
        <w:rPr>
          <w:rFonts w:cstheme="minorHAnsi"/>
          <w:kern w:val="0"/>
        </w:rPr>
        <w:t>Use of the Microscopic Markov Chain Approach (MMCA)</w:t>
      </w:r>
      <w:r w:rsidR="00F35831" w:rsidRPr="006914C2">
        <w:rPr>
          <w:rFonts w:cstheme="minorHAnsi"/>
          <w:kern w:val="0"/>
        </w:rPr>
        <w:t>, to understand the interplay between an epidemic spreading process, and a cyclic spreading of awareness process in quenched multiplex networks.</w:t>
      </w:r>
    </w:p>
    <w:p w14:paraId="285C2A5C" w14:textId="77777777" w:rsidR="00225168" w:rsidRPr="006914C2" w:rsidRDefault="00225168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85DD821" w14:textId="0DF91C8D" w:rsidR="00225168" w:rsidRPr="006914C2" w:rsidRDefault="00225168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kern w:val="0"/>
          <w:sz w:val="24"/>
          <w:szCs w:val="24"/>
        </w:rPr>
      </w:pPr>
      <w:r w:rsidRPr="006914C2">
        <w:rPr>
          <w:rFonts w:cstheme="minorHAnsi"/>
          <w:color w:val="4472C4" w:themeColor="accent1"/>
          <w:kern w:val="0"/>
          <w:sz w:val="24"/>
          <w:szCs w:val="24"/>
        </w:rPr>
        <w:t>Competing spreading processes on multiplex networks: awareness and epidemics</w:t>
      </w:r>
    </w:p>
    <w:p w14:paraId="4D6AAEC5" w14:textId="59615750" w:rsidR="006914C2" w:rsidRPr="006914C2" w:rsidRDefault="006914C2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6914C2">
        <w:rPr>
          <w:rFonts w:cstheme="minorHAnsi"/>
          <w:kern w:val="0"/>
          <w:sz w:val="24"/>
          <w:szCs w:val="24"/>
        </w:rPr>
        <w:t xml:space="preserve"> </w:t>
      </w:r>
      <w:r w:rsidRPr="006914C2">
        <w:rPr>
          <w:rFonts w:cstheme="minorHAnsi"/>
          <w:kern w:val="0"/>
        </w:rPr>
        <w:t>Is a further development of the article above. Here is inserted also the effect of a media broadcast on the multi-layer network. It is modelled as third layer with only a node, that can communicate with all the others nodes in the information layer. There is then a probability associated with this layer that Unaware nodes become Aware after the broadcast transmission</w:t>
      </w:r>
      <w:r>
        <w:rPr>
          <w:rFonts w:cstheme="minorHAnsi"/>
          <w:kern w:val="0"/>
        </w:rPr>
        <w:t>.</w:t>
      </w:r>
    </w:p>
    <w:p w14:paraId="3FB0A995" w14:textId="77777777" w:rsidR="006914C2" w:rsidRPr="006914C2" w:rsidRDefault="006914C2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010A71F4" w14:textId="77777777" w:rsidR="00225168" w:rsidRPr="006914C2" w:rsidRDefault="00225168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10DC4D1" w14:textId="77777777" w:rsidR="00225168" w:rsidRDefault="00225168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B2DD1D1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37BD640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D32F4A0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86B750F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C51604D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28C8814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22681B9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B1C0DC7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9AC6C3D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07005EE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1D36C3E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CB6C37D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C37C404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EE58A45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2C9009A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E7C891D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BF9C766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0F905C0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21A1419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C74DF58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082E836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FE9822F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B0DB53B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EB47ADB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200620C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258F13A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7C7DA38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5D038C7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B0F01A9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523E62B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ADFCA81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7C2D5B1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3F217C2" w14:textId="69AA8012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lastRenderedPageBreak/>
        <w:t>This function is implemented in Matlab to calculate the difference between the 2 methods</w:t>
      </w:r>
    </w:p>
    <w:p w14:paraId="6D87D5D2" w14:textId="77777777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4C739B7" w14:textId="79FA81ED" w:rsidR="006F53D1" w:rsidRDefault="006F53D1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F53D1">
        <w:rPr>
          <w:rFonts w:cstheme="minorHAnsi"/>
          <w:kern w:val="0"/>
          <w:sz w:val="24"/>
          <w:szCs w:val="24"/>
        </w:rPr>
        <w:drawing>
          <wp:inline distT="0" distB="0" distL="0" distR="0" wp14:anchorId="1A57607A" wp14:editId="09077881">
            <wp:extent cx="6120130" cy="1788160"/>
            <wp:effectExtent l="0" t="0" r="0" b="2540"/>
            <wp:docPr id="213183871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38718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BA38" w14:textId="77777777" w:rsidR="00EF5AF0" w:rsidRDefault="00EF5AF0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69DA805" w14:textId="590DFCBC" w:rsidR="00EF5AF0" w:rsidRDefault="00EF5AF0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Here is presented a function for a shape similar to the one I found in the opinion model simulation</w:t>
      </w:r>
    </w:p>
    <w:p w14:paraId="52F279BD" w14:textId="1953BCC8" w:rsidR="00EF5AF0" w:rsidRDefault="00EF5AF0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hyperlink r:id="rId6" w:history="1">
        <w:r w:rsidRPr="00DD471C">
          <w:rPr>
            <w:rStyle w:val="Collegamentoipertestuale"/>
            <w:rFonts w:cstheme="minorHAnsi"/>
            <w:kern w:val="0"/>
            <w:sz w:val="24"/>
            <w:szCs w:val="24"/>
          </w:rPr>
          <w:t>https://it.mathworks.com/matlabcentral/answers/1570003-smooth-step-function-with-rise-time</w:t>
        </w:r>
      </w:hyperlink>
    </w:p>
    <w:p w14:paraId="4251956E" w14:textId="77777777" w:rsidR="00EF5AF0" w:rsidRDefault="00EF5AF0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29CAAF8" w14:textId="14238180" w:rsidR="00F24117" w:rsidRPr="00F24117" w:rsidRDefault="00F24117" w:rsidP="00F3583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it-IT"/>
        </w:rPr>
      </w:pPr>
      <w:r w:rsidRPr="00F24117">
        <w:rPr>
          <w:rFonts w:cstheme="minorHAnsi"/>
          <w:kern w:val="0"/>
          <w:sz w:val="24"/>
          <w:szCs w:val="24"/>
          <w:lang w:val="it-IT"/>
        </w:rPr>
        <w:t>La funzione risetime di matlab p</w:t>
      </w:r>
      <w:r>
        <w:rPr>
          <w:rFonts w:cstheme="minorHAnsi"/>
          <w:kern w:val="0"/>
          <w:sz w:val="24"/>
          <w:szCs w:val="24"/>
          <w:lang w:val="it-IT"/>
        </w:rPr>
        <w:t>ermette di trovare intervallo di tempo in cui passo da low level a upper level</w:t>
      </w:r>
    </w:p>
    <w:sectPr w:rsidR="00F24117" w:rsidRPr="00F24117" w:rsidSect="00152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526"/>
    <w:multiLevelType w:val="hybridMultilevel"/>
    <w:tmpl w:val="2694668C"/>
    <w:lvl w:ilvl="0" w:tplc="078CCC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42"/>
    <w:rsid w:val="00133542"/>
    <w:rsid w:val="00152274"/>
    <w:rsid w:val="00225168"/>
    <w:rsid w:val="0028379D"/>
    <w:rsid w:val="00331AEF"/>
    <w:rsid w:val="00583727"/>
    <w:rsid w:val="005E24EE"/>
    <w:rsid w:val="006914C2"/>
    <w:rsid w:val="006B3AE3"/>
    <w:rsid w:val="006F53D1"/>
    <w:rsid w:val="007C4405"/>
    <w:rsid w:val="008E36D3"/>
    <w:rsid w:val="00966F29"/>
    <w:rsid w:val="00972BF8"/>
    <w:rsid w:val="009E41F7"/>
    <w:rsid w:val="009F2A8D"/>
    <w:rsid w:val="00B675C9"/>
    <w:rsid w:val="00C21A2F"/>
    <w:rsid w:val="00DD4771"/>
    <w:rsid w:val="00E252C0"/>
    <w:rsid w:val="00EF5AF0"/>
    <w:rsid w:val="00F24117"/>
    <w:rsid w:val="00F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9FA6"/>
  <w15:chartTrackingRefBased/>
  <w15:docId w15:val="{B9AF8D00-213C-45C0-A293-6D77A1EC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4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675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F5AF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5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mathworks.com/matlabcentral/answers/1570003-smooth-step-function-with-rise-ti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Tessarin</dc:creator>
  <cp:keywords/>
  <dc:description/>
  <cp:lastModifiedBy>Riccardo Tessarin</cp:lastModifiedBy>
  <cp:revision>9</cp:revision>
  <dcterms:created xsi:type="dcterms:W3CDTF">2023-10-24T14:50:00Z</dcterms:created>
  <dcterms:modified xsi:type="dcterms:W3CDTF">2023-10-31T11:54:00Z</dcterms:modified>
</cp:coreProperties>
</file>