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7A3DA" w14:textId="7F79F9D5" w:rsidR="004549B4" w:rsidRDefault="004549B4" w:rsidP="004549B4">
      <w:pPr>
        <w:pStyle w:val="Titolo1"/>
      </w:pPr>
      <w:r>
        <w:t>Epidemiology models</w:t>
      </w:r>
    </w:p>
    <w:p w14:paraId="02986487" w14:textId="77777777" w:rsidR="004549B4" w:rsidRPr="004549B4" w:rsidRDefault="004549B4" w:rsidP="004549B4"/>
    <w:p w14:paraId="25C62301" w14:textId="043B7EBD" w:rsidR="004549B4" w:rsidRDefault="004549B4" w:rsidP="004549B4">
      <w:pPr>
        <w:pStyle w:val="Titolo1"/>
      </w:pPr>
      <w:r>
        <w:t xml:space="preserve"> Opinion models</w:t>
      </w:r>
    </w:p>
    <w:p w14:paraId="38DF0397" w14:textId="7FD2902F" w:rsidR="00C24651" w:rsidRDefault="00C24651" w:rsidP="00C24651">
      <w:pPr>
        <w:pStyle w:val="Titolo1"/>
      </w:pPr>
      <w:r>
        <w:t>Data Articles</w:t>
      </w:r>
    </w:p>
    <w:p w14:paraId="295A1EED" w14:textId="15200E72" w:rsidR="00C24651" w:rsidRPr="00C24651" w:rsidRDefault="00C24651" w:rsidP="00C24651">
      <w:r>
        <w:t xml:space="preserve">Aiello et all realizes a study about the effects of hand hygiene as protection to different infections. They collect several research about gastrointestinal and respiratory disease. This work appears interesting as a possible data source useful to model the protection factor associated with the adoption of a compliant </w:t>
      </w:r>
      <w:proofErr w:type="spellStart"/>
      <w:r>
        <w:t>behavior</w:t>
      </w:r>
      <w:proofErr w:type="spellEnd"/>
      <w:r>
        <w:t xml:space="preserve">. They reported a </w:t>
      </w:r>
      <w:proofErr w:type="gramStart"/>
      <w:r w:rsidRPr="00C24651">
        <w:t>reductions</w:t>
      </w:r>
      <w:proofErr w:type="gramEnd"/>
      <w:r w:rsidRPr="00C24651">
        <w:t xml:space="preserve"> in respiratory illness</w:t>
      </w:r>
      <w:r w:rsidR="00095DC3">
        <w:t xml:space="preserve"> </w:t>
      </w:r>
      <w:r w:rsidRPr="00C24651">
        <w:t>of 21% (95% CI=5%, 34%)</w:t>
      </w:r>
      <w:r w:rsidR="00095DC3">
        <w:t xml:space="preserve"> derived by improving the hand hygiene.</w:t>
      </w:r>
    </w:p>
    <w:p w14:paraId="6DC55BE3" w14:textId="4FF273E3" w:rsidR="00E252C0" w:rsidRDefault="004549B4" w:rsidP="004549B4">
      <w:pPr>
        <w:pStyle w:val="Titolo1"/>
      </w:pPr>
      <w:r>
        <w:t xml:space="preserve"> Multilayer or multisystem models</w:t>
      </w:r>
    </w:p>
    <w:p w14:paraId="0700CFCC" w14:textId="57032400" w:rsidR="004549B4" w:rsidRPr="004549B4" w:rsidRDefault="004549B4" w:rsidP="004549B4">
      <w:r>
        <w:t xml:space="preserve">WANG </w:t>
      </w:r>
      <w:r>
        <w:sym w:font="Wingdings" w:char="F0E8"/>
      </w:r>
      <w:r>
        <w:t xml:space="preserve"> Coevolution on networks</w:t>
      </w:r>
    </w:p>
    <w:p w14:paraId="0E0FF5B6" w14:textId="555D3524" w:rsidR="004549B4" w:rsidRDefault="004549B4" w:rsidP="004549B4">
      <w:r w:rsidRPr="004549B4">
        <w:t xml:space="preserve">In the analysis performed by Wang \cite{Wang_2019}, are presented mechanism implemented to explain co-evolution spreading in complex network. The principal methodologies created over time are threshold model, that can use a linear threshold or a “Watts threshold”. Here each node has a random different threshold, based on a certain distribution. Using a threshold means that a node change opinion </w:t>
      </w:r>
      <w:proofErr w:type="gramStart"/>
      <w:r w:rsidRPr="004549B4">
        <w:t>on the basis of</w:t>
      </w:r>
      <w:proofErr w:type="gramEnd"/>
      <w:r w:rsidRPr="004549B4">
        <w:t xml:space="preserve"> its neighbours’ belief. The shape of the network is then fundamental for an opinion to spread. The best scenario is the one in which there is a low degree of randomness, and the network is regular. Also, cluster can have a reinforcement effect, if they are sufficiently connected to the resto of the graph. Their work then report analysis based on competition or cooperation of opinions “contagions”. And a SAR model is presented. Similar to </w:t>
      </w:r>
      <w:proofErr w:type="gramStart"/>
      <w:r w:rsidRPr="004549B4">
        <w:t>a</w:t>
      </w:r>
      <w:proofErr w:type="gramEnd"/>
      <w:r w:rsidRPr="004549B4">
        <w:t xml:space="preserve"> SIR, here the meaning of letter A is “adopted”. It means becoming convinced of a certain opinion, but with a probability or rate to then return to the previous behaviour.</w:t>
      </w:r>
    </w:p>
    <w:p w14:paraId="58D0C37B" w14:textId="6E5A783A" w:rsidR="004549B4" w:rsidRDefault="004549B4" w:rsidP="004549B4">
      <w:r>
        <w:t>NUNNER</w:t>
      </w:r>
    </w:p>
    <w:p w14:paraId="7302A9DE" w14:textId="19174114" w:rsidR="004549B4" w:rsidRDefault="004549B4" w:rsidP="004549B4">
      <w:proofErr w:type="gramStart"/>
      <w:r w:rsidRPr="004549B4">
        <w:t>Also</w:t>
      </w:r>
      <w:proofErr w:type="gramEnd"/>
      <w:r w:rsidRPr="004549B4">
        <w:t xml:space="preserve"> the work of \cite{Nunner2021} define and test some different models based on trade-off between the benefit of having connections and the penalty for acquiring infections. It is showed that when the behaviour of people depends on maximizing their net benefit, the individual risk perception plays an important role in the formulation of a cost function. The models derived with this so called co-evolutionary approach, have an overall dynamic very correlated between the two strati: it is a feedback loop between infection spreading, people behaviour adaptation and consequently structural modification in the network.</w:t>
      </w:r>
    </w:p>
    <w:p w14:paraId="1E5B1CBC" w14:textId="306F26E1" w:rsidR="004549B4" w:rsidRDefault="004549B4" w:rsidP="004549B4">
      <w:r>
        <w:t>PENG</w:t>
      </w:r>
    </w:p>
    <w:p w14:paraId="072D1E49" w14:textId="6D8F4C92" w:rsidR="004549B4" w:rsidRDefault="004549B4" w:rsidP="004549B4">
      <w:r w:rsidRPr="004549B4">
        <w:t xml:space="preserve">One work based on feedback between two networks concatenated is the one performed by Peng et all, \cite{Peng2021}. Here there is explained a model based on two graphs, where one simulates the evolution of a disease, using </w:t>
      </w:r>
      <w:proofErr w:type="gramStart"/>
      <w:r w:rsidRPr="004549B4">
        <w:t>a</w:t>
      </w:r>
      <w:proofErr w:type="gramEnd"/>
      <w:r w:rsidRPr="004549B4">
        <w:t xml:space="preserve"> SIR or SIRS dynamic, and another explicit the behaviour of individual in a UPAU network. U means uninformed, P pro-physical distancing and </w:t>
      </w:r>
      <w:proofErr w:type="spellStart"/>
      <w:r w:rsidRPr="004549B4">
        <w:t>A</w:t>
      </w:r>
      <w:proofErr w:type="spellEnd"/>
      <w:r w:rsidRPr="004549B4">
        <w:t xml:space="preserve"> anti-physical distancing.  In this network the people’s conduct influence the $\beta$ coefficient of the epidemic diffusion. They demonstrate the effectiveness of having an opinion in reducing the negative effect of a disease and </w:t>
      </w:r>
      <w:r w:rsidRPr="004549B4">
        <w:lastRenderedPageBreak/>
        <w:t>that lengthening the duration time for which an individual maintains opinion can help suppressing the transmission.</w:t>
      </w:r>
    </w:p>
    <w:p w14:paraId="75F061C4" w14:textId="78DE03DA" w:rsidR="002B2973" w:rsidRDefault="002B2973" w:rsidP="004549B4">
      <w:r>
        <w:t>TESLYA</w:t>
      </w:r>
      <w:r w:rsidR="000A61F7">
        <w:sym w:font="Wingdings" w:char="F0E8"/>
      </w:r>
      <w:r w:rsidR="000A61F7">
        <w:t xml:space="preserve"> </w:t>
      </w:r>
    </w:p>
    <w:p w14:paraId="33A676F2" w14:textId="5038DD2A" w:rsidR="002B2973" w:rsidRDefault="002B2973" w:rsidP="004549B4">
      <w:r w:rsidRPr="002B2973">
        <w:t xml:space="preserve">Study the effect of competition in a multilayer network is the objective of Teslya et all research \cite{teslya2022}. At cause of interpersonal communication individual can change their opinion. They are divided in two main groups, positive or negative w.r.t health conduct. Here is also inserted an influence due to </w:t>
      </w:r>
      <w:proofErr w:type="spellStart"/>
      <w:r w:rsidRPr="002B2973">
        <w:t>assortatively</w:t>
      </w:r>
      <w:proofErr w:type="spellEnd"/>
      <w:r w:rsidRPr="002B2973">
        <w:t xml:space="preserve"> when contacting with others. Their principal results further than the fact that opinion influence disease, is realizing a model in which the two opinions can coexist at equilibrium. There can be oscillation of prevalence due to increased transmissibility of infection. In SIR model they demonstrate a reverse correlation between the rate of social contact and the peak magnitude of infectious. The causes of oscillations in the disease dynamic are a high infection rate and a pronounced difference in infection rate between individuals with different opinions. The others important factors are the high-rate opinion exchange and high sensitivity of population to prevalence.</w:t>
      </w:r>
    </w:p>
    <w:p w14:paraId="5F174B48" w14:textId="6392E606" w:rsidR="000A61F7" w:rsidRDefault="000A61F7" w:rsidP="004549B4">
      <w:r>
        <w:t xml:space="preserve">ALVAREZ </w:t>
      </w:r>
      <w:r>
        <w:sym w:font="Wingdings" w:char="F0E8"/>
      </w:r>
      <w:r>
        <w:t xml:space="preserve"> CONVERSATION AND EPIDEMIC WITHT A POSSIBLE VACCINE</w:t>
      </w:r>
    </w:p>
    <w:p w14:paraId="64C392FF" w14:textId="1497DA6F" w:rsidR="00F26150" w:rsidRDefault="000A61F7" w:rsidP="004549B4">
      <w:r w:rsidRPr="000A61F7">
        <w:t xml:space="preserve">In the article \cite{ Alvarez_Zuzek_2017} the opinion about vaccination is taking in consideration, into </w:t>
      </w:r>
      <w:proofErr w:type="gramStart"/>
      <w:r w:rsidRPr="000A61F7">
        <w:t>a</w:t>
      </w:r>
      <w:proofErr w:type="gramEnd"/>
      <w:r w:rsidRPr="000A61F7">
        <w:t xml:space="preserve"> SIR+V mean field model. Conversating is the mean used by individual to modify their opinion. With a very positive opinion susceptible individuals can choose to take the vaccine.</w:t>
      </w:r>
      <w:r w:rsidR="00F26150">
        <w:t xml:space="preserve"> An M-model is implemented, with four possible opinions. </w:t>
      </w:r>
    </w:p>
    <w:p w14:paraId="46FFF2A9" w14:textId="003BCDC4" w:rsidR="000A61F7" w:rsidRDefault="000A61F7" w:rsidP="004549B4">
      <w:r w:rsidRPr="000A61F7">
        <w:t xml:space="preserve"> Interesting </w:t>
      </w:r>
      <w:r w:rsidR="00F26150">
        <w:t xml:space="preserve">it is </w:t>
      </w:r>
      <w:proofErr w:type="gramStart"/>
      <w:r w:rsidR="00F26150">
        <w:t>introduce</w:t>
      </w:r>
      <w:proofErr w:type="gramEnd"/>
      <w:r w:rsidR="00F26150">
        <w:t xml:space="preserve"> </w:t>
      </w:r>
      <w:r w:rsidRPr="000A61F7">
        <w:t xml:space="preserve">a factor to describe the extremism in opinion. Varying this coefficient, </w:t>
      </w:r>
      <w:r w:rsidR="00F26150">
        <w:t xml:space="preserve">it is </w:t>
      </w:r>
      <w:r w:rsidRPr="000A61F7">
        <w:t xml:space="preserve"> observe</w:t>
      </w:r>
      <w:r w:rsidR="00F26150">
        <w:t>d</w:t>
      </w:r>
      <w:r w:rsidRPr="000A61F7">
        <w:t xml:space="preserve"> that the best scenario for delay the development of an epidemic is the one where the society is neutral. So, when there aren’t compromise or persuasion, but the conversation is based on “rational” arguments.</w:t>
      </w:r>
      <w:r w:rsidR="00F26150">
        <w:t xml:space="preserve"> It is an interesting work in which vaccine is not considered 100% efficacy, but capable of only guarantee a certain protection. In their analysis they concentrate on the calculation of an </w:t>
      </w:r>
      <w:proofErr w:type="spellStart"/>
      <w:r w:rsidR="00F26150">
        <w:t>epidemi</w:t>
      </w:r>
      <w:proofErr w:type="spellEnd"/>
      <w:r w:rsidR="00F26150">
        <w:t xml:space="preserve"> threshold, and present how it is influence by the “extremism factor” </w:t>
      </w:r>
    </w:p>
    <w:p w14:paraId="67D5B9F8" w14:textId="63C623F1" w:rsidR="000A61F7" w:rsidRDefault="000A61F7" w:rsidP="004549B4">
      <w:r>
        <w:t xml:space="preserve">EPSTEIN </w:t>
      </w:r>
      <w:r>
        <w:sym w:font="Wingdings" w:char="F0E8"/>
      </w:r>
      <w:r>
        <w:t>FEAR OF DISEASE AND OF VACCINE</w:t>
      </w:r>
    </w:p>
    <w:p w14:paraId="72EE7C97" w14:textId="73B5EFD6" w:rsidR="000A61F7" w:rsidRDefault="000A61F7" w:rsidP="004549B4">
      <w:r w:rsidRPr="000A61F7">
        <w:t>Another works analysing two competing opinion is \cite{Epstein_2021}. Here population is sensitive to both fear of vaccine and disease. These two interact and the vaccination grow rate increases only if the fear of the disease is larger than the of vaccine.  The infection curve is very influenced by the presented dynamic, and the best scenario is obviously the one in which the fear of vaccine does not exist. However, in the case where the two fears coexist there is an improvement in the number of infected, for multiple infection waves.</w:t>
      </w:r>
    </w:p>
    <w:p w14:paraId="28A3F21B" w14:textId="6C064E49" w:rsidR="000A61F7" w:rsidRDefault="000A61F7" w:rsidP="004549B4">
      <w:r>
        <w:t>AULD</w:t>
      </w:r>
      <w:r>
        <w:sym w:font="Wingdings" w:char="F0E8"/>
      </w:r>
      <w:r>
        <w:t xml:space="preserve"> HOPE OR PESSIMISM INFLUENCE BEHAVIOUR</w:t>
      </w:r>
    </w:p>
    <w:p w14:paraId="71C1E610" w14:textId="382656C8" w:rsidR="00FB10D2" w:rsidRDefault="000A61F7" w:rsidP="00FB10D2">
      <w:r w:rsidRPr="000A61F7">
        <w:t xml:space="preserve">The work by Auld \cite{Auld_2003}, reflect an observed characteristic in society: pessimistic expectations over the future induce a </w:t>
      </w:r>
      <w:proofErr w:type="gramStart"/>
      <w:r w:rsidRPr="000A61F7">
        <w:t>more risky</w:t>
      </w:r>
      <w:proofErr w:type="gramEnd"/>
      <w:r w:rsidRPr="000A61F7">
        <w:t xml:space="preserve"> behaviours. This conclusion derives observing and simulatin</w:t>
      </w:r>
      <w:r w:rsidR="00FB10D2">
        <w:t>g</w:t>
      </w:r>
      <w:r w:rsidRPr="000A61F7">
        <w:t xml:space="preserve"> evolution correlated to the </w:t>
      </w:r>
      <w:r w:rsidR="00FB10D2">
        <w:t xml:space="preserve">information </w:t>
      </w:r>
      <w:proofErr w:type="spellStart"/>
      <w:r w:rsidR="00FB10D2">
        <w:t>abailable</w:t>
      </w:r>
      <w:proofErr w:type="spellEnd"/>
      <w:r w:rsidRPr="000A61F7">
        <w:t xml:space="preserve"> about a vaccine.</w:t>
      </w:r>
      <w:r w:rsidR="00FB10D2">
        <w:t xml:space="preserve"> If the population is informed that a vaccine will become disposable in a certain time in the near future it </w:t>
      </w:r>
      <w:proofErr w:type="gramStart"/>
      <w:r w:rsidR="00FB10D2">
        <w:t>adopt</w:t>
      </w:r>
      <w:proofErr w:type="gramEnd"/>
      <w:r w:rsidR="00FB10D2">
        <w:t xml:space="preserve"> a less risky </w:t>
      </w:r>
      <w:proofErr w:type="spellStart"/>
      <w:r w:rsidR="00FB10D2">
        <w:t>behavior</w:t>
      </w:r>
      <w:proofErr w:type="spellEnd"/>
      <w:r w:rsidR="00FB10D2">
        <w:t>.</w:t>
      </w:r>
      <w:r w:rsidRPr="000A61F7">
        <w:t xml:space="preserve"> This knowledge causes a decrease in infection rate before the vaccine becomes available. Then</w:t>
      </w:r>
      <w:r w:rsidR="00FB10D2">
        <w:t xml:space="preserve">, with the vaccine </w:t>
      </w:r>
      <w:r w:rsidRPr="000A61F7">
        <w:t xml:space="preserve"> there is a return to normal </w:t>
      </w:r>
      <w:proofErr w:type="spellStart"/>
      <w:r w:rsidRPr="000A61F7">
        <w:t>behavior</w:t>
      </w:r>
      <w:proofErr w:type="spellEnd"/>
      <w:r w:rsidRPr="000A61F7">
        <w:t xml:space="preserve">. </w:t>
      </w:r>
      <w:r w:rsidR="00FB10D2">
        <w:t xml:space="preserve">Instead, </w:t>
      </w:r>
      <w:proofErr w:type="gramStart"/>
      <w:r w:rsidRPr="000A61F7">
        <w:t>If</w:t>
      </w:r>
      <w:proofErr w:type="gramEnd"/>
      <w:r w:rsidRPr="000A61F7">
        <w:t xml:space="preserve"> there are not information</w:t>
      </w:r>
      <w:r w:rsidR="00FB10D2">
        <w:t xml:space="preserve"> about a possible </w:t>
      </w:r>
      <w:proofErr w:type="spellStart"/>
      <w:r w:rsidR="00FB10D2">
        <w:t>improment</w:t>
      </w:r>
      <w:proofErr w:type="spellEnd"/>
      <w:r w:rsidR="00FB10D2">
        <w:t xml:space="preserve"> to contrast the disease</w:t>
      </w:r>
      <w:r w:rsidRPr="000A61F7">
        <w:t>, pessimism</w:t>
      </w:r>
      <w:r w:rsidR="00FB10D2">
        <w:t xml:space="preserve"> diffuse and</w:t>
      </w:r>
      <w:r w:rsidRPr="000A61F7">
        <w:t xml:space="preserve"> cause more risky behaviour</w:t>
      </w:r>
      <w:r w:rsidR="00FB10D2">
        <w:t xml:space="preserve"> along the population. The research is done </w:t>
      </w:r>
      <w:r w:rsidR="00FB10D2" w:rsidRPr="00FB10D2">
        <w:t xml:space="preserve"> </w:t>
      </w:r>
      <w:r w:rsidR="00FB10D2">
        <w:t>using mi</w:t>
      </w:r>
      <w:r w:rsidR="00FB10D2" w:rsidRPr="00FB10D2">
        <w:t>croeconomics tools</w:t>
      </w:r>
      <w:r w:rsidR="00FB10D2">
        <w:t>,</w:t>
      </w:r>
      <w:r w:rsidR="00FB10D2" w:rsidRPr="00FB10D2">
        <w:t xml:space="preserve"> such as the rational player, </w:t>
      </w:r>
      <w:r w:rsidR="00FB10D2">
        <w:t>in which each ag</w:t>
      </w:r>
      <w:r w:rsidR="00FB10D2" w:rsidRPr="00FB10D2">
        <w:t>ents acts trying to maximize their trade off</w:t>
      </w:r>
      <w:r w:rsidR="00FB10D2">
        <w:t xml:space="preserve">. </w:t>
      </w:r>
    </w:p>
    <w:p w14:paraId="59E6AA79" w14:textId="360BE0D4" w:rsidR="000A61F7" w:rsidRDefault="000A61F7" w:rsidP="004549B4">
      <w:r>
        <w:t xml:space="preserve">SONTAG </w:t>
      </w:r>
      <w:r>
        <w:sym w:font="Wingdings" w:char="F0E8"/>
      </w:r>
      <w:r>
        <w:t xml:space="preserve"> TRUST/DISTRUST AND EPIDEMIC</w:t>
      </w:r>
    </w:p>
    <w:p w14:paraId="4A9BDB1F" w14:textId="05897B82" w:rsidR="000A61F7" w:rsidRDefault="000A61F7" w:rsidP="004549B4">
      <w:r w:rsidRPr="000A61F7">
        <w:lastRenderedPageBreak/>
        <w:t xml:space="preserve">In \cite{Sontag_2022} there is another SIR and opinion model, with population that is divided in trusting and distrusting. They add in the model the effect of fading and a global force, that simulates central interventions. The main interesting conclusion of their work is that strong public intervention </w:t>
      </w:r>
      <w:proofErr w:type="gramStart"/>
      <w:r w:rsidRPr="000A61F7">
        <w:t>have</w:t>
      </w:r>
      <w:proofErr w:type="gramEnd"/>
      <w:r w:rsidRPr="000A61F7">
        <w:t xml:space="preserve"> a similar effect to the network to the ones obtained if the population is composed of trusting and compliant individuals. However, higher percentages of distrusting cause the model to pass a phase transition where outbreaks cannot be suppressed.</w:t>
      </w:r>
    </w:p>
    <w:p w14:paraId="603BBB22" w14:textId="18510709" w:rsidR="00D16462" w:rsidRDefault="00D16462" w:rsidP="004549B4">
      <w:r>
        <w:t xml:space="preserve">TURKER </w:t>
      </w:r>
      <w:r w:rsidR="00EE26D7">
        <w:sym w:font="Wingdings" w:char="F0E8"/>
      </w:r>
      <w:r w:rsidR="00EE26D7">
        <w:t xml:space="preserve"> CREATE A TOWN, SCHOOL </w:t>
      </w:r>
      <w:r w:rsidR="005E5FB6">
        <w:t xml:space="preserve">and FRIENDSHIP </w:t>
      </w:r>
      <w:r w:rsidR="00EE26D7">
        <w:t>ARE THE MOST DANGEROUS</w:t>
      </w:r>
    </w:p>
    <w:p w14:paraId="4CBB29F3" w14:textId="64DCF6A3" w:rsidR="00D16462" w:rsidRDefault="00D16462" w:rsidP="004549B4">
      <w:r w:rsidRPr="00D16462">
        <w:t>A different approach in using a multilayer network is the one realised in \cite{Turker_2023}, where the social structure of a town is re-created. Every layer describes the places populated by individuals: from house, to work, distinguishing between different type of work, and considering a level for friendship. Each person is present to more than a layer and, in each layer, relates to different agents, based on the social group’s provenience.  Using this approach, they have found that the level in which is easier for an outbreak to develop is the one associated with friendship. Here the interaction is closer with others, the security level is lower. For this reason, a lower value of transmissibility rate $\beta$ is sufficient to have an epidemic with many susceptible involved</w:t>
      </w:r>
    </w:p>
    <w:p w14:paraId="68EA46CC" w14:textId="77777777" w:rsidR="003F3C67" w:rsidRDefault="003F3C67" w:rsidP="004549B4"/>
    <w:p w14:paraId="5C635D08" w14:textId="72BE7EAE" w:rsidR="00EE26D7" w:rsidRDefault="00EE26D7" w:rsidP="004549B4">
      <w:r>
        <w:t>FUNK</w:t>
      </w:r>
      <w:r w:rsidR="003F3C67">
        <w:t xml:space="preserve"> </w:t>
      </w:r>
      <w:r w:rsidR="003F3C67">
        <w:sym w:font="Wingdings" w:char="F0E8"/>
      </w:r>
      <w:r w:rsidR="003F3C67">
        <w:t>REVIEW ON PANDEMIC REACTION DUE TO A PANDEMIC</w:t>
      </w:r>
    </w:p>
    <w:p w14:paraId="50A7104E" w14:textId="26304005" w:rsidR="00EE26D7" w:rsidRDefault="00EE26D7" w:rsidP="004549B4">
      <w:r w:rsidRPr="00EE26D7">
        <w:t xml:space="preserve">The work done by Funk and its colleagues \cite{ Funk_2010}, it is very interesting: they collect and explain systematically the behavioural reaction of population in response to a pandemic. They classify the human behaviour subject to different possible sources of information. An information can be global available or local. This reflects the way it radiates or if develops in social cluster. Another important difference is related to objectivity. Certain information is based on belief and can change with time. This typology can be influenced by the social connections of an individual or by the influence of external agents, like media. Cognitive bias also can have an impact on our opinions: amplification, confirmation, anchoring bias. They then focus on the influence of self-initiated action in the control of disease diffusion. When an individual change its behaviour, form a modelling point of view this can influence: its probability to change state (from S to I for example). The value of $\beta$ or $\gamma$. Modification in the contact network, with a self-isolation or adherence to more cautious conduct. Fear has an important role in how people face epidemic. Due to this emotion, people can decide to get vaccinated for example (or not, if they are more frightened by vaccines). Another phenomenon observed and influenced by fear is saturation. When there </w:t>
      </w:r>
      <w:proofErr w:type="gramStart"/>
      <w:r w:rsidRPr="00EE26D7">
        <w:t>is</w:t>
      </w:r>
      <w:proofErr w:type="gramEnd"/>
      <w:r w:rsidRPr="00EE26D7">
        <w:t xml:space="preserve"> many infectious people tend to decrease their number of contact and this cause a decrement in the I curve.</w:t>
      </w:r>
    </w:p>
    <w:p w14:paraId="7E64C676" w14:textId="1ADAABCC" w:rsidR="003F3C67" w:rsidRDefault="003F3C67" w:rsidP="004549B4">
      <w:r>
        <w:t xml:space="preserve">FRIESWIJK </w:t>
      </w:r>
      <w:r>
        <w:sym w:font="Wingdings" w:char="F0E8"/>
      </w:r>
      <w:r>
        <w:t xml:space="preserve"> 2 OPINION, 2 HEALTH STATES EQUILIBRIUM ANALYSIS</w:t>
      </w:r>
    </w:p>
    <w:p w14:paraId="5DE48B15" w14:textId="4C734171" w:rsidR="003F3C67" w:rsidRDefault="003F3C67" w:rsidP="004549B4">
      <w:r w:rsidRPr="003F3C67">
        <w:t>Another multilayer network with two opinion, 0 where individual not take precautions and 1 where the protective measures are used, is presented in \cite{Frieswijk_2022}. This model is associated to a SIS disease one. The article studies the stability of asymptotically equilibria of the system. Assuming different value of a parameter used to describe risk perception they found a set of final possible states. The most interesting is a stable asymptotical equilibrium in which there is a periodic epidemic outbreak and a consequently population behaviour response, changing behaviour to a safer.</w:t>
      </w:r>
    </w:p>
    <w:p w14:paraId="626C65AF" w14:textId="50CC96B2" w:rsidR="005C5BEF" w:rsidRDefault="005C5BEF" w:rsidP="004549B4">
      <w:r>
        <w:t xml:space="preserve">BAUCH </w:t>
      </w:r>
      <w:r>
        <w:sym w:font="Wingdings" w:char="F0E8"/>
      </w:r>
      <w:r>
        <w:t xml:space="preserve"> VACCINE GAME THEORY</w:t>
      </w:r>
    </w:p>
    <w:p w14:paraId="723F34F7" w14:textId="142B11FC" w:rsidR="005C5BEF" w:rsidRDefault="005C5BEF" w:rsidP="004549B4">
      <w:r w:rsidRPr="005C5BEF">
        <w:t xml:space="preserve">An analysis of people choices about vaccinations is done by \cite{Bauch_2012}, they study the feedback between the positive effect due to vaccination and the fear of being vaccinated. In fact, thanks to vaccines, the disease incidence can become very low, and the perception of risk related to them can seem larger. They implemented an approach based on game theory and using social </w:t>
      </w:r>
      <w:r w:rsidRPr="005C5BEF">
        <w:lastRenderedPageBreak/>
        <w:t>learning.</w:t>
      </w:r>
      <w:r w:rsidR="005842DF">
        <w:t xml:space="preserve"> The agents follow an </w:t>
      </w:r>
      <w:proofErr w:type="gramStart"/>
      <w:r w:rsidR="005842DF">
        <w:t>imitation dynamics</w:t>
      </w:r>
      <w:proofErr w:type="gramEnd"/>
      <w:r w:rsidR="005842DF">
        <w:t>: a</w:t>
      </w:r>
      <w:r w:rsidR="005842DF" w:rsidRPr="005842DF">
        <w:t>n individual samples others in the population at a constant rate. If the sampled person is playing a different strategy and is receiving a higher payoff, the individual switches to that strategy with a probability proportional to the expected gain in payoff.</w:t>
      </w:r>
    </w:p>
    <w:p w14:paraId="4B3382CC" w14:textId="7410B8E6" w:rsidR="005842DF" w:rsidRDefault="005842DF" w:rsidP="004549B4">
      <w:r>
        <w:t xml:space="preserve">BAUCH 2 </w:t>
      </w:r>
      <w:r>
        <w:sym w:font="Wingdings" w:char="F0E8"/>
      </w:r>
      <w:r>
        <w:t xml:space="preserve"> REVIEW ABOUT BEHAVIOURAL EPIDEMIC</w:t>
      </w:r>
      <w:r>
        <w:br/>
        <w:t xml:space="preserve">To understand the consequences of action in the contrast of a disease an  </w:t>
      </w:r>
      <w:r w:rsidRPr="005842DF">
        <w:t>Historical and cultural evolution of behavioural epidemic</w:t>
      </w:r>
      <w:r>
        <w:t xml:space="preserve"> is done in the work of Bauch. The </w:t>
      </w:r>
      <w:proofErr w:type="gramStart"/>
      <w:r>
        <w:t>main focus</w:t>
      </w:r>
      <w:proofErr w:type="gramEnd"/>
      <w:r>
        <w:t xml:space="preserve"> is about</w:t>
      </w:r>
      <w:r w:rsidRPr="005842DF">
        <w:t xml:space="preserve"> the role of the rational opposition to vaccine. The MMR </w:t>
      </w:r>
      <w:proofErr w:type="spellStart"/>
      <w:r w:rsidRPr="005842DF">
        <w:t>vaccantion</w:t>
      </w:r>
      <w:proofErr w:type="spellEnd"/>
      <w:r w:rsidRPr="005842DF">
        <w:t xml:space="preserve"> erroneously associated of causing </w:t>
      </w:r>
      <w:proofErr w:type="spellStart"/>
      <w:r w:rsidRPr="005842DF">
        <w:t>autiism</w:t>
      </w:r>
      <w:proofErr w:type="spellEnd"/>
      <w:r w:rsidRPr="005842DF">
        <w:t xml:space="preserve"> has cause a drop in the population immunization. Vaccine Adverse Event are scarier than begin infected. Vaccine </w:t>
      </w:r>
      <w:proofErr w:type="gramStart"/>
      <w:r w:rsidRPr="005842DF">
        <w:t>are</w:t>
      </w:r>
      <w:proofErr w:type="gramEnd"/>
      <w:r w:rsidRPr="005842DF">
        <w:t xml:space="preserve"> considered useless </w:t>
      </w:r>
      <w:proofErr w:type="spellStart"/>
      <w:r w:rsidRPr="005842DF">
        <w:t>becuase</w:t>
      </w:r>
      <w:proofErr w:type="spellEnd"/>
      <w:r w:rsidRPr="005842DF">
        <w:t xml:space="preserve"> there is a small circulation of the disease. </w:t>
      </w:r>
      <w:proofErr w:type="spellStart"/>
      <w:r w:rsidRPr="005842DF">
        <w:t>Rumor</w:t>
      </w:r>
      <w:proofErr w:type="spellEnd"/>
      <w:r w:rsidRPr="005842DF">
        <w:t xml:space="preserve"> SPREAD FAST and is </w:t>
      </w:r>
      <w:proofErr w:type="spellStart"/>
      <w:r w:rsidRPr="005842DF">
        <w:t>aggraveted</w:t>
      </w:r>
      <w:proofErr w:type="spellEnd"/>
      <w:r w:rsidRPr="005842DF">
        <w:t xml:space="preserve"> by coming from "the best science". WHY NOW </w:t>
      </w:r>
      <w:proofErr w:type="spellStart"/>
      <w:r w:rsidRPr="005842DF">
        <w:t>behav</w:t>
      </w:r>
      <w:proofErr w:type="spellEnd"/>
      <w:r w:rsidRPr="005842DF">
        <w:t>-epidemic is important</w:t>
      </w:r>
    </w:p>
    <w:p w14:paraId="7EF60DE8" w14:textId="77777777" w:rsidR="005842DF" w:rsidRDefault="005842DF" w:rsidP="004549B4"/>
    <w:p w14:paraId="3DAB246C" w14:textId="4F58E9D3" w:rsidR="005C5BEF" w:rsidRDefault="005C5BEF" w:rsidP="004549B4">
      <w:r>
        <w:t xml:space="preserve">TYSON </w:t>
      </w:r>
      <w:r>
        <w:sym w:font="Wingdings" w:char="F0E8"/>
      </w:r>
      <w:r>
        <w:t>DIFFERENT GROUPS OF SUSCEPTIBLE</w:t>
      </w:r>
      <w:r w:rsidR="00777AA4">
        <w:t>, DIFFERENT POSSIBIITY OF BEING INFECTED</w:t>
      </w:r>
    </w:p>
    <w:p w14:paraId="62B4ACCA" w14:textId="68E2DCD6" w:rsidR="005C5BEF" w:rsidRDefault="005C5BEF" w:rsidP="004549B4">
      <w:r w:rsidRPr="005C5BEF">
        <w:t>A possibility to integrate the effect of opinion in the dynamic of an epidemic, is creating different subgroups of susceptible. They are separated according to their level of opinion, and the less they belief in use of NPI, for example, the higher probability of being infectious they have. This is the approach used in \cite{Tyson_2020}. They also implemented different functions describing the influence between opinion and the possibility to become infected.</w:t>
      </w:r>
    </w:p>
    <w:p w14:paraId="68F05194" w14:textId="331F6FA9" w:rsidR="00DD49F4" w:rsidRDefault="00DD49F4" w:rsidP="004549B4">
      <w:r>
        <w:t xml:space="preserve">COLLISON </w:t>
      </w:r>
      <w:r>
        <w:sym w:font="Wingdings" w:char="F0E8"/>
      </w:r>
      <w:r>
        <w:t xml:space="preserve"> MEDIA INFLUENCE ON BEHAVIOR SIMPLE MODEL</w:t>
      </w:r>
    </w:p>
    <w:p w14:paraId="6F1B4E27" w14:textId="43840A68" w:rsidR="00DD49F4" w:rsidRDefault="00DD49F4" w:rsidP="004549B4">
      <w:r w:rsidRPr="00DD49F4">
        <w:t xml:space="preserve">The influence of media has also been analysed. This is interesting, because it’s a communication channel that can be used by government, and so it is an available control measure that can be implemented, to try control the behaviour of population.  For </w:t>
      </w:r>
      <w:proofErr w:type="gramStart"/>
      <w:r w:rsidRPr="00DD49F4">
        <w:t>example</w:t>
      </w:r>
      <w:proofErr w:type="gramEnd"/>
      <w:r w:rsidRPr="00DD49F4">
        <w:t xml:space="preserve"> in \cite{Collinson2014} a parameter depending on I value simulates the effect of media covering the news about the disease. Increasing the number of infectious </w:t>
      </w:r>
      <w:proofErr w:type="gramStart"/>
      <w:r w:rsidRPr="00DD49F4">
        <w:t>cause</w:t>
      </w:r>
      <w:proofErr w:type="gramEnd"/>
      <w:r w:rsidRPr="00DD49F4">
        <w:t>, the creation of news and other media about it. These can have as effect to induce more people practice social distance for example.</w:t>
      </w:r>
    </w:p>
    <w:p w14:paraId="1FC5459C" w14:textId="77777777" w:rsidR="005774A0" w:rsidRDefault="005774A0" w:rsidP="004549B4"/>
    <w:p w14:paraId="628F9943" w14:textId="48361698" w:rsidR="005774A0" w:rsidRDefault="005774A0" w:rsidP="004549B4">
      <w:r>
        <w:t xml:space="preserve">GRANELL </w:t>
      </w:r>
      <w:r>
        <w:sym w:font="Wingdings" w:char="F0E8"/>
      </w:r>
      <w:r>
        <w:t xml:space="preserve"> CENTRAL NODE INFLUENCE THE EPIDEMIC</w:t>
      </w:r>
    </w:p>
    <w:p w14:paraId="324386AC" w14:textId="6D58646E" w:rsidR="005774A0" w:rsidRPr="004549B4" w:rsidRDefault="005774A0" w:rsidP="004549B4">
      <w:r w:rsidRPr="005774A0">
        <w:t xml:space="preserve">Study both the effect of media, see as a central node of communication joined with opinion evolution is done in \cite{Granell_2014}. Nodes co-exist into two </w:t>
      </w:r>
      <w:proofErr w:type="gramStart"/>
      <w:r w:rsidRPr="005774A0">
        <w:t>layer</w:t>
      </w:r>
      <w:proofErr w:type="gramEnd"/>
      <w:r w:rsidRPr="005774A0">
        <w:t>, one for disease spreading and one for awareness, (unaware-aware-unaware model). In their application the awareness process without media, must reach a certain level on the transmissibility of awareness to influence the onset of epidemic. Instead, with an influence of media, greater than zero, this “metacritical” point disappears. A central broadcast, even with a small communication influence power, as a direct effect on all the network dynamic.</w:t>
      </w:r>
    </w:p>
    <w:sectPr w:rsidR="005774A0" w:rsidRPr="004549B4" w:rsidSect="001522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B4"/>
    <w:rsid w:val="00095DC3"/>
    <w:rsid w:val="000A61F7"/>
    <w:rsid w:val="00152274"/>
    <w:rsid w:val="002B2973"/>
    <w:rsid w:val="002C5E7A"/>
    <w:rsid w:val="002E183E"/>
    <w:rsid w:val="003F3C67"/>
    <w:rsid w:val="004549B4"/>
    <w:rsid w:val="005774A0"/>
    <w:rsid w:val="005842DF"/>
    <w:rsid w:val="005C5BEF"/>
    <w:rsid w:val="005E06FC"/>
    <w:rsid w:val="005E5FB6"/>
    <w:rsid w:val="00641F5A"/>
    <w:rsid w:val="00657F51"/>
    <w:rsid w:val="006B20D7"/>
    <w:rsid w:val="00777AA4"/>
    <w:rsid w:val="00C24651"/>
    <w:rsid w:val="00CF342F"/>
    <w:rsid w:val="00D16462"/>
    <w:rsid w:val="00DD49F4"/>
    <w:rsid w:val="00E252C0"/>
    <w:rsid w:val="00EE26D7"/>
    <w:rsid w:val="00F26150"/>
    <w:rsid w:val="00FB10D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8126"/>
  <w15:chartTrackingRefBased/>
  <w15:docId w15:val="{A20FCB51-1EF7-4407-B419-E82FEC25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54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54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549B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549B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549B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549B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549B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549B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549B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49B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549B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549B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549B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549B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549B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549B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549B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549B4"/>
    <w:rPr>
      <w:rFonts w:eastAsiaTheme="majorEastAsia" w:cstheme="majorBidi"/>
      <w:color w:val="272727" w:themeColor="text1" w:themeTint="D8"/>
    </w:rPr>
  </w:style>
  <w:style w:type="paragraph" w:styleId="Titolo">
    <w:name w:val="Title"/>
    <w:basedOn w:val="Normale"/>
    <w:next w:val="Normale"/>
    <w:link w:val="TitoloCarattere"/>
    <w:uiPriority w:val="10"/>
    <w:qFormat/>
    <w:rsid w:val="00454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49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549B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549B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549B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549B4"/>
    <w:rPr>
      <w:i/>
      <w:iCs/>
      <w:color w:val="404040" w:themeColor="text1" w:themeTint="BF"/>
    </w:rPr>
  </w:style>
  <w:style w:type="paragraph" w:styleId="Paragrafoelenco">
    <w:name w:val="List Paragraph"/>
    <w:basedOn w:val="Normale"/>
    <w:uiPriority w:val="34"/>
    <w:qFormat/>
    <w:rsid w:val="004549B4"/>
    <w:pPr>
      <w:ind w:left="720"/>
      <w:contextualSpacing/>
    </w:pPr>
  </w:style>
  <w:style w:type="character" w:styleId="Enfasiintensa">
    <w:name w:val="Intense Emphasis"/>
    <w:basedOn w:val="Carpredefinitoparagrafo"/>
    <w:uiPriority w:val="21"/>
    <w:qFormat/>
    <w:rsid w:val="004549B4"/>
    <w:rPr>
      <w:i/>
      <w:iCs/>
      <w:color w:val="0F4761" w:themeColor="accent1" w:themeShade="BF"/>
    </w:rPr>
  </w:style>
  <w:style w:type="paragraph" w:styleId="Citazioneintensa">
    <w:name w:val="Intense Quote"/>
    <w:basedOn w:val="Normale"/>
    <w:next w:val="Normale"/>
    <w:link w:val="CitazioneintensaCarattere"/>
    <w:uiPriority w:val="30"/>
    <w:qFormat/>
    <w:rsid w:val="00454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549B4"/>
    <w:rPr>
      <w:i/>
      <w:iCs/>
      <w:color w:val="0F4761" w:themeColor="accent1" w:themeShade="BF"/>
    </w:rPr>
  </w:style>
  <w:style w:type="character" w:styleId="Riferimentointenso">
    <w:name w:val="Intense Reference"/>
    <w:basedOn w:val="Carpredefinitoparagrafo"/>
    <w:uiPriority w:val="32"/>
    <w:qFormat/>
    <w:rsid w:val="00454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5498</TotalTime>
  <Pages>4</Pages>
  <Words>1977</Words>
  <Characters>11269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Tessarin</dc:creator>
  <cp:keywords/>
  <dc:description/>
  <cp:lastModifiedBy>Riccardo Tessarin</cp:lastModifiedBy>
  <cp:revision>12</cp:revision>
  <dcterms:created xsi:type="dcterms:W3CDTF">2024-07-25T15:14:00Z</dcterms:created>
  <dcterms:modified xsi:type="dcterms:W3CDTF">2024-07-30T08:26:00Z</dcterms:modified>
</cp:coreProperties>
</file>