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DDDE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ГБОУ Лицей №126</w:t>
      </w:r>
    </w:p>
    <w:p w14:paraId="56EA80AA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Индивидуальный итоговый проект</w:t>
      </w:r>
    </w:p>
    <w:p w14:paraId="7D56CCA0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Интерактивный тренажер по орфографии русского языка</w:t>
      </w:r>
    </w:p>
    <w:p w14:paraId="05F51249" w14:textId="77777777" w:rsidR="008506FE" w:rsidRPr="00495350" w:rsidRDefault="008506FE">
      <w:pPr>
        <w:rPr>
          <w:lang w:val="ru-RU"/>
        </w:rPr>
      </w:pPr>
    </w:p>
    <w:p w14:paraId="25CB2D3F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Автор: Соколов Андрей Александрович, 9Б</w:t>
      </w:r>
    </w:p>
    <w:p w14:paraId="7E93A299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Руководитель: </w:t>
      </w:r>
      <w:proofErr w:type="spellStart"/>
      <w:r w:rsidRPr="00495350">
        <w:rPr>
          <w:lang w:val="ru-RU"/>
        </w:rPr>
        <w:t>Цветинская</w:t>
      </w:r>
      <w:proofErr w:type="spellEnd"/>
      <w:r w:rsidRPr="00495350">
        <w:rPr>
          <w:lang w:val="ru-RU"/>
        </w:rPr>
        <w:t xml:space="preserve"> Марина Леонидовна, учитель информатики</w:t>
      </w:r>
    </w:p>
    <w:p w14:paraId="00D1CA30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2026</w:t>
      </w:r>
    </w:p>
    <w:p w14:paraId="0B4637A2" w14:textId="77777777" w:rsidR="008506FE" w:rsidRPr="00495350" w:rsidRDefault="008506FE">
      <w:pPr>
        <w:rPr>
          <w:lang w:val="ru-RU"/>
        </w:rPr>
      </w:pPr>
    </w:p>
    <w:p w14:paraId="1FD0EB11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СОДЕРЖАНИЕ</w:t>
      </w:r>
    </w:p>
    <w:p w14:paraId="2CD6A668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Введение</w:t>
      </w:r>
    </w:p>
    <w:p w14:paraId="41BAC0F4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Глава </w:t>
      </w:r>
      <w:r>
        <w:t>I</w:t>
      </w:r>
      <w:r w:rsidRPr="00495350">
        <w:rPr>
          <w:lang w:val="ru-RU"/>
        </w:rPr>
        <w:t>. Теоретические основы использования цифровых тренажеров</w:t>
      </w:r>
    </w:p>
    <w:p w14:paraId="348938AE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1.1. Орфографическая грамотность и проблемы ее формирования</w:t>
      </w:r>
    </w:p>
    <w:p w14:paraId="0F5039E4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1.2. Использование ИКТ в обучении русскому языку</w:t>
      </w:r>
    </w:p>
    <w:p w14:paraId="13C988AB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Глава </w:t>
      </w:r>
      <w:r>
        <w:t>II</w:t>
      </w:r>
      <w:r w:rsidRPr="00495350">
        <w:rPr>
          <w:lang w:val="ru-RU"/>
        </w:rPr>
        <w:t>. Практическая реализация проекта</w:t>
      </w:r>
    </w:p>
    <w:p w14:paraId="358CBB5F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2.1. Проектирование тренажера</w:t>
      </w:r>
    </w:p>
    <w:p w14:paraId="72FD0EA4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2.2. Реализация программного продукта</w:t>
      </w:r>
    </w:p>
    <w:p w14:paraId="71278F54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2.3. Возможности развития проекта</w:t>
      </w:r>
    </w:p>
    <w:p w14:paraId="15B27D22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Заключение</w:t>
      </w:r>
    </w:p>
    <w:p w14:paraId="7B773F50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Список литературы</w:t>
      </w:r>
    </w:p>
    <w:p w14:paraId="28C4E895" w14:textId="77777777" w:rsidR="008506FE" w:rsidRPr="00495350" w:rsidRDefault="008506FE">
      <w:pPr>
        <w:rPr>
          <w:lang w:val="ru-RU"/>
        </w:rPr>
      </w:pPr>
    </w:p>
    <w:p w14:paraId="251B742C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ВВЕДЕНИЕ</w:t>
      </w:r>
    </w:p>
    <w:p w14:paraId="29447FDF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Орфографическая грамотность является важнейшим компонентом языковой и общей учебной культуры учащихся. Уровень владения нормами правописания напрямую влияет на успешность обучения по всем учебным предметам. В условиях цифровизации образования особую актуальность приобретает использование интерактивных средств обучения. Традиционные методы работы по орфографии не всегда позволяют учитывать индивидуальные особенности обучающихся, что </w:t>
      </w:r>
      <w:r w:rsidRPr="00495350">
        <w:rPr>
          <w:lang w:val="ru-RU"/>
        </w:rPr>
        <w:lastRenderedPageBreak/>
        <w:t>снижает мотивацию и эффективность усвоения материала. Возникает противоречие между необходимостью формирования устойчивых орфографических навыков и ограниченными возможностями классических форм обучения. Одним из способов решения данной проблемы является использование интерактивных компьютерных тренажеров. Цель проекта — разработка интерактивного тренажера по орфографии русского языка для учащихся 5–7 классов. Задачи проекта заключаются в изучении теоретических основ обучения орфографии, анализе возможностей ИКТ, проектировании структуры тренажера и реализации программного продукта. В работе использовались методы анализа литературы, проектирования и программирования.</w:t>
      </w:r>
    </w:p>
    <w:p w14:paraId="43EA5737" w14:textId="77777777" w:rsidR="008506FE" w:rsidRPr="00495350" w:rsidRDefault="008506FE">
      <w:pPr>
        <w:rPr>
          <w:lang w:val="ru-RU"/>
        </w:rPr>
      </w:pPr>
    </w:p>
    <w:p w14:paraId="1020C495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ГЛАВА </w:t>
      </w:r>
      <w:r>
        <w:t>I</w:t>
      </w:r>
      <w:r w:rsidRPr="00495350">
        <w:rPr>
          <w:lang w:val="ru-RU"/>
        </w:rPr>
        <w:t>. ТЕОРЕТИЧЕСКИЕ ОСНОВЫ</w:t>
      </w:r>
    </w:p>
    <w:p w14:paraId="5422354F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Формирование орфографической грамотности является одной из ключевых задач школьного курса русского языка. Орфографические умения включают знание правил, умение применять их на практике и навыки самоконтроля. Наиболее трудными для усвоения являются темы безударных гласных, словарных слов и непроизносимых согласных, что требует систематической и целенаправленной тренировки. Использование информационно-коммуникационных технологий позволяет повысить наглядность обучения, обеспечить интерактивность и оперативную обратную связь, что делает цифровые тренажеры эффективным средством закрепления орфографических навыков.</w:t>
      </w:r>
    </w:p>
    <w:p w14:paraId="3F6405D8" w14:textId="77777777" w:rsidR="008506FE" w:rsidRPr="00495350" w:rsidRDefault="008506FE">
      <w:pPr>
        <w:rPr>
          <w:lang w:val="ru-RU"/>
        </w:rPr>
      </w:pPr>
    </w:p>
    <w:p w14:paraId="7B4109C1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ГЛАВА </w:t>
      </w:r>
      <w:r>
        <w:t>II</w:t>
      </w:r>
      <w:r w:rsidRPr="00495350">
        <w:rPr>
          <w:lang w:val="ru-RU"/>
        </w:rPr>
        <w:t>. ПРАКТИЧЕСКАЯ РЕАЛИЗАЦИЯ ПРОЕКТА</w:t>
      </w:r>
    </w:p>
    <w:p w14:paraId="09202C99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Разрабатываемый тренажер ориентирован на учащихся 5–7 классов и предназначен для самостоятельной работы. Программа реализована на языке </w:t>
      </w:r>
      <w:r>
        <w:t>Python</w:t>
      </w:r>
      <w:r w:rsidRPr="00495350">
        <w:rPr>
          <w:lang w:val="ru-RU"/>
        </w:rPr>
        <w:t xml:space="preserve"> с использованием библиотеки </w:t>
      </w:r>
      <w:proofErr w:type="spellStart"/>
      <w:r>
        <w:t>PyQt</w:t>
      </w:r>
      <w:proofErr w:type="spellEnd"/>
      <w:r w:rsidRPr="00495350">
        <w:rPr>
          <w:lang w:val="ru-RU"/>
        </w:rPr>
        <w:t xml:space="preserve">6. Тренажер включает тематические разделы, модуль изучения правил и систему тестирования. Задания хранятся в </w:t>
      </w:r>
      <w:r>
        <w:t>CSV</w:t>
      </w:r>
      <w:r w:rsidRPr="00495350">
        <w:rPr>
          <w:lang w:val="ru-RU"/>
        </w:rPr>
        <w:t>-файле, что обеспечивает простоту редактирования и расширения базы данных. По завершении тестирования пользователь получает результат, отражающий уровень усвоения материала.</w:t>
      </w:r>
    </w:p>
    <w:p w14:paraId="325BAA3F" w14:textId="77777777" w:rsidR="008506FE" w:rsidRPr="00495350" w:rsidRDefault="008506FE">
      <w:pPr>
        <w:rPr>
          <w:lang w:val="ru-RU"/>
        </w:rPr>
      </w:pPr>
    </w:p>
    <w:p w14:paraId="019F035D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>ЗАКЛЮЧЕНИЕ</w:t>
      </w:r>
    </w:p>
    <w:p w14:paraId="4C50BD68" w14:textId="77777777" w:rsidR="008506FE" w:rsidRPr="00495350" w:rsidRDefault="00000000">
      <w:pPr>
        <w:rPr>
          <w:lang w:val="ru-RU"/>
        </w:rPr>
      </w:pPr>
      <w:r w:rsidRPr="00495350">
        <w:rPr>
          <w:lang w:val="ru-RU"/>
        </w:rPr>
        <w:t xml:space="preserve">В ходе выполнения проекта была достигнута поставленная цель — разработан интерактивный тренажер по орфографии русского языка для учащихся 5–7 классов. </w:t>
      </w:r>
      <w:r w:rsidRPr="00495350">
        <w:rPr>
          <w:lang w:val="ru-RU"/>
        </w:rPr>
        <w:lastRenderedPageBreak/>
        <w:t>Созданный продукт имеет практическую значимость и может быть использован для самостоятельной подготовки и повторения учебного материала.</w:t>
      </w:r>
    </w:p>
    <w:p w14:paraId="507F2895" w14:textId="77777777" w:rsidR="008506FE" w:rsidRPr="00495350" w:rsidRDefault="008506FE">
      <w:pPr>
        <w:rPr>
          <w:lang w:val="ru-RU"/>
        </w:rPr>
      </w:pPr>
    </w:p>
    <w:p w14:paraId="1ABB2BA4" w14:textId="2FE4CC96" w:rsidR="008506FE" w:rsidRPr="00495350" w:rsidRDefault="00000000">
      <w:pPr>
        <w:rPr>
          <w:lang w:val="ru-RU"/>
        </w:rPr>
      </w:pPr>
      <w:r w:rsidRPr="00495350">
        <w:rPr>
          <w:lang w:val="ru-RU"/>
        </w:rPr>
        <w:t>СПИСОК ЛИТЕРАТУР</w:t>
      </w:r>
      <w:r w:rsidR="00495350">
        <w:rPr>
          <w:lang w:val="ru-RU"/>
        </w:rPr>
        <w:t>Ы</w:t>
      </w:r>
      <w:r w:rsidRPr="00495350">
        <w:rPr>
          <w:lang w:val="ru-RU"/>
        </w:rPr>
        <w:br/>
      </w:r>
      <w:r w:rsidR="00495350">
        <w:rPr>
          <w:lang w:val="ru-RU"/>
        </w:rPr>
        <w:t>1</w:t>
      </w:r>
      <w:r w:rsidRPr="00495350">
        <w:rPr>
          <w:lang w:val="ru-RU"/>
        </w:rPr>
        <w:t xml:space="preserve">. Официальная документация языка </w:t>
      </w:r>
      <w:r>
        <w:t>Python</w:t>
      </w:r>
      <w:r w:rsidRPr="00495350">
        <w:rPr>
          <w:lang w:val="ru-RU"/>
        </w:rPr>
        <w:t xml:space="preserve"> — </w:t>
      </w:r>
      <w:r>
        <w:t>python</w:t>
      </w:r>
      <w:r w:rsidRPr="00495350">
        <w:rPr>
          <w:lang w:val="ru-RU"/>
        </w:rPr>
        <w:t>.</w:t>
      </w:r>
      <w:r>
        <w:t>org</w:t>
      </w:r>
      <w:r w:rsidRPr="00495350">
        <w:rPr>
          <w:lang w:val="ru-RU"/>
        </w:rPr>
        <w:t>.</w:t>
      </w:r>
    </w:p>
    <w:sectPr w:rsidR="008506FE" w:rsidRPr="00495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45218">
    <w:abstractNumId w:val="8"/>
  </w:num>
  <w:num w:numId="2" w16cid:durableId="1638799666">
    <w:abstractNumId w:val="6"/>
  </w:num>
  <w:num w:numId="3" w16cid:durableId="7487060">
    <w:abstractNumId w:val="5"/>
  </w:num>
  <w:num w:numId="4" w16cid:durableId="1245918269">
    <w:abstractNumId w:val="4"/>
  </w:num>
  <w:num w:numId="5" w16cid:durableId="1324318050">
    <w:abstractNumId w:val="7"/>
  </w:num>
  <w:num w:numId="6" w16cid:durableId="1321498238">
    <w:abstractNumId w:val="3"/>
  </w:num>
  <w:num w:numId="7" w16cid:durableId="1155142947">
    <w:abstractNumId w:val="2"/>
  </w:num>
  <w:num w:numId="8" w16cid:durableId="439838986">
    <w:abstractNumId w:val="1"/>
  </w:num>
  <w:num w:numId="9" w16cid:durableId="152732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350"/>
    <w:rsid w:val="008506FE"/>
    <w:rsid w:val="008C6B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2E6BC"/>
  <w14:defaultImageDpi w14:val="300"/>
  <w15:docId w15:val="{AFB404D5-225F-4CD9-A901-DF4E5C90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Соколов</cp:lastModifiedBy>
  <cp:revision>2</cp:revision>
  <dcterms:created xsi:type="dcterms:W3CDTF">2013-12-23T23:15:00Z</dcterms:created>
  <dcterms:modified xsi:type="dcterms:W3CDTF">2026-02-16T19:52:00Z</dcterms:modified>
  <cp:category/>
</cp:coreProperties>
</file>