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2114604" w14:paraId="2C078E63" wp14:textId="6BC1EF1A">
      <w:pPr>
        <w:rPr>
          <w:b w:val="1"/>
          <w:bCs w:val="1"/>
          <w:color w:val="5B9BD5" w:themeColor="accent5" w:themeTint="FF" w:themeShade="FF"/>
          <w:sz w:val="28"/>
          <w:szCs w:val="28"/>
          <w:u w:val="single"/>
        </w:rPr>
      </w:pPr>
      <w:bookmarkStart w:name="_GoBack" w:id="0"/>
      <w:bookmarkEnd w:id="0"/>
      <w:r w:rsidRPr="62114604" w:rsidR="39EB2762">
        <w:rPr>
          <w:b w:val="1"/>
          <w:bCs w:val="1"/>
          <w:color w:val="5B9BD5" w:themeColor="accent5" w:themeTint="FF" w:themeShade="FF"/>
          <w:sz w:val="28"/>
          <w:szCs w:val="28"/>
          <w:u w:val="single"/>
        </w:rPr>
        <w:t>Detailed Test Plan</w:t>
      </w:r>
    </w:p>
    <w:p w:rsidR="39EB2762" w:rsidP="62114604" w:rsidRDefault="39EB2762" w14:paraId="4F5E0784" w14:textId="5DD0A04E">
      <w:pPr>
        <w:pStyle w:val="Normal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62114604" w:rsidR="39EB2762">
        <w:rPr>
          <w:b w:val="0"/>
          <w:bCs w:val="0"/>
          <w:color w:val="000000" w:themeColor="text1" w:themeTint="FF" w:themeShade="FF"/>
          <w:sz w:val="22"/>
          <w:szCs w:val="22"/>
        </w:rPr>
        <w:t>To run my CUBES project:</w:t>
      </w:r>
    </w:p>
    <w:p w:rsidR="39EB2762" w:rsidP="62114604" w:rsidRDefault="39EB2762" w14:paraId="717F98EC" w14:textId="420AA105">
      <w:pPr>
        <w:pStyle w:val="ListParagraph"/>
        <w:numPr>
          <w:ilvl w:val="0"/>
          <w:numId w:val="1"/>
        </w:numPr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11C55335" w:rsidR="39EB2762">
        <w:rPr>
          <w:b w:val="0"/>
          <w:bCs w:val="0"/>
          <w:color w:val="000000" w:themeColor="text1" w:themeTint="FF" w:themeShade="FF"/>
          <w:sz w:val="22"/>
          <w:szCs w:val="22"/>
        </w:rPr>
        <w:t>Run main.</w:t>
      </w:r>
      <w:r w:rsidRPr="11C55335" w:rsidR="39EB2762">
        <w:rPr>
          <w:b w:val="0"/>
          <w:bCs w:val="0"/>
          <w:color w:val="000000" w:themeColor="text1" w:themeTint="FF" w:themeShade="FF"/>
          <w:sz w:val="22"/>
          <w:szCs w:val="22"/>
        </w:rPr>
        <w:t>py</w:t>
      </w:r>
      <w:r w:rsidRPr="11C55335" w:rsidR="39EB2762">
        <w:rPr>
          <w:b w:val="0"/>
          <w:bCs w:val="0"/>
          <w:color w:val="000000" w:themeColor="text1" w:themeTint="FF" w:themeShade="FF"/>
          <w:sz w:val="22"/>
          <w:szCs w:val="22"/>
        </w:rPr>
        <w:t xml:space="preserve"> to get all the Wufoo entries and save them into a text file</w:t>
      </w:r>
      <w:r w:rsidRPr="11C55335" w:rsidR="1CB2CD6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while creating the database structure</w:t>
      </w:r>
      <w:r w:rsidRPr="11C55335" w:rsidR="39EB2762">
        <w:rPr>
          <w:b w:val="0"/>
          <w:bCs w:val="0"/>
          <w:color w:val="000000" w:themeColor="text1" w:themeTint="FF" w:themeShade="FF"/>
          <w:sz w:val="22"/>
          <w:szCs w:val="22"/>
        </w:rPr>
        <w:t>. The entries are also in</w:t>
      </w:r>
      <w:r w:rsidRPr="11C55335" w:rsidR="345E9B84">
        <w:rPr>
          <w:b w:val="0"/>
          <w:bCs w:val="0"/>
          <w:color w:val="000000" w:themeColor="text1" w:themeTint="FF" w:themeShade="FF"/>
          <w:sz w:val="22"/>
          <w:szCs w:val="22"/>
        </w:rPr>
        <w:t xml:space="preserve">serted into the database’s first table </w:t>
      </w:r>
      <w:r w:rsidRPr="11C55335" w:rsidR="48A82195">
        <w:rPr>
          <w:b w:val="0"/>
          <w:bCs w:val="0"/>
          <w:color w:val="000000" w:themeColor="text1" w:themeTint="FF" w:themeShade="FF"/>
          <w:sz w:val="22"/>
          <w:szCs w:val="22"/>
        </w:rPr>
        <w:t>‘</w:t>
      </w:r>
      <w:r w:rsidRPr="11C55335" w:rsidR="345E9B84">
        <w:rPr>
          <w:b w:val="0"/>
          <w:bCs w:val="0"/>
          <w:color w:val="000000" w:themeColor="text1" w:themeTint="FF" w:themeShade="FF"/>
          <w:sz w:val="22"/>
          <w:szCs w:val="22"/>
        </w:rPr>
        <w:t>entries</w:t>
      </w:r>
      <w:r w:rsidRPr="11C55335" w:rsidR="38D2E8C0">
        <w:rPr>
          <w:b w:val="0"/>
          <w:bCs w:val="0"/>
          <w:color w:val="000000" w:themeColor="text1" w:themeTint="FF" w:themeShade="FF"/>
          <w:sz w:val="22"/>
          <w:szCs w:val="22"/>
        </w:rPr>
        <w:t>’</w:t>
      </w:r>
      <w:r w:rsidRPr="11C55335" w:rsidR="2C7EDDA4">
        <w:rPr>
          <w:b w:val="0"/>
          <w:bCs w:val="0"/>
          <w:color w:val="000000" w:themeColor="text1" w:themeTint="FF" w:themeShade="FF"/>
          <w:sz w:val="22"/>
          <w:szCs w:val="22"/>
        </w:rPr>
        <w:t xml:space="preserve"> to be used by the </w:t>
      </w:r>
      <w:proofErr w:type="spellStart"/>
      <w:r w:rsidRPr="11C55335" w:rsidR="2C7EDDA4">
        <w:rPr>
          <w:b w:val="0"/>
          <w:bCs w:val="0"/>
          <w:color w:val="000000" w:themeColor="text1" w:themeTint="FF" w:themeShade="FF"/>
          <w:sz w:val="22"/>
          <w:szCs w:val="22"/>
        </w:rPr>
        <w:t>gui</w:t>
      </w:r>
      <w:proofErr w:type="spellEnd"/>
      <w:r w:rsidRPr="11C55335" w:rsidR="2C7EDDA4">
        <w:rPr>
          <w:b w:val="0"/>
          <w:bCs w:val="0"/>
          <w:color w:val="000000" w:themeColor="text1" w:themeTint="FF" w:themeShade="FF"/>
          <w:sz w:val="22"/>
          <w:szCs w:val="22"/>
        </w:rPr>
        <w:t xml:space="preserve"> in view.py.</w:t>
      </w:r>
    </w:p>
    <w:p w:rsidR="678DAC63" w:rsidP="62114604" w:rsidRDefault="678DAC63" w14:paraId="211C7760" w14:textId="1875A7F4">
      <w:pPr>
        <w:pStyle w:val="ListParagraph"/>
        <w:numPr>
          <w:ilvl w:val="0"/>
          <w:numId w:val="1"/>
        </w:numPr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62114604" w:rsidR="678DAC63">
        <w:rPr>
          <w:b w:val="0"/>
          <w:bCs w:val="0"/>
          <w:color w:val="000000" w:themeColor="text1" w:themeTint="FF" w:themeShade="FF"/>
          <w:sz w:val="22"/>
          <w:szCs w:val="22"/>
        </w:rPr>
        <w:t>Run view.</w:t>
      </w:r>
      <w:proofErr w:type="spellStart"/>
      <w:r w:rsidRPr="62114604" w:rsidR="678DAC63">
        <w:rPr>
          <w:b w:val="0"/>
          <w:bCs w:val="0"/>
          <w:color w:val="000000" w:themeColor="text1" w:themeTint="FF" w:themeShade="FF"/>
          <w:sz w:val="22"/>
          <w:szCs w:val="22"/>
        </w:rPr>
        <w:t>py</w:t>
      </w:r>
      <w:proofErr w:type="spellEnd"/>
      <w:r w:rsidRPr="62114604" w:rsidR="678DAC63">
        <w:rPr>
          <w:b w:val="0"/>
          <w:bCs w:val="0"/>
          <w:color w:val="000000" w:themeColor="text1" w:themeTint="FF" w:themeShade="FF"/>
          <w:sz w:val="22"/>
          <w:szCs w:val="22"/>
        </w:rPr>
        <w:t xml:space="preserve"> to show the GUI. </w:t>
      </w:r>
    </w:p>
    <w:p w:rsidR="678DAC63" w:rsidP="62114604" w:rsidRDefault="678DAC63" w14:paraId="68DADB97" w14:textId="45E1638D">
      <w:pPr>
        <w:pStyle w:val="Normal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62114604" w:rsidR="678DAC63">
        <w:rPr>
          <w:b w:val="0"/>
          <w:bCs w:val="0"/>
          <w:color w:val="000000" w:themeColor="text1" w:themeTint="FF" w:themeShade="FF"/>
          <w:sz w:val="22"/>
          <w:szCs w:val="22"/>
        </w:rPr>
        <w:t>Using the GUI:</w:t>
      </w:r>
    </w:p>
    <w:p w:rsidR="548BE515" w:rsidP="11C55335" w:rsidRDefault="548BE515" w14:paraId="6B22A66C" w14:textId="64D82D22">
      <w:pPr>
        <w:pStyle w:val="ListParagraph"/>
        <w:numPr>
          <w:ilvl w:val="0"/>
          <w:numId w:val="2"/>
        </w:numPr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11C55335" w:rsidR="548BE515">
        <w:rPr>
          <w:b w:val="0"/>
          <w:bCs w:val="0"/>
          <w:color w:val="000000" w:themeColor="text1" w:themeTint="FF" w:themeShade="FF"/>
          <w:sz w:val="22"/>
          <w:szCs w:val="22"/>
        </w:rPr>
        <w:t xml:space="preserve">After </w:t>
      </w:r>
      <w:bookmarkStart w:name="_Int_OBSwudT7" w:id="894393814"/>
      <w:r w:rsidRPr="11C55335" w:rsidR="548BE515">
        <w:rPr>
          <w:b w:val="0"/>
          <w:bCs w:val="0"/>
          <w:color w:val="000000" w:themeColor="text1" w:themeTint="FF" w:themeShade="FF"/>
          <w:sz w:val="22"/>
          <w:szCs w:val="22"/>
        </w:rPr>
        <w:t>running</w:t>
      </w:r>
      <w:bookmarkEnd w:id="894393814"/>
      <w:r w:rsidRPr="11C55335" w:rsidR="548BE515">
        <w:rPr>
          <w:b w:val="0"/>
          <w:bCs w:val="0"/>
          <w:color w:val="000000" w:themeColor="text1" w:themeTint="FF" w:themeShade="FF"/>
          <w:sz w:val="22"/>
          <w:szCs w:val="22"/>
        </w:rPr>
        <w:t xml:space="preserve"> view there is a main menu that appears with two options.</w:t>
      </w:r>
    </w:p>
    <w:p w:rsidR="0BE4DDDC" w:rsidP="11C55335" w:rsidRDefault="0BE4DDDC" w14:paraId="7574D589" w14:textId="32CBA6D4">
      <w:pPr>
        <w:pStyle w:val="Normal"/>
        <w:rPr>
          <w:b w:val="0"/>
          <w:bCs w:val="0"/>
          <w:color w:val="000000" w:themeColor="text1" w:themeTint="FF" w:themeShade="FF"/>
          <w:sz w:val="22"/>
          <w:szCs w:val="22"/>
        </w:rPr>
      </w:pPr>
      <w:r w:rsidR="0BE4DDDC">
        <w:drawing>
          <wp:inline wp14:editId="5F0D5348" wp14:anchorId="40992411">
            <wp:extent cx="2653393" cy="2034268"/>
            <wp:effectExtent l="0" t="0" r="0" b="0"/>
            <wp:docPr id="1479019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8166ab8a5940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393" cy="20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8BE515" w:rsidP="11C55335" w:rsidRDefault="548BE515" w14:paraId="27A5C15B" w14:textId="66B2D558">
      <w:pPr>
        <w:pStyle w:val="ListParagraph"/>
        <w:numPr>
          <w:ilvl w:val="1"/>
          <w:numId w:val="2"/>
        </w:numPr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11C55335" w:rsidR="548BE515">
        <w:rPr>
          <w:b w:val="0"/>
          <w:bCs w:val="0"/>
          <w:color w:val="000000" w:themeColor="text1" w:themeTint="FF" w:themeShade="FF"/>
          <w:sz w:val="22"/>
          <w:szCs w:val="22"/>
        </w:rPr>
        <w:t>Data visualization shows the CUBES project entries and their following information. The project can also be claimed from here as well.</w:t>
      </w:r>
    </w:p>
    <w:p w:rsidR="548BE515" w:rsidP="11C55335" w:rsidRDefault="548BE515" w14:paraId="7A0BE171" w14:textId="655D9FC0">
      <w:pPr>
        <w:pStyle w:val="ListParagraph"/>
        <w:numPr>
          <w:ilvl w:val="1"/>
          <w:numId w:val="2"/>
        </w:numPr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11C55335" w:rsidR="548BE515">
        <w:rPr>
          <w:b w:val="1"/>
          <w:bCs w:val="1"/>
          <w:color w:val="000000" w:themeColor="text1" w:themeTint="FF" w:themeShade="FF"/>
          <w:sz w:val="22"/>
          <w:szCs w:val="22"/>
          <w:u w:val="single"/>
        </w:rPr>
        <w:t>Update Database:</w:t>
      </w:r>
      <w:r w:rsidRPr="11C55335" w:rsidR="548BE515">
        <w:rPr>
          <w:b w:val="0"/>
          <w:bCs w:val="0"/>
          <w:color w:val="000000" w:themeColor="text1" w:themeTint="FF" w:themeShade="FF"/>
          <w:sz w:val="22"/>
          <w:szCs w:val="22"/>
        </w:rPr>
        <w:t xml:space="preserve"> Which is a button that has two outcomes on its pressed action. Either updates the database and tells the user or states there are no new entries to be added to the database</w:t>
      </w:r>
      <w:r w:rsidRPr="11C55335" w:rsidR="0E683588">
        <w:rPr>
          <w:b w:val="0"/>
          <w:bCs w:val="0"/>
          <w:color w:val="000000" w:themeColor="text1" w:themeTint="FF" w:themeShade="FF"/>
          <w:sz w:val="22"/>
          <w:szCs w:val="22"/>
        </w:rPr>
        <w:t xml:space="preserve"> (two outcomes shown below).</w:t>
      </w:r>
    </w:p>
    <w:p w:rsidR="16BDC61E" w:rsidP="11C55335" w:rsidRDefault="16BDC61E" w14:paraId="290976F4" w14:textId="67EE12C1">
      <w:pPr>
        <w:pStyle w:val="Normal"/>
      </w:pPr>
      <w:r w:rsidR="16BDC61E">
        <w:drawing>
          <wp:inline wp14:editId="4F3D84EC" wp14:anchorId="78246267">
            <wp:extent cx="3297251" cy="526322"/>
            <wp:effectExtent l="0" t="0" r="0" b="0"/>
            <wp:docPr id="666917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de9c118fc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51" cy="52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BDC61E">
        <w:drawing>
          <wp:inline wp14:editId="26DE2DBC" wp14:anchorId="441BBC0F">
            <wp:extent cx="4846718" cy="1494404"/>
            <wp:effectExtent l="0" t="0" r="0" b="0"/>
            <wp:docPr id="713125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84ef67c031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18" cy="149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55335" w:rsidP="11C55335" w:rsidRDefault="11C55335" w14:paraId="6A20ED71" w14:textId="4FCD6D9E">
      <w:pPr>
        <w:pStyle w:val="Normal"/>
      </w:pPr>
    </w:p>
    <w:p w:rsidR="548BE515" w:rsidP="11C55335" w:rsidRDefault="548BE515" w14:paraId="25632AF0" w14:textId="6F3FE25E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11C55335" w:rsidR="548BE515">
        <w:rPr>
          <w:b w:val="1"/>
          <w:bCs w:val="1"/>
          <w:color w:val="000000" w:themeColor="text1" w:themeTint="FF" w:themeShade="FF"/>
          <w:sz w:val="22"/>
          <w:szCs w:val="22"/>
          <w:u w:val="single"/>
        </w:rPr>
        <w:t>Data visualization</w:t>
      </w:r>
      <w:r w:rsidRPr="11C55335" w:rsidR="548BE515">
        <w:rPr>
          <w:b w:val="1"/>
          <w:bCs w:val="1"/>
          <w:color w:val="000000" w:themeColor="text1" w:themeTint="FF" w:themeShade="FF"/>
          <w:sz w:val="22"/>
          <w:szCs w:val="22"/>
        </w:rPr>
        <w:t>:</w:t>
      </w:r>
      <w:r w:rsidRPr="11C55335" w:rsidR="12BA3CEA">
        <w:rPr>
          <w:b w:val="0"/>
          <w:bCs w:val="0"/>
          <w:color w:val="000000" w:themeColor="text1" w:themeTint="FF" w:themeShade="FF"/>
          <w:sz w:val="22"/>
          <w:szCs w:val="22"/>
        </w:rPr>
        <w:t xml:space="preserve"> The main window is as below. </w:t>
      </w:r>
      <w:r w:rsidRPr="11C55335" w:rsidR="316B68FC">
        <w:rPr>
          <w:b w:val="0"/>
          <w:bCs w:val="0"/>
          <w:color w:val="000000" w:themeColor="text1" w:themeTint="FF" w:themeShade="FF"/>
          <w:sz w:val="22"/>
          <w:szCs w:val="22"/>
        </w:rPr>
        <w:t>There a</w:t>
      </w:r>
      <w:r w:rsidRPr="11C55335" w:rsidR="6DBAA820">
        <w:rPr>
          <w:b w:val="0"/>
          <w:bCs w:val="0"/>
          <w:color w:val="000000" w:themeColor="text1" w:themeTint="FF" w:themeShade="FF"/>
          <w:sz w:val="22"/>
          <w:szCs w:val="22"/>
        </w:rPr>
        <w:t>re</w:t>
      </w:r>
      <w:r w:rsidRPr="11C55335" w:rsidR="316B68FC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11C55335" w:rsidR="027CAFB2">
        <w:rPr>
          <w:b w:val="0"/>
          <w:bCs w:val="0"/>
          <w:color w:val="000000" w:themeColor="text1" w:themeTint="FF" w:themeShade="FF"/>
          <w:sz w:val="22"/>
          <w:szCs w:val="22"/>
        </w:rPr>
        <w:t>button</w:t>
      </w:r>
      <w:r w:rsidRPr="11C55335" w:rsidR="0A567963">
        <w:rPr>
          <w:b w:val="0"/>
          <w:bCs w:val="0"/>
          <w:color w:val="000000" w:themeColor="text1" w:themeTint="FF" w:themeShade="FF"/>
          <w:sz w:val="22"/>
          <w:szCs w:val="22"/>
        </w:rPr>
        <w:t>s</w:t>
      </w:r>
      <w:r w:rsidRPr="11C55335" w:rsidR="316B68FC">
        <w:rPr>
          <w:b w:val="0"/>
          <w:bCs w:val="0"/>
          <w:color w:val="000000" w:themeColor="text1" w:themeTint="FF" w:themeShade="FF"/>
          <w:sz w:val="22"/>
          <w:szCs w:val="22"/>
        </w:rPr>
        <w:t xml:space="preserve"> for each entry in the Wufoo form</w:t>
      </w:r>
      <w:r w:rsidRPr="11C55335" w:rsidR="5B27894A">
        <w:rPr>
          <w:b w:val="0"/>
          <w:bCs w:val="0"/>
          <w:color w:val="000000" w:themeColor="text1" w:themeTint="FF" w:themeShade="FF"/>
          <w:sz w:val="22"/>
          <w:szCs w:val="22"/>
        </w:rPr>
        <w:t xml:space="preserve"> entry</w:t>
      </w:r>
      <w:r w:rsidRPr="11C55335" w:rsidR="316B68FC">
        <w:rPr>
          <w:b w:val="0"/>
          <w:bCs w:val="0"/>
          <w:color w:val="000000" w:themeColor="text1" w:themeTint="FF" w:themeShade="FF"/>
          <w:sz w:val="22"/>
          <w:szCs w:val="22"/>
        </w:rPr>
        <w:t xml:space="preserve">, showing their organization name and their first selected collaborative opportunity. </w:t>
      </w:r>
    </w:p>
    <w:p w:rsidR="55452508" w:rsidP="11C55335" w:rsidRDefault="55452508" w14:paraId="1488F4C2" w14:textId="671832F6">
      <w:pPr>
        <w:pStyle w:val="Normal"/>
        <w:spacing w:before="0" w:beforeAutospacing="off" w:after="160" w:afterAutospacing="off" w:line="259" w:lineRule="auto"/>
        <w:ind w:right="0"/>
        <w:jc w:val="left"/>
        <w:rPr>
          <w:b w:val="0"/>
          <w:bCs w:val="0"/>
          <w:color w:val="000000" w:themeColor="text1" w:themeTint="FF" w:themeShade="FF"/>
          <w:sz w:val="22"/>
          <w:szCs w:val="22"/>
        </w:rPr>
      </w:pPr>
      <w:r w:rsidR="55452508">
        <w:drawing>
          <wp:inline wp14:editId="1A682F0A" wp14:anchorId="44672121">
            <wp:extent cx="3849852" cy="3264354"/>
            <wp:effectExtent l="0" t="0" r="0" b="0"/>
            <wp:docPr id="526359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4ce73b860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852" cy="32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52508" w:rsidP="11C55335" w:rsidRDefault="55452508" w14:paraId="1328600E" w14:textId="2CD818EA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11C55335" w:rsidR="55452508">
        <w:rPr>
          <w:b w:val="0"/>
          <w:bCs w:val="0"/>
          <w:color w:val="000000" w:themeColor="text1" w:themeTint="FF" w:themeShade="FF"/>
          <w:sz w:val="22"/>
          <w:szCs w:val="22"/>
        </w:rPr>
        <w:t xml:space="preserve">When a project is selected the corresponding information for the project is shown. </w:t>
      </w:r>
      <w:r w:rsidRPr="11C55335" w:rsidR="520ABD49">
        <w:rPr>
          <w:b w:val="0"/>
          <w:bCs w:val="0"/>
          <w:color w:val="000000" w:themeColor="text1" w:themeTint="FF" w:themeShade="FF"/>
          <w:sz w:val="22"/>
          <w:szCs w:val="22"/>
        </w:rPr>
        <w:t xml:space="preserve">The user then has the option to claim a project. </w:t>
      </w:r>
    </w:p>
    <w:p w:rsidR="294197C7" w:rsidP="11C55335" w:rsidRDefault="294197C7" w14:paraId="077F11FA" w14:textId="36B242F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color w:val="000000" w:themeColor="text1" w:themeTint="FF" w:themeShade="FF"/>
          <w:sz w:val="22"/>
          <w:szCs w:val="22"/>
        </w:rPr>
      </w:pPr>
      <w:r w:rsidR="294197C7">
        <w:drawing>
          <wp:inline wp14:editId="07C7CA77" wp14:anchorId="549764A2">
            <wp:extent cx="3837414" cy="3269796"/>
            <wp:effectExtent l="0" t="0" r="0" b="0"/>
            <wp:docPr id="306846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63c04ae546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414" cy="32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197C7" w:rsidP="11C55335" w:rsidRDefault="294197C7" w14:paraId="4F00469E" w14:textId="2141A16F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11C55335" w:rsidR="294197C7">
        <w:rPr>
          <w:b w:val="0"/>
          <w:bCs w:val="0"/>
          <w:color w:val="000000" w:themeColor="text1" w:themeTint="FF" w:themeShade="FF"/>
          <w:sz w:val="22"/>
          <w:szCs w:val="22"/>
        </w:rPr>
        <w:t>When the claim button is pressed an entry dialog appears asking the user to enter in their information</w:t>
      </w:r>
      <w:r w:rsidRPr="11C55335" w:rsidR="2DCF89E2">
        <w:rPr>
          <w:b w:val="0"/>
          <w:bCs w:val="0"/>
          <w:color w:val="000000" w:themeColor="text1" w:themeTint="FF" w:themeShade="FF"/>
          <w:sz w:val="22"/>
          <w:szCs w:val="22"/>
        </w:rPr>
        <w:t xml:space="preserve"> with a submit button that will attempt to enter their information if there is no duplicate BSU email already that exists</w:t>
      </w:r>
      <w:r w:rsidRPr="11C55335" w:rsidR="294197C7">
        <w:rPr>
          <w:b w:val="0"/>
          <w:bCs w:val="0"/>
          <w:color w:val="000000" w:themeColor="text1" w:themeTint="FF" w:themeShade="FF"/>
          <w:sz w:val="22"/>
          <w:szCs w:val="22"/>
        </w:rPr>
        <w:t>.</w:t>
      </w:r>
      <w:r w:rsidRPr="11C55335" w:rsidR="38A887F8">
        <w:rPr>
          <w:b w:val="0"/>
          <w:bCs w:val="0"/>
          <w:color w:val="000000" w:themeColor="text1" w:themeTint="FF" w:themeShade="FF"/>
          <w:sz w:val="22"/>
          <w:szCs w:val="22"/>
        </w:rPr>
        <w:t xml:space="preserve"> Also, the clear button simply clears the fields in the dialog window.</w:t>
      </w:r>
      <w:r w:rsidRPr="11C55335" w:rsidR="294197C7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bookmarkStart w:name="_Int_lFsBQUKV" w:id="1497987776"/>
      <w:r w:rsidRPr="11C55335" w:rsidR="294197C7">
        <w:rPr>
          <w:b w:val="0"/>
          <w:bCs w:val="0"/>
          <w:color w:val="000000" w:themeColor="text1" w:themeTint="FF" w:themeShade="FF"/>
          <w:sz w:val="22"/>
          <w:szCs w:val="22"/>
        </w:rPr>
        <w:t>The</w:t>
      </w:r>
      <w:bookmarkEnd w:id="1497987776"/>
      <w:r w:rsidRPr="11C55335" w:rsidR="294197C7">
        <w:rPr>
          <w:b w:val="0"/>
          <w:bCs w:val="0"/>
          <w:color w:val="000000" w:themeColor="text1" w:themeTint="FF" w:themeShade="FF"/>
          <w:sz w:val="22"/>
          <w:szCs w:val="22"/>
        </w:rPr>
        <w:t xml:space="preserve"> project button in the list appears yellow only if the user successfully submits their faculty information. </w:t>
      </w:r>
      <w:r w:rsidRPr="11C55335" w:rsidR="1133D49D">
        <w:rPr>
          <w:b w:val="0"/>
          <w:bCs w:val="0"/>
          <w:color w:val="000000" w:themeColor="text1" w:themeTint="FF" w:themeShade="FF"/>
          <w:sz w:val="22"/>
          <w:szCs w:val="22"/>
        </w:rPr>
        <w:t>If it is successful a message box appears that closes after a short time stating their project was successfully claimed.</w:t>
      </w:r>
    </w:p>
    <w:p w:rsidR="05CF9BA9" w:rsidP="11C55335" w:rsidRDefault="05CF9BA9" w14:paraId="519F030B" w14:textId="434FEB3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05CF9BA9">
        <w:drawing>
          <wp:inline wp14:editId="4D79A75A" wp14:anchorId="429CC3A4">
            <wp:extent cx="3356429" cy="2517322"/>
            <wp:effectExtent l="0" t="0" r="0" b="0"/>
            <wp:docPr id="798880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6d4214a0c6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429" cy="25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CF9BA9">
        <w:drawing>
          <wp:inline wp14:editId="55C180C9" wp14:anchorId="45244BBA">
            <wp:extent cx="2290082" cy="2544536"/>
            <wp:effectExtent l="0" t="0" r="0" b="0"/>
            <wp:docPr id="1655647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58f294e4d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082" cy="25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F9BA9" w:rsidP="11C55335" w:rsidRDefault="05CF9BA9" w14:paraId="5F9F1FB4" w14:textId="0958BC7B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11C55335" w:rsidR="05CF9BA9">
        <w:rPr>
          <w:b w:val="0"/>
          <w:bCs w:val="0"/>
          <w:color w:val="000000" w:themeColor="text1" w:themeTint="FF" w:themeShade="FF"/>
          <w:sz w:val="22"/>
          <w:szCs w:val="22"/>
        </w:rPr>
        <w:t xml:space="preserve">If the project is successfully claimed, then it is shown by being yellow and a checkbox in the bottom right that states the email of the faculty user that claimed the project. If another user tries to claim the </w:t>
      </w:r>
      <w:r w:rsidRPr="11C55335" w:rsidR="09EEC51A">
        <w:rPr>
          <w:b w:val="0"/>
          <w:bCs w:val="0"/>
          <w:color w:val="000000" w:themeColor="text1" w:themeTint="FF" w:themeShade="FF"/>
          <w:sz w:val="22"/>
          <w:szCs w:val="22"/>
        </w:rPr>
        <w:t>project,</w:t>
      </w:r>
      <w:r w:rsidRPr="11C55335" w:rsidR="05CF9BA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it states to the user that the project is already </w:t>
      </w:r>
      <w:proofErr w:type="gramStart"/>
      <w:r w:rsidRPr="11C55335" w:rsidR="05CF9BA9">
        <w:rPr>
          <w:b w:val="0"/>
          <w:bCs w:val="0"/>
          <w:color w:val="000000" w:themeColor="text1" w:themeTint="FF" w:themeShade="FF"/>
          <w:sz w:val="22"/>
          <w:szCs w:val="22"/>
        </w:rPr>
        <w:t>claimed</w:t>
      </w:r>
      <w:proofErr w:type="gramEnd"/>
      <w:r w:rsidRPr="11C55335" w:rsidR="20FDE02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and they cannot enter their information.</w:t>
      </w:r>
    </w:p>
    <w:p w:rsidR="20F4873F" w:rsidP="11C55335" w:rsidRDefault="20F4873F" w14:paraId="0A1255E1" w14:textId="6147036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20F4873F">
        <w:drawing>
          <wp:inline wp14:editId="3D0F22E1" wp14:anchorId="5AFBBE9E">
            <wp:extent cx="3134493" cy="2638198"/>
            <wp:effectExtent l="0" t="0" r="0" b="0"/>
            <wp:docPr id="800320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b6729053e545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493" cy="26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F4873F">
        <w:drawing>
          <wp:inline wp14:editId="3455FF19" wp14:anchorId="4074793B">
            <wp:extent cx="3591750" cy="3038021"/>
            <wp:effectExtent l="0" t="0" r="0" b="0"/>
            <wp:docPr id="1175967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3c3aecaff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750" cy="30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FDE02E" w:rsidP="11C55335" w:rsidRDefault="20FDE02E" w14:paraId="31C98208" w14:textId="61E91436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11C55335" w:rsidR="20FDE02E">
        <w:rPr>
          <w:b w:val="0"/>
          <w:bCs w:val="0"/>
          <w:color w:val="000000" w:themeColor="text1" w:themeTint="FF" w:themeShade="FF"/>
          <w:sz w:val="22"/>
          <w:szCs w:val="22"/>
        </w:rPr>
        <w:t>If the user tries to claim another project with the BSU email that exists already</w:t>
      </w:r>
      <w:r w:rsidRPr="11C55335" w:rsidR="0EA95292">
        <w:rPr>
          <w:b w:val="0"/>
          <w:bCs w:val="0"/>
          <w:color w:val="000000" w:themeColor="text1" w:themeTint="FF" w:themeShade="FF"/>
          <w:sz w:val="22"/>
          <w:szCs w:val="22"/>
        </w:rPr>
        <w:t xml:space="preserve"> in the faculty records</w:t>
      </w:r>
      <w:r w:rsidRPr="11C55335" w:rsidR="20FDE02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11C55335" w:rsidR="7729D308">
        <w:rPr>
          <w:b w:val="0"/>
          <w:bCs w:val="0"/>
          <w:color w:val="000000" w:themeColor="text1" w:themeTint="FF" w:themeShade="FF"/>
          <w:sz w:val="22"/>
          <w:szCs w:val="22"/>
        </w:rPr>
        <w:t>the fields are filled in for them</w:t>
      </w:r>
      <w:r w:rsidRPr="11C55335" w:rsidR="7A09735B">
        <w:rPr>
          <w:b w:val="0"/>
          <w:bCs w:val="0"/>
          <w:color w:val="000000" w:themeColor="text1" w:themeTint="FF" w:themeShade="FF"/>
          <w:sz w:val="22"/>
          <w:szCs w:val="22"/>
        </w:rPr>
        <w:t xml:space="preserve"> and the project is claimed. Now the user has two projects claimed by them. </w:t>
      </w:r>
    </w:p>
    <w:p w:rsidR="7A09735B" w:rsidP="11C55335" w:rsidRDefault="7A09735B" w14:paraId="360E8C7E" w14:textId="7D975F3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A09735B">
        <w:drawing>
          <wp:inline wp14:editId="736E01AE" wp14:anchorId="05BC9F61">
            <wp:extent cx="3681350" cy="1181100"/>
            <wp:effectExtent l="0" t="0" r="0" b="0"/>
            <wp:docPr id="295016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67f4167af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09735B">
        <w:drawing>
          <wp:inline wp14:editId="121C094E" wp14:anchorId="257FEE16">
            <wp:extent cx="4572000" cy="3867150"/>
            <wp:effectExtent l="0" t="0" r="0" b="0"/>
            <wp:docPr id="1226155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eea919b0e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55335" w:rsidP="11C55335" w:rsidRDefault="11C55335" w14:paraId="61E0DC2A" w14:textId="05006AA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11C55335" w:rsidP="11C55335" w:rsidRDefault="11C55335" w14:paraId="5E0E5B83" w14:textId="39BE0B9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11C55335" w:rsidP="11C55335" w:rsidRDefault="11C55335" w14:paraId="7776135D" w14:textId="60EA2F6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5452508" w:rsidP="11C55335" w:rsidRDefault="55452508" w14:paraId="06524A04" w14:textId="3C195F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11C55335" w:rsidR="55452508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3B6CF6AF" w:rsidP="11C55335" w:rsidRDefault="3B6CF6AF" w14:paraId="450A243A" w14:textId="604D0581">
      <w:pPr>
        <w:pStyle w:val="Normal"/>
      </w:pPr>
    </w:p>
    <w:p w:rsidR="62114604" w:rsidP="62114604" w:rsidRDefault="62114604" w14:paraId="17709F0E" w14:textId="7A3D2CE0">
      <w:pPr>
        <w:pStyle w:val="ListParagraph"/>
        <w:numPr>
          <w:ilvl w:val="0"/>
          <w:numId w:val="1"/>
        </w:numPr>
        <w:rPr>
          <w:b w:val="0"/>
          <w:bCs w:val="0"/>
          <w:color w:val="FFFFFF" w:themeColor="background1" w:themeTint="FF" w:themeShade="FF"/>
          <w:sz w:val="22"/>
          <w:szCs w:val="2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lFsBQUKV" int2:invalidationBookmarkName="" int2:hashCode="k+8N2CcQNoH87k" int2:id="pxnAEq13">
      <int2:state int2:type="LegacyProofing" int2:value="Rejected"/>
    </int2:bookmark>
    <int2:bookmark int2:bookmarkName="_Int_OBSwudT7" int2:invalidationBookmarkName="" int2:hashCode="PEnZzDwMg0IaHP" int2:id="YeXsyR1n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4f65a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">
    <w:nsid w:val="3931a8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FECD41"/>
    <w:rsid w:val="005888CA"/>
    <w:rsid w:val="01F4592B"/>
    <w:rsid w:val="027CAFB2"/>
    <w:rsid w:val="05CF9BA9"/>
    <w:rsid w:val="0746C897"/>
    <w:rsid w:val="09EEC51A"/>
    <w:rsid w:val="0A567963"/>
    <w:rsid w:val="0BE4DDDC"/>
    <w:rsid w:val="0CC0F319"/>
    <w:rsid w:val="0DB4B60C"/>
    <w:rsid w:val="0E62C85C"/>
    <w:rsid w:val="0E683588"/>
    <w:rsid w:val="0EA95292"/>
    <w:rsid w:val="1133D49D"/>
    <w:rsid w:val="114159A4"/>
    <w:rsid w:val="11C55335"/>
    <w:rsid w:val="12BA3CEA"/>
    <w:rsid w:val="13A64D56"/>
    <w:rsid w:val="1478FA66"/>
    <w:rsid w:val="15421DB7"/>
    <w:rsid w:val="16BDC61E"/>
    <w:rsid w:val="17257F55"/>
    <w:rsid w:val="1CB2CD6E"/>
    <w:rsid w:val="1E27CA32"/>
    <w:rsid w:val="20F4873F"/>
    <w:rsid w:val="20FDE02E"/>
    <w:rsid w:val="22E212F8"/>
    <w:rsid w:val="294197C7"/>
    <w:rsid w:val="29473CE2"/>
    <w:rsid w:val="2C452D3F"/>
    <w:rsid w:val="2C7EDDA4"/>
    <w:rsid w:val="2C926B43"/>
    <w:rsid w:val="2DCF89E2"/>
    <w:rsid w:val="2E1AAE05"/>
    <w:rsid w:val="2FC09600"/>
    <w:rsid w:val="30CD8150"/>
    <w:rsid w:val="316B68FC"/>
    <w:rsid w:val="345E9B84"/>
    <w:rsid w:val="3776A50F"/>
    <w:rsid w:val="3805584A"/>
    <w:rsid w:val="38A887F8"/>
    <w:rsid w:val="38D2E8C0"/>
    <w:rsid w:val="39EB2762"/>
    <w:rsid w:val="3B6CF6AF"/>
    <w:rsid w:val="3C3AD399"/>
    <w:rsid w:val="407579E7"/>
    <w:rsid w:val="417A77B1"/>
    <w:rsid w:val="44C9DF0F"/>
    <w:rsid w:val="4867636F"/>
    <w:rsid w:val="48A82195"/>
    <w:rsid w:val="4A0333D0"/>
    <w:rsid w:val="4F65582E"/>
    <w:rsid w:val="51D4637A"/>
    <w:rsid w:val="520ABD49"/>
    <w:rsid w:val="520E45B5"/>
    <w:rsid w:val="52276E12"/>
    <w:rsid w:val="53EDDE15"/>
    <w:rsid w:val="548BE515"/>
    <w:rsid w:val="55452508"/>
    <w:rsid w:val="5A8E0E92"/>
    <w:rsid w:val="5B27894A"/>
    <w:rsid w:val="5BA20480"/>
    <w:rsid w:val="5C0811E9"/>
    <w:rsid w:val="5C29DEF3"/>
    <w:rsid w:val="62114604"/>
    <w:rsid w:val="63F04C7E"/>
    <w:rsid w:val="64FECD41"/>
    <w:rsid w:val="678DAC63"/>
    <w:rsid w:val="6DBAA820"/>
    <w:rsid w:val="6E460AA0"/>
    <w:rsid w:val="71FAB243"/>
    <w:rsid w:val="74541C75"/>
    <w:rsid w:val="75A4BB33"/>
    <w:rsid w:val="7639A526"/>
    <w:rsid w:val="7729D308"/>
    <w:rsid w:val="77D57587"/>
    <w:rsid w:val="7A09735B"/>
    <w:rsid w:val="7CF5BA8A"/>
    <w:rsid w:val="7CF5CBB6"/>
    <w:rsid w:val="7E469FAF"/>
    <w:rsid w:val="7E919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C1FFA"/>
  <w15:chartTrackingRefBased/>
  <w15:docId w15:val="{B1791A7A-E53B-4298-9B2B-625CFF36BA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88c9dbb3959b49fd" /><Relationship Type="http://schemas.openxmlformats.org/officeDocument/2006/relationships/numbering" Target="numbering.xml" Id="Re775fdf20ee14119" /><Relationship Type="http://schemas.openxmlformats.org/officeDocument/2006/relationships/image" Target="/media/image.png" Id="R5f8166ab8a5940d2" /><Relationship Type="http://schemas.openxmlformats.org/officeDocument/2006/relationships/image" Target="/media/image2.png" Id="Rf02de9c118fc4b65" /><Relationship Type="http://schemas.openxmlformats.org/officeDocument/2006/relationships/image" Target="/media/image3.png" Id="Rd484ef67c0314664" /><Relationship Type="http://schemas.openxmlformats.org/officeDocument/2006/relationships/image" Target="/media/image4.png" Id="Ref14ce73b86043d0" /><Relationship Type="http://schemas.openxmlformats.org/officeDocument/2006/relationships/image" Target="/media/image5.png" Id="Ra863c04ae54645d7" /><Relationship Type="http://schemas.openxmlformats.org/officeDocument/2006/relationships/image" Target="/media/image6.png" Id="Raf6d4214a0c6486d" /><Relationship Type="http://schemas.openxmlformats.org/officeDocument/2006/relationships/image" Target="/media/image7.png" Id="R13058f294e4d4e11" /><Relationship Type="http://schemas.openxmlformats.org/officeDocument/2006/relationships/image" Target="/media/image8.png" Id="Rd2b6729053e545c7" /><Relationship Type="http://schemas.openxmlformats.org/officeDocument/2006/relationships/image" Target="/media/image9.png" Id="Rd4a3c3aecaff45b3" /><Relationship Type="http://schemas.openxmlformats.org/officeDocument/2006/relationships/image" Target="/media/imagea.png" Id="R3ca67f4167af40f6" /><Relationship Type="http://schemas.openxmlformats.org/officeDocument/2006/relationships/image" Target="/media/imageb.png" Id="Re25eea919b0e4fc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2023-03-04T20:33:47.3007832Z</dcterms:created>
  <dcterms:modified xsi:type="dcterms:W3CDTF">2023-03-05T16:08:19.2031773Z</dcterms:modified>
  <dc:creator>Kuczer, Ryan</dc:creator>
  <lastModifiedBy>Kuczer, Ryan</lastModifiedBy>
</coreProperties>
</file>