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E1F" w:rsidRPr="004F4E1F" w:rsidRDefault="004F4E1F" w:rsidP="004F4E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E1F">
        <w:rPr>
          <w:rFonts w:ascii="Times New Roman" w:eastAsia="Times New Roman" w:hAnsi="Times New Roman" w:cs="Times New Roman"/>
          <w:b/>
          <w:bCs/>
          <w:sz w:val="27"/>
          <w:szCs w:val="27"/>
        </w:rPr>
        <w:t>Step 1: Log in to Azure Portal</w:t>
      </w:r>
    </w:p>
    <w:p w:rsidR="004F4E1F" w:rsidRPr="004F4E1F" w:rsidRDefault="004F4E1F" w:rsidP="004F4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hyperlink r:id="rId6" w:tgtFrame="_new" w:history="1">
        <w:r w:rsidRPr="004F4E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Azure portal</w:t>
        </w:r>
      </w:hyperlink>
      <w:r w:rsidRPr="004F4E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E1F" w:rsidRPr="004F4E1F" w:rsidRDefault="004F4E1F" w:rsidP="004F4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>Log in with your Azure account credentials.</w:t>
      </w:r>
    </w:p>
    <w:p w:rsidR="004F4E1F" w:rsidRPr="004F4E1F" w:rsidRDefault="004F4E1F" w:rsidP="004F4E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E1F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Create a Resource Group</w:t>
      </w:r>
    </w:p>
    <w:p w:rsidR="004F4E1F" w:rsidRPr="004F4E1F" w:rsidRDefault="004F4E1F" w:rsidP="004F4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In the left-hand navigation pane, select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groups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E1F" w:rsidRPr="004F4E1F" w:rsidRDefault="004F4E1F" w:rsidP="004F4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+ Create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E1F" w:rsidRPr="004F4E1F" w:rsidRDefault="004F4E1F" w:rsidP="004F4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Enter the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group name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 and select a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Region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E1F" w:rsidRPr="004F4E1F" w:rsidRDefault="004F4E1F" w:rsidP="004F4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Review + create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proofErr w:type="gramStart"/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proofErr w:type="gramEnd"/>
      <w:r w:rsidRPr="004F4E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E1F" w:rsidRPr="004F4E1F" w:rsidRDefault="004F4E1F" w:rsidP="004F4E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E1F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Create Virtual Network (</w:t>
      </w:r>
      <w:proofErr w:type="spellStart"/>
      <w:r w:rsidRPr="004F4E1F">
        <w:rPr>
          <w:rFonts w:ascii="Times New Roman" w:eastAsia="Times New Roman" w:hAnsi="Times New Roman" w:cs="Times New Roman"/>
          <w:b/>
          <w:bCs/>
          <w:sz w:val="27"/>
          <w:szCs w:val="27"/>
        </w:rPr>
        <w:t>VNet</w:t>
      </w:r>
      <w:proofErr w:type="spellEnd"/>
      <w:r w:rsidRPr="004F4E1F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4F4E1F" w:rsidRPr="004F4E1F" w:rsidRDefault="004F4E1F" w:rsidP="004F4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In the left-hand navigation pane, select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Virtual networks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E1F" w:rsidRPr="004F4E1F" w:rsidRDefault="004F4E1F" w:rsidP="004F4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+ Create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E1F" w:rsidRPr="004F4E1F" w:rsidRDefault="004F4E1F" w:rsidP="004F4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group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 you created.</w:t>
      </w:r>
    </w:p>
    <w:p w:rsidR="004F4E1F" w:rsidRPr="004F4E1F" w:rsidRDefault="004F4E1F" w:rsidP="004F4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Enter a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proofErr w:type="spellStart"/>
      <w:r w:rsidRPr="004F4E1F">
        <w:rPr>
          <w:rFonts w:ascii="Times New Roman" w:eastAsia="Times New Roman" w:hAnsi="Times New Roman" w:cs="Times New Roman"/>
          <w:sz w:val="24"/>
          <w:szCs w:val="24"/>
        </w:rPr>
        <w:t>VNet</w:t>
      </w:r>
      <w:proofErr w:type="spellEnd"/>
      <w:r w:rsidRPr="004F4E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E1F" w:rsidRPr="004F4E1F" w:rsidRDefault="004F4E1F" w:rsidP="004F4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Select a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Region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E1F" w:rsidRPr="004F4E1F" w:rsidRDefault="004F4E1F" w:rsidP="004F4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IP Addresses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 section, configure the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Address space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Subnet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E1F" w:rsidRPr="004F4E1F" w:rsidRDefault="004F4E1F" w:rsidP="004F4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Review + create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proofErr w:type="gramStart"/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proofErr w:type="gramEnd"/>
      <w:r w:rsidRPr="004F4E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E1F" w:rsidRPr="004F4E1F" w:rsidRDefault="004F4E1F" w:rsidP="004F4E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E1F">
        <w:rPr>
          <w:rFonts w:ascii="Times New Roman" w:eastAsia="Times New Roman" w:hAnsi="Times New Roman" w:cs="Times New Roman"/>
          <w:b/>
          <w:bCs/>
          <w:sz w:val="27"/>
          <w:szCs w:val="27"/>
        </w:rPr>
        <w:t>Step 4: Create Virtual Machines (VMs)</w:t>
      </w:r>
    </w:p>
    <w:p w:rsidR="004F4E1F" w:rsidRPr="004F4E1F" w:rsidRDefault="004F4E1F" w:rsidP="004F4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In the left-hand navigation pane, select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Virtual machines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E1F" w:rsidRPr="004F4E1F" w:rsidRDefault="004F4E1F" w:rsidP="004F4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+ Create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Azure virtual machine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E1F" w:rsidRPr="004F4E1F" w:rsidRDefault="004F4E1F" w:rsidP="004F4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group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 you created.</w:t>
      </w:r>
    </w:p>
    <w:p w:rsidR="004F4E1F" w:rsidRPr="004F4E1F" w:rsidRDefault="004F4E1F" w:rsidP="004F4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Enter the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Virtual machine name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E1F" w:rsidRPr="004F4E1F" w:rsidRDefault="004F4E1F" w:rsidP="004F4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Choose the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Region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Availability options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E1F" w:rsidRPr="004F4E1F" w:rsidRDefault="004F4E1F" w:rsidP="004F4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Image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Size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 for the VM.</w:t>
      </w:r>
    </w:p>
    <w:p w:rsidR="004F4E1F" w:rsidRPr="004F4E1F" w:rsidRDefault="004F4E1F" w:rsidP="004F4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Configure the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Administrator account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E1F" w:rsidRPr="004F4E1F" w:rsidRDefault="004F4E1F" w:rsidP="004F4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Networking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 section, select the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Virtual network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Subnet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 you created.</w:t>
      </w:r>
    </w:p>
    <w:p w:rsidR="004F4E1F" w:rsidRPr="004F4E1F" w:rsidRDefault="004F4E1F" w:rsidP="004F4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Review + create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proofErr w:type="gramStart"/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proofErr w:type="gramEnd"/>
      <w:r w:rsidRPr="004F4E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E1F" w:rsidRPr="004F4E1F" w:rsidRDefault="004F4E1F" w:rsidP="004F4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>Repeat these steps to create additional VMs for load balancing.</w:t>
      </w:r>
    </w:p>
    <w:p w:rsidR="004F4E1F" w:rsidRPr="004F4E1F" w:rsidRDefault="004F4E1F" w:rsidP="004F4E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E1F">
        <w:rPr>
          <w:rFonts w:ascii="Times New Roman" w:eastAsia="Times New Roman" w:hAnsi="Times New Roman" w:cs="Times New Roman"/>
          <w:b/>
          <w:bCs/>
          <w:sz w:val="27"/>
          <w:szCs w:val="27"/>
        </w:rPr>
        <w:t>Step 5: Create a Load Balancer</w:t>
      </w:r>
    </w:p>
    <w:p w:rsidR="004F4E1F" w:rsidRPr="004F4E1F" w:rsidRDefault="004F4E1F" w:rsidP="004F4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In the left-hand navigation pane, select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Load balancers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E1F" w:rsidRPr="004F4E1F" w:rsidRDefault="004F4E1F" w:rsidP="004F4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+ Create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E1F" w:rsidRPr="004F4E1F" w:rsidRDefault="004F4E1F" w:rsidP="004F4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group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 you created.</w:t>
      </w:r>
    </w:p>
    <w:p w:rsidR="004F4E1F" w:rsidRPr="004F4E1F" w:rsidRDefault="004F4E1F" w:rsidP="004F4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Enter the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Load balancer name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E1F" w:rsidRPr="004F4E1F" w:rsidRDefault="004F4E1F" w:rsidP="004F4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Region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E1F" w:rsidRPr="004F4E1F" w:rsidRDefault="004F4E1F" w:rsidP="004F4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Choose the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 (Public or Internal).</w:t>
      </w:r>
    </w:p>
    <w:p w:rsidR="004F4E1F" w:rsidRPr="004F4E1F" w:rsidRDefault="004F4E1F" w:rsidP="004F4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Configure the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IP configuration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E1F" w:rsidRPr="004F4E1F" w:rsidRDefault="004F4E1F" w:rsidP="004F4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Review + create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proofErr w:type="gramStart"/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proofErr w:type="gramEnd"/>
      <w:r w:rsidRPr="004F4E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E1F" w:rsidRPr="004F4E1F" w:rsidRDefault="004F4E1F" w:rsidP="004F4E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E1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6: Configure Backend Pool</w:t>
      </w:r>
    </w:p>
    <w:p w:rsidR="004F4E1F" w:rsidRPr="004F4E1F" w:rsidRDefault="004F4E1F" w:rsidP="004F4E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Load balancers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 section and select the load balancer you created.</w:t>
      </w:r>
    </w:p>
    <w:p w:rsidR="004F4E1F" w:rsidRPr="004F4E1F" w:rsidRDefault="004F4E1F" w:rsidP="004F4E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In the left-hand menu, select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Backend pools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E1F" w:rsidRPr="004F4E1F" w:rsidRDefault="004F4E1F" w:rsidP="004F4E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+ Add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E1F" w:rsidRPr="004F4E1F" w:rsidRDefault="004F4E1F" w:rsidP="004F4E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Enter the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 for the backend pool.</w:t>
      </w:r>
    </w:p>
    <w:p w:rsidR="004F4E1F" w:rsidRPr="004F4E1F" w:rsidRDefault="004F4E1F" w:rsidP="004F4E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Virtual network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Subnet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E1F" w:rsidRPr="004F4E1F" w:rsidRDefault="004F4E1F" w:rsidP="004F4E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Add the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Virtual machines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 to the backend pool.</w:t>
      </w:r>
    </w:p>
    <w:p w:rsidR="004F4E1F" w:rsidRPr="004F4E1F" w:rsidRDefault="004F4E1F" w:rsidP="004F4E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E1F" w:rsidRPr="004F4E1F" w:rsidRDefault="004F4E1F" w:rsidP="004F4E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E1F">
        <w:rPr>
          <w:rFonts w:ascii="Times New Roman" w:eastAsia="Times New Roman" w:hAnsi="Times New Roman" w:cs="Times New Roman"/>
          <w:b/>
          <w:bCs/>
          <w:sz w:val="27"/>
          <w:szCs w:val="27"/>
        </w:rPr>
        <w:t>Step 7: Configure Health Probe</w:t>
      </w:r>
    </w:p>
    <w:p w:rsidR="004F4E1F" w:rsidRPr="004F4E1F" w:rsidRDefault="004F4E1F" w:rsidP="004F4E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In the left-hand menu of the load balancer, select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Health probes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E1F" w:rsidRPr="004F4E1F" w:rsidRDefault="004F4E1F" w:rsidP="004F4E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+ Add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E1F" w:rsidRPr="004F4E1F" w:rsidRDefault="004F4E1F" w:rsidP="004F4E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Enter the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 for the health probe.</w:t>
      </w:r>
    </w:p>
    <w:p w:rsidR="004F4E1F" w:rsidRPr="004F4E1F" w:rsidRDefault="004F4E1F" w:rsidP="004F4E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Choose the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Protocol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 (TCP, HTTP, </w:t>
      </w:r>
      <w:proofErr w:type="gramStart"/>
      <w:r w:rsidRPr="004F4E1F">
        <w:rPr>
          <w:rFonts w:ascii="Times New Roman" w:eastAsia="Times New Roman" w:hAnsi="Times New Roman" w:cs="Times New Roman"/>
          <w:sz w:val="24"/>
          <w:szCs w:val="24"/>
        </w:rPr>
        <w:t>HTTPS</w:t>
      </w:r>
      <w:proofErr w:type="gramEnd"/>
      <w:r w:rsidRPr="004F4E1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F4E1F" w:rsidRPr="004F4E1F" w:rsidRDefault="004F4E1F" w:rsidP="004F4E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Set the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Port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Interval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E1F" w:rsidRPr="004F4E1F" w:rsidRDefault="004F4E1F" w:rsidP="004F4E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E1F" w:rsidRPr="004F4E1F" w:rsidRDefault="004F4E1F" w:rsidP="004F4E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E1F">
        <w:rPr>
          <w:rFonts w:ascii="Times New Roman" w:eastAsia="Times New Roman" w:hAnsi="Times New Roman" w:cs="Times New Roman"/>
          <w:b/>
          <w:bCs/>
          <w:sz w:val="27"/>
          <w:szCs w:val="27"/>
        </w:rPr>
        <w:t>Step 8: Configure Load Balancing Rules</w:t>
      </w:r>
    </w:p>
    <w:p w:rsidR="004F4E1F" w:rsidRPr="004F4E1F" w:rsidRDefault="004F4E1F" w:rsidP="004F4E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In the left-hand menu of the load balancer, select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Load balancing rules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E1F" w:rsidRPr="004F4E1F" w:rsidRDefault="004F4E1F" w:rsidP="004F4E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+ Add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E1F" w:rsidRPr="004F4E1F" w:rsidRDefault="004F4E1F" w:rsidP="004F4E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Enter the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 for the load balancing rule.</w:t>
      </w:r>
    </w:p>
    <w:p w:rsidR="004F4E1F" w:rsidRPr="004F4E1F" w:rsidRDefault="004F4E1F" w:rsidP="004F4E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IP address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Backend pool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E1F" w:rsidRPr="004F4E1F" w:rsidRDefault="004F4E1F" w:rsidP="004F4E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Choose the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Protocol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 (TCP, UDP).</w:t>
      </w:r>
    </w:p>
    <w:p w:rsidR="004F4E1F" w:rsidRPr="004F4E1F" w:rsidRDefault="004F4E1F" w:rsidP="004F4E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Set the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Port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Backend port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E1F" w:rsidRPr="004F4E1F" w:rsidRDefault="004F4E1F" w:rsidP="004F4E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Health probe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 you created.</w:t>
      </w:r>
    </w:p>
    <w:p w:rsidR="004F4E1F" w:rsidRPr="004F4E1F" w:rsidRDefault="004F4E1F" w:rsidP="004F4E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Configure the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Session persistence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gramStart"/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Idle</w:t>
      </w:r>
      <w:proofErr w:type="gramEnd"/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timeout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 settings.</w:t>
      </w:r>
    </w:p>
    <w:p w:rsidR="004F4E1F" w:rsidRPr="004F4E1F" w:rsidRDefault="004F4E1F" w:rsidP="004F4E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4E1F" w:rsidRPr="004F4E1F" w:rsidRDefault="004F4E1F" w:rsidP="004F4E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4E1F">
        <w:rPr>
          <w:rFonts w:ascii="Times New Roman" w:eastAsia="Times New Roman" w:hAnsi="Times New Roman" w:cs="Times New Roman"/>
          <w:b/>
          <w:bCs/>
          <w:sz w:val="27"/>
          <w:szCs w:val="27"/>
        </w:rPr>
        <w:t>Step 9: Test the Load Balancer</w:t>
      </w:r>
    </w:p>
    <w:p w:rsidR="004F4E1F" w:rsidRPr="004F4E1F" w:rsidRDefault="004F4E1F" w:rsidP="004F4E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Obtain the public IP address of the load balancer from the </w:t>
      </w:r>
      <w:r w:rsidRPr="004F4E1F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4F4E1F">
        <w:rPr>
          <w:rFonts w:ascii="Times New Roman" w:eastAsia="Times New Roman" w:hAnsi="Times New Roman" w:cs="Times New Roman"/>
          <w:sz w:val="24"/>
          <w:szCs w:val="24"/>
        </w:rPr>
        <w:t xml:space="preserve"> section.</w:t>
      </w:r>
    </w:p>
    <w:p w:rsidR="004F4E1F" w:rsidRPr="004F4E1F" w:rsidRDefault="004F4E1F" w:rsidP="004F4E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>Use this IP address to access your application in a web browser.</w:t>
      </w:r>
    </w:p>
    <w:p w:rsidR="004F4E1F" w:rsidRPr="004F4E1F" w:rsidRDefault="004F4E1F" w:rsidP="004F4E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E1F">
        <w:rPr>
          <w:rFonts w:ascii="Times New Roman" w:eastAsia="Times New Roman" w:hAnsi="Times New Roman" w:cs="Times New Roman"/>
          <w:sz w:val="24"/>
          <w:szCs w:val="24"/>
        </w:rPr>
        <w:t>Ensure the traffic is distributed across the VMs in the backend pool.</w:t>
      </w:r>
    </w:p>
    <w:p w:rsidR="003C2994" w:rsidRDefault="003C2994">
      <w:bookmarkStart w:id="0" w:name="_GoBack"/>
      <w:bookmarkEnd w:id="0"/>
    </w:p>
    <w:sectPr w:rsidR="003C2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515F0"/>
    <w:multiLevelType w:val="multilevel"/>
    <w:tmpl w:val="A1CE0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DF390C"/>
    <w:multiLevelType w:val="multilevel"/>
    <w:tmpl w:val="6AB6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363647"/>
    <w:multiLevelType w:val="multilevel"/>
    <w:tmpl w:val="F2C6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345E6"/>
    <w:multiLevelType w:val="multilevel"/>
    <w:tmpl w:val="B018F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CD3B80"/>
    <w:multiLevelType w:val="multilevel"/>
    <w:tmpl w:val="DD7EC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7E7581"/>
    <w:multiLevelType w:val="multilevel"/>
    <w:tmpl w:val="4FE22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832697"/>
    <w:multiLevelType w:val="multilevel"/>
    <w:tmpl w:val="31F04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FF4297"/>
    <w:multiLevelType w:val="multilevel"/>
    <w:tmpl w:val="D7EE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E257F3"/>
    <w:multiLevelType w:val="multilevel"/>
    <w:tmpl w:val="9F0AD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E1F"/>
    <w:rsid w:val="003C2994"/>
    <w:rsid w:val="004F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4E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4E1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F4E1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F4E1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4E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4E1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F4E1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F4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0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2024-07-19T17:06:00Z</dcterms:created>
  <dcterms:modified xsi:type="dcterms:W3CDTF">2024-07-19T17:08:00Z</dcterms:modified>
</cp:coreProperties>
</file>