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E9646" w14:textId="77777777" w:rsidR="0067620C" w:rsidRDefault="00000000">
      <w:pPr>
        <w:spacing w:after="184" w:line="259" w:lineRule="auto"/>
        <w:ind w:left="33" w:right="5"/>
        <w:jc w:val="center"/>
      </w:pPr>
      <w:r>
        <w:rPr>
          <w:b/>
        </w:rPr>
        <w:t xml:space="preserve">Project Design Phase </w:t>
      </w:r>
    </w:p>
    <w:p w14:paraId="5B57F663" w14:textId="77777777" w:rsidR="0067620C" w:rsidRDefault="00000000">
      <w:pPr>
        <w:spacing w:after="0" w:line="259" w:lineRule="auto"/>
        <w:ind w:left="33"/>
        <w:jc w:val="center"/>
      </w:pPr>
      <w:r>
        <w:rPr>
          <w:b/>
        </w:rPr>
        <w:t xml:space="preserve">Problem – Solution Fit Template </w:t>
      </w:r>
    </w:p>
    <w:tbl>
      <w:tblPr>
        <w:tblStyle w:val="TableGrid"/>
        <w:tblW w:w="9354" w:type="dxa"/>
        <w:tblInd w:w="5" w:type="dxa"/>
        <w:tblCellMar>
          <w:top w:w="0" w:type="dxa"/>
          <w:left w:w="110" w:type="dxa"/>
          <w:bottom w:w="0" w:type="dxa"/>
          <w:right w:w="646" w:type="dxa"/>
        </w:tblCellMar>
        <w:tblLook w:val="04A0" w:firstRow="1" w:lastRow="0" w:firstColumn="1" w:lastColumn="0" w:noHBand="0" w:noVBand="1"/>
      </w:tblPr>
      <w:tblGrid>
        <w:gridCol w:w="4677"/>
        <w:gridCol w:w="4677"/>
      </w:tblGrid>
      <w:tr w:rsidR="0067620C" w14:paraId="7323C791" w14:textId="77777777">
        <w:trPr>
          <w:trHeight w:val="300"/>
        </w:trPr>
        <w:tc>
          <w:tcPr>
            <w:tcW w:w="4677" w:type="dxa"/>
            <w:tcBorders>
              <w:top w:val="single" w:sz="4" w:space="0" w:color="000000"/>
              <w:left w:val="single" w:sz="4" w:space="0" w:color="000000"/>
              <w:bottom w:val="single" w:sz="4" w:space="0" w:color="000000"/>
              <w:right w:val="single" w:sz="4" w:space="0" w:color="000000"/>
            </w:tcBorders>
          </w:tcPr>
          <w:p w14:paraId="58941093" w14:textId="77777777" w:rsidR="0067620C" w:rsidRDefault="00000000">
            <w:pPr>
              <w:spacing w:after="0" w:line="259" w:lineRule="auto"/>
              <w:ind w:left="0" w:firstLine="0"/>
            </w:pPr>
            <w:r>
              <w:t xml:space="preserve">Date </w:t>
            </w:r>
          </w:p>
        </w:tc>
        <w:tc>
          <w:tcPr>
            <w:tcW w:w="4677" w:type="dxa"/>
            <w:tcBorders>
              <w:top w:val="single" w:sz="4" w:space="0" w:color="000000"/>
              <w:left w:val="single" w:sz="4" w:space="0" w:color="000000"/>
              <w:bottom w:val="single" w:sz="4" w:space="0" w:color="000000"/>
              <w:right w:val="single" w:sz="4" w:space="0" w:color="000000"/>
            </w:tcBorders>
          </w:tcPr>
          <w:p w14:paraId="434CC4B9" w14:textId="77777777" w:rsidR="0067620C" w:rsidRDefault="00000000">
            <w:pPr>
              <w:spacing w:after="0" w:line="259" w:lineRule="auto"/>
              <w:ind w:left="0" w:firstLine="0"/>
            </w:pPr>
            <w:r>
              <w:t xml:space="preserve">31/10/2025 </w:t>
            </w:r>
          </w:p>
        </w:tc>
      </w:tr>
      <w:tr w:rsidR="0067620C" w14:paraId="3F5E9020" w14:textId="77777777">
        <w:trPr>
          <w:trHeight w:val="305"/>
        </w:trPr>
        <w:tc>
          <w:tcPr>
            <w:tcW w:w="4677" w:type="dxa"/>
            <w:tcBorders>
              <w:top w:val="single" w:sz="4" w:space="0" w:color="000000"/>
              <w:left w:val="single" w:sz="4" w:space="0" w:color="000000"/>
              <w:bottom w:val="single" w:sz="4" w:space="0" w:color="000000"/>
              <w:right w:val="single" w:sz="4" w:space="0" w:color="000000"/>
            </w:tcBorders>
          </w:tcPr>
          <w:p w14:paraId="3EAC0820" w14:textId="77777777" w:rsidR="0067620C" w:rsidRDefault="00000000">
            <w:pPr>
              <w:spacing w:after="0" w:line="259" w:lineRule="auto"/>
              <w:ind w:left="0" w:firstLine="0"/>
            </w:pPr>
            <w:r>
              <w:t xml:space="preserve">Team Id </w:t>
            </w:r>
          </w:p>
        </w:tc>
        <w:tc>
          <w:tcPr>
            <w:tcW w:w="4677" w:type="dxa"/>
            <w:tcBorders>
              <w:top w:val="single" w:sz="4" w:space="0" w:color="000000"/>
              <w:left w:val="single" w:sz="4" w:space="0" w:color="000000"/>
              <w:bottom w:val="single" w:sz="4" w:space="0" w:color="000000"/>
              <w:right w:val="single" w:sz="4" w:space="0" w:color="000000"/>
            </w:tcBorders>
          </w:tcPr>
          <w:p w14:paraId="68C0969A" w14:textId="7D34D88A" w:rsidR="0067620C" w:rsidRDefault="00FB684F">
            <w:pPr>
              <w:spacing w:after="0" w:line="259" w:lineRule="auto"/>
              <w:ind w:left="0" w:firstLine="0"/>
            </w:pPr>
            <w:r w:rsidRPr="00FB684F">
              <w:t>NM2025TMID08458</w:t>
            </w:r>
          </w:p>
        </w:tc>
      </w:tr>
      <w:tr w:rsidR="0067620C" w14:paraId="597950DE" w14:textId="77777777">
        <w:trPr>
          <w:trHeight w:val="891"/>
        </w:trPr>
        <w:tc>
          <w:tcPr>
            <w:tcW w:w="4677" w:type="dxa"/>
            <w:tcBorders>
              <w:top w:val="single" w:sz="4" w:space="0" w:color="000000"/>
              <w:left w:val="single" w:sz="4" w:space="0" w:color="000000"/>
              <w:bottom w:val="single" w:sz="4" w:space="0" w:color="000000"/>
              <w:right w:val="single" w:sz="4" w:space="0" w:color="000000"/>
            </w:tcBorders>
          </w:tcPr>
          <w:p w14:paraId="29CBF0F8" w14:textId="77777777" w:rsidR="0067620C" w:rsidRDefault="00000000">
            <w:pPr>
              <w:spacing w:after="0" w:line="259" w:lineRule="auto"/>
              <w:ind w:left="0" w:firstLine="0"/>
            </w:pPr>
            <w:r>
              <w:t xml:space="preserve">Project Name </w:t>
            </w:r>
          </w:p>
        </w:tc>
        <w:tc>
          <w:tcPr>
            <w:tcW w:w="4677" w:type="dxa"/>
            <w:tcBorders>
              <w:top w:val="single" w:sz="4" w:space="0" w:color="000000"/>
              <w:left w:val="single" w:sz="4" w:space="0" w:color="000000"/>
              <w:bottom w:val="single" w:sz="4" w:space="0" w:color="000000"/>
              <w:right w:val="single" w:sz="4" w:space="0" w:color="000000"/>
            </w:tcBorders>
          </w:tcPr>
          <w:p w14:paraId="0FE82FAA" w14:textId="77777777" w:rsidR="0067620C" w:rsidRDefault="00000000">
            <w:pPr>
              <w:spacing w:after="0" w:line="259" w:lineRule="auto"/>
              <w:ind w:left="0" w:right="49" w:firstLine="0"/>
              <w:jc w:val="both"/>
            </w:pPr>
            <w:r>
              <w:t xml:space="preserve">Optimization User, group and role management with access control and workflow  </w:t>
            </w:r>
          </w:p>
        </w:tc>
      </w:tr>
      <w:tr w:rsidR="0067620C" w14:paraId="6D5BE9C9" w14:textId="77777777">
        <w:trPr>
          <w:trHeight w:val="300"/>
        </w:trPr>
        <w:tc>
          <w:tcPr>
            <w:tcW w:w="4677" w:type="dxa"/>
            <w:tcBorders>
              <w:top w:val="single" w:sz="4" w:space="0" w:color="000000"/>
              <w:left w:val="single" w:sz="4" w:space="0" w:color="000000"/>
              <w:bottom w:val="single" w:sz="4" w:space="0" w:color="000000"/>
              <w:right w:val="single" w:sz="4" w:space="0" w:color="000000"/>
            </w:tcBorders>
          </w:tcPr>
          <w:p w14:paraId="1E2032C3" w14:textId="77777777" w:rsidR="0067620C" w:rsidRDefault="00000000">
            <w:pPr>
              <w:spacing w:after="0" w:line="259" w:lineRule="auto"/>
              <w:ind w:left="0" w:firstLine="0"/>
            </w:pPr>
            <w:r>
              <w:t xml:space="preserve">Maximum Mark </w:t>
            </w:r>
          </w:p>
        </w:tc>
        <w:tc>
          <w:tcPr>
            <w:tcW w:w="4677" w:type="dxa"/>
            <w:tcBorders>
              <w:top w:val="single" w:sz="4" w:space="0" w:color="000000"/>
              <w:left w:val="single" w:sz="4" w:space="0" w:color="000000"/>
              <w:bottom w:val="single" w:sz="4" w:space="0" w:color="000000"/>
              <w:right w:val="single" w:sz="4" w:space="0" w:color="000000"/>
            </w:tcBorders>
          </w:tcPr>
          <w:p w14:paraId="54481BB6" w14:textId="77777777" w:rsidR="0067620C" w:rsidRDefault="00000000">
            <w:pPr>
              <w:spacing w:after="0" w:line="259" w:lineRule="auto"/>
              <w:ind w:left="0" w:firstLine="0"/>
            </w:pPr>
            <w:r>
              <w:t xml:space="preserve">2 Marks </w:t>
            </w:r>
          </w:p>
        </w:tc>
      </w:tr>
    </w:tbl>
    <w:p w14:paraId="7A24A799" w14:textId="77777777" w:rsidR="0067620C" w:rsidRDefault="00000000">
      <w:pPr>
        <w:spacing w:after="184" w:line="259" w:lineRule="auto"/>
        <w:ind w:left="0" w:firstLine="0"/>
      </w:pPr>
      <w:r>
        <w:t xml:space="preserve"> </w:t>
      </w:r>
    </w:p>
    <w:p w14:paraId="6B3E81DB" w14:textId="77777777" w:rsidR="0067620C" w:rsidRDefault="00000000">
      <w:pPr>
        <w:spacing w:after="184" w:line="259" w:lineRule="auto"/>
        <w:ind w:left="0" w:firstLine="0"/>
      </w:pPr>
      <w:r>
        <w:rPr>
          <w:b/>
        </w:rPr>
        <w:t xml:space="preserve">Problem – Solution Fit Template: </w:t>
      </w:r>
    </w:p>
    <w:p w14:paraId="58089057" w14:textId="77777777" w:rsidR="0067620C" w:rsidRDefault="00000000">
      <w:pPr>
        <w:ind w:left="-5"/>
      </w:pPr>
      <w:r>
        <w:t xml:space="preserve">The Problem–Solution Fit means identifying a challenge faced by organizations in efficiently managing users, groups, and roles, and providing a solution that ensures secure, streamlined, and automated access control. It helps system administrators improve authorization management, reduce redundancy, and enhance workflow efficiency within enterprise systems. </w:t>
      </w:r>
    </w:p>
    <w:p w14:paraId="5B963517" w14:textId="77777777" w:rsidR="0067620C" w:rsidRDefault="00000000">
      <w:pPr>
        <w:ind w:left="-5"/>
      </w:pPr>
      <w:r>
        <w:t xml:space="preserve">Purpose: </w:t>
      </w:r>
    </w:p>
    <w:p w14:paraId="2C7FAB3E" w14:textId="77777777" w:rsidR="0067620C" w:rsidRDefault="00000000">
      <w:pPr>
        <w:ind w:left="-5"/>
      </w:pPr>
      <w:r>
        <w:t xml:space="preserve">☑ Simplify and automate the process of managing users, groups, and roles across the system. </w:t>
      </w:r>
    </w:p>
    <w:p w14:paraId="38D934FA" w14:textId="77777777" w:rsidR="0067620C" w:rsidRDefault="00000000">
      <w:pPr>
        <w:ind w:left="-5"/>
      </w:pPr>
      <w:r>
        <w:t xml:space="preserve">☑ Enhance data security through structured access control and minimized unauthorized access. </w:t>
      </w:r>
    </w:p>
    <w:p w14:paraId="7FD23149" w14:textId="77777777" w:rsidR="0067620C" w:rsidRDefault="00000000">
      <w:pPr>
        <w:ind w:left="-5"/>
      </w:pPr>
      <w:r>
        <w:t xml:space="preserve">☑ Reduce manual workload and potential human errors with workflow automation. </w:t>
      </w:r>
    </w:p>
    <w:p w14:paraId="3DB9AEE3" w14:textId="77777777" w:rsidR="0067620C" w:rsidRDefault="00000000">
      <w:pPr>
        <w:ind w:left="-5"/>
      </w:pPr>
      <w:r>
        <w:t xml:space="preserve">☑ Improve compliance and auditing by maintaining clear access hierarchies and permissions. </w:t>
      </w:r>
    </w:p>
    <w:p w14:paraId="17770D90" w14:textId="77777777" w:rsidR="0067620C" w:rsidRDefault="00000000">
      <w:pPr>
        <w:ind w:left="-5"/>
      </w:pPr>
      <w:r>
        <w:t xml:space="preserve">☑ Ensure faster onboarding, access requests, and de-provisioning processes for users. </w:t>
      </w:r>
    </w:p>
    <w:p w14:paraId="4D5011A6" w14:textId="77777777" w:rsidR="0067620C" w:rsidRDefault="00000000">
      <w:pPr>
        <w:spacing w:after="184" w:line="259" w:lineRule="auto"/>
        <w:ind w:left="0" w:firstLine="0"/>
      </w:pPr>
      <w:r>
        <w:t xml:space="preserve"> </w:t>
      </w:r>
    </w:p>
    <w:p w14:paraId="13C1D9F6" w14:textId="77777777" w:rsidR="0067620C" w:rsidRDefault="00000000">
      <w:pPr>
        <w:ind w:left="-5"/>
      </w:pPr>
      <w:r>
        <w:t xml:space="preserve">References: </w:t>
      </w:r>
    </w:p>
    <w:p w14:paraId="0ED35EE1" w14:textId="77777777" w:rsidR="0067620C" w:rsidRDefault="00000000">
      <w:pPr>
        <w:numPr>
          <w:ilvl w:val="0"/>
          <w:numId w:val="1"/>
        </w:numPr>
        <w:ind w:hanging="249"/>
      </w:pPr>
      <w:r>
        <w:t xml:space="preserve">https://www.ideahackers.network/problem-solution-fit-canvas/ </w:t>
      </w:r>
    </w:p>
    <w:p w14:paraId="5DEB8D2B" w14:textId="77777777" w:rsidR="0067620C" w:rsidRDefault="00000000">
      <w:pPr>
        <w:numPr>
          <w:ilvl w:val="0"/>
          <w:numId w:val="1"/>
        </w:numPr>
        <w:ind w:hanging="249"/>
      </w:pPr>
      <w:r>
        <w:t xml:space="preserve">https://medium.com/@epicantus/problem-solution-fit-canvas-aa3dd59cb4fe </w:t>
      </w:r>
    </w:p>
    <w:p w14:paraId="309383A3" w14:textId="77777777" w:rsidR="0067620C" w:rsidRDefault="00000000">
      <w:pPr>
        <w:spacing w:after="184" w:line="259" w:lineRule="auto"/>
        <w:ind w:left="0" w:firstLine="0"/>
      </w:pPr>
      <w:r>
        <w:t xml:space="preserve"> </w:t>
      </w:r>
    </w:p>
    <w:p w14:paraId="262DD5F7" w14:textId="77777777" w:rsidR="0067620C" w:rsidRDefault="00000000">
      <w:pPr>
        <w:spacing w:after="0" w:line="259" w:lineRule="auto"/>
        <w:ind w:left="0" w:firstLine="0"/>
      </w:pPr>
      <w:r>
        <w:t xml:space="preserve"> </w:t>
      </w:r>
    </w:p>
    <w:p w14:paraId="47761EBA" w14:textId="77777777" w:rsidR="0067620C" w:rsidRDefault="00000000">
      <w:pPr>
        <w:ind w:left="-5"/>
      </w:pPr>
      <w:r>
        <w:t xml:space="preserve">The project “Optimization of User, Group, and Role Management with Access Control and Workflow” focuses on enhancing security and operational efficiency within enterprise systems. Manual access control often leads to redundant roles, inconsistent permissions, and potential </w:t>
      </w:r>
      <w:r>
        <w:lastRenderedPageBreak/>
        <w:t xml:space="preserve">compliance risks. This solution proposes an optimized model integrating role-based and workflow-driven access management. </w:t>
      </w:r>
    </w:p>
    <w:p w14:paraId="19858FAD" w14:textId="77777777" w:rsidR="0067620C" w:rsidRDefault="00000000">
      <w:pPr>
        <w:spacing w:after="762"/>
        <w:ind w:left="-5"/>
      </w:pPr>
      <w:r>
        <w:t xml:space="preserve">By introducing automation, monitoring, and well-defined rule enforcement, organizations can achieve better data protection, streamlined authorization, and transparent user activity tracking. This not only ensures operational consistency but also strengthens organizational compliance and security posture for modern digital ecosystems. </w:t>
      </w:r>
    </w:p>
    <w:p w14:paraId="33E5ABFA" w14:textId="77777777" w:rsidR="0067620C" w:rsidRDefault="00000000">
      <w:pPr>
        <w:spacing w:after="0" w:line="259" w:lineRule="auto"/>
        <w:ind w:left="633" w:firstLine="0"/>
      </w:pPr>
      <w:r>
        <w:rPr>
          <w:noProof/>
        </w:rPr>
        <w:drawing>
          <wp:inline distT="0" distB="0" distL="0" distR="0" wp14:anchorId="0D035E48" wp14:editId="55449612">
            <wp:extent cx="4490085" cy="332105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5"/>
                    <a:stretch>
                      <a:fillRect/>
                    </a:stretch>
                  </pic:blipFill>
                  <pic:spPr>
                    <a:xfrm>
                      <a:off x="0" y="0"/>
                      <a:ext cx="4490085" cy="3321050"/>
                    </a:xfrm>
                    <a:prstGeom prst="rect">
                      <a:avLst/>
                    </a:prstGeom>
                  </pic:spPr>
                </pic:pic>
              </a:graphicData>
            </a:graphic>
          </wp:inline>
        </w:drawing>
      </w:r>
    </w:p>
    <w:sectPr w:rsidR="0067620C">
      <w:pgSz w:w="12240" w:h="15840"/>
      <w:pgMar w:top="1440" w:right="1458" w:bottom="192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21B4"/>
    <w:multiLevelType w:val="hybridMultilevel"/>
    <w:tmpl w:val="9D788EF8"/>
    <w:lvl w:ilvl="0" w:tplc="3AC4EB1A">
      <w:start w:val="1"/>
      <w:numFmt w:val="decimal"/>
      <w:lvlText w:val="%1."/>
      <w:lvlJc w:val="left"/>
      <w:pPr>
        <w:ind w:left="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7E580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0AC3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8833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B0BB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86BA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3A99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742C3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2CF4A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30495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20C"/>
    <w:rsid w:val="0067620C"/>
    <w:rsid w:val="006C1AB9"/>
    <w:rsid w:val="00FB68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BCE2B"/>
  <w15:docId w15:val="{FA358319-570F-4731-94B6-32CD9E5E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292</Words>
  <Characters>1668</Characters>
  <Application>Microsoft Office Word</Application>
  <DocSecurity>0</DocSecurity>
  <Lines>13</Lines>
  <Paragraphs>3</Paragraphs>
  <ScaleCrop>false</ScaleCrop>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yogita k</dc:creator>
  <cp:keywords/>
  <cp:lastModifiedBy>rajesh kumar</cp:lastModifiedBy>
  <cp:revision>2</cp:revision>
  <dcterms:created xsi:type="dcterms:W3CDTF">2025-11-02T12:17:00Z</dcterms:created>
  <dcterms:modified xsi:type="dcterms:W3CDTF">2025-11-02T12:17:00Z</dcterms:modified>
</cp:coreProperties>
</file>