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F137" w14:textId="1C5E8196" w:rsidR="00E5702B" w:rsidRDefault="00FD3645" w:rsidP="008310D9">
      <w:pPr>
        <w:pStyle w:val="Heading1"/>
        <w:rPr>
          <w:lang w:val="en-US"/>
        </w:rPr>
      </w:pPr>
      <w:r>
        <w:rPr>
          <w:lang w:val="en-US"/>
        </w:rPr>
        <w:t>Decision Tree</w:t>
      </w:r>
    </w:p>
    <w:p w14:paraId="709E20EC" w14:textId="7D61E35F" w:rsidR="006400CE" w:rsidRDefault="006400CE" w:rsidP="006400CE">
      <w:pPr>
        <w:rPr>
          <w:lang w:val="en-US"/>
        </w:rPr>
      </w:pPr>
    </w:p>
    <w:p w14:paraId="2F5CAFD2" w14:textId="47FA9242" w:rsidR="006400CE" w:rsidRDefault="00A15F31" w:rsidP="00A15F31">
      <w:pPr>
        <w:jc w:val="both"/>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Decision Tree is one of the most commonly used, practical approaches for supervised learning. It can be used to solve both </w:t>
      </w:r>
      <w:r w:rsidRPr="00821340">
        <w:rPr>
          <w:rFonts w:ascii="proxima_novaregular" w:hAnsi="proxima_novaregular"/>
          <w:color w:val="000000"/>
          <w:sz w:val="30"/>
          <w:szCs w:val="30"/>
          <w:highlight w:val="yellow"/>
          <w:shd w:val="clear" w:color="auto" w:fill="FFFFFF"/>
        </w:rPr>
        <w:t>Regression</w:t>
      </w:r>
      <w:r>
        <w:rPr>
          <w:rFonts w:ascii="proxima_novaregular" w:hAnsi="proxima_novaregular"/>
          <w:color w:val="000000"/>
          <w:sz w:val="30"/>
          <w:szCs w:val="30"/>
          <w:shd w:val="clear" w:color="auto" w:fill="FFFFFF"/>
        </w:rPr>
        <w:t xml:space="preserve"> and </w:t>
      </w:r>
      <w:r w:rsidRPr="00821340">
        <w:rPr>
          <w:rFonts w:ascii="proxima_novaregular" w:hAnsi="proxima_novaregular"/>
          <w:color w:val="000000"/>
          <w:sz w:val="30"/>
          <w:szCs w:val="30"/>
          <w:highlight w:val="yellow"/>
          <w:shd w:val="clear" w:color="auto" w:fill="FFFFFF"/>
        </w:rPr>
        <w:t>Classification</w:t>
      </w:r>
      <w:r>
        <w:rPr>
          <w:rFonts w:ascii="proxima_novaregular" w:hAnsi="proxima_novaregular"/>
          <w:color w:val="000000"/>
          <w:sz w:val="30"/>
          <w:szCs w:val="30"/>
          <w:shd w:val="clear" w:color="auto" w:fill="FFFFFF"/>
        </w:rPr>
        <w:t xml:space="preserve"> tasks with the latter being put more into practical application.</w:t>
      </w:r>
    </w:p>
    <w:p w14:paraId="72C9BF0C" w14:textId="40B31DBB" w:rsidR="00A96570" w:rsidRDefault="00A96570" w:rsidP="00A15F31">
      <w:pPr>
        <w:jc w:val="both"/>
        <w:rPr>
          <w:rFonts w:ascii="proxima_novaregular" w:hAnsi="proxima_novaregular"/>
          <w:color w:val="000000"/>
          <w:sz w:val="30"/>
          <w:szCs w:val="30"/>
          <w:shd w:val="clear" w:color="auto" w:fill="FFFFFF"/>
        </w:rPr>
      </w:pPr>
    </w:p>
    <w:p w14:paraId="328857D7" w14:textId="330EDACA" w:rsidR="00A96570" w:rsidRDefault="00A96570" w:rsidP="00A15F31">
      <w:pPr>
        <w:jc w:val="both"/>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The regression tree is used when the predicted outcome is a real number and the classification tree is used to predict the class to which the data belongs. These two terms are collectively called as Classification and Regression Trees (</w:t>
      </w:r>
      <w:r w:rsidRPr="00821340">
        <w:rPr>
          <w:rFonts w:ascii="proxima_novaregular" w:hAnsi="proxima_novaregular"/>
          <w:color w:val="000000"/>
          <w:sz w:val="30"/>
          <w:szCs w:val="30"/>
          <w:highlight w:val="yellow"/>
          <w:shd w:val="clear" w:color="auto" w:fill="FFFFFF"/>
        </w:rPr>
        <w:t>CART</w:t>
      </w:r>
      <w:r>
        <w:rPr>
          <w:rFonts w:ascii="proxima_novaregular" w:hAnsi="proxima_novaregular"/>
          <w:color w:val="000000"/>
          <w:sz w:val="30"/>
          <w:szCs w:val="30"/>
          <w:shd w:val="clear" w:color="auto" w:fill="FFFFFF"/>
        </w:rPr>
        <w:t>).</w:t>
      </w:r>
    </w:p>
    <w:p w14:paraId="5BEC49BA" w14:textId="6894E021" w:rsidR="00A96570" w:rsidRDefault="00A96570" w:rsidP="00A15F31">
      <w:pPr>
        <w:jc w:val="both"/>
        <w:rPr>
          <w:rFonts w:ascii="proxima_novaregular" w:hAnsi="proxima_novaregular"/>
          <w:color w:val="000000"/>
          <w:sz w:val="30"/>
          <w:szCs w:val="30"/>
          <w:shd w:val="clear" w:color="auto" w:fill="FFFFFF"/>
        </w:rPr>
      </w:pPr>
    </w:p>
    <w:p w14:paraId="3267375E" w14:textId="262D17E5" w:rsidR="006A45BB" w:rsidRDefault="006A45BB" w:rsidP="00A15F31">
      <w:pPr>
        <w:jc w:val="both"/>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The </w:t>
      </w:r>
      <w:r w:rsidRPr="00821340">
        <w:rPr>
          <w:rFonts w:ascii="proxima_novaregular" w:hAnsi="proxima_novaregular"/>
          <w:color w:val="000000"/>
          <w:sz w:val="30"/>
          <w:szCs w:val="30"/>
          <w:highlight w:val="yellow"/>
          <w:shd w:val="clear" w:color="auto" w:fill="FFFFFF"/>
        </w:rPr>
        <w:t>Gini Index</w:t>
      </w:r>
      <w:r>
        <w:rPr>
          <w:rFonts w:ascii="proxima_novaregular" w:hAnsi="proxima_novaregular"/>
          <w:color w:val="000000"/>
          <w:sz w:val="30"/>
          <w:szCs w:val="30"/>
          <w:shd w:val="clear" w:color="auto" w:fill="FFFFFF"/>
        </w:rPr>
        <w:t xml:space="preserve"> or </w:t>
      </w:r>
      <w:r w:rsidRPr="00821340">
        <w:rPr>
          <w:rFonts w:ascii="proxima_novaregular" w:hAnsi="proxima_novaregular"/>
          <w:color w:val="000000"/>
          <w:sz w:val="30"/>
          <w:szCs w:val="30"/>
          <w:highlight w:val="yellow"/>
          <w:shd w:val="clear" w:color="auto" w:fill="FFFFFF"/>
        </w:rPr>
        <w:t>Gini Impurity</w:t>
      </w:r>
      <w:r>
        <w:rPr>
          <w:rFonts w:ascii="proxima_novaregular" w:hAnsi="proxima_novaregular"/>
          <w:color w:val="000000"/>
          <w:sz w:val="30"/>
          <w:szCs w:val="30"/>
          <w:shd w:val="clear" w:color="auto" w:fill="FFFFFF"/>
        </w:rPr>
        <w:t xml:space="preserve"> is calculated by subtracting the sum of the squared probabilities of each class from one. It favours mostly the larger partitions and are very simple to implement. In simple terms, it calculates the probability of a certain randomly selected feature that was classified incorrectly.</w:t>
      </w:r>
    </w:p>
    <w:p w14:paraId="2AFA6271" w14:textId="629F5002" w:rsidR="00E849C4" w:rsidRDefault="00E849C4" w:rsidP="00A15F31">
      <w:pPr>
        <w:jc w:val="both"/>
        <w:rPr>
          <w:rFonts w:ascii="proxima_novaregular" w:hAnsi="proxima_novaregular"/>
          <w:color w:val="000000"/>
          <w:sz w:val="30"/>
          <w:szCs w:val="30"/>
          <w:shd w:val="clear" w:color="auto" w:fill="FFFFFF"/>
        </w:rPr>
      </w:pPr>
    </w:p>
    <w:p w14:paraId="14CD3718" w14:textId="61B0569B" w:rsidR="00E849C4" w:rsidRDefault="00E849C4" w:rsidP="00A15F31">
      <w:pPr>
        <w:jc w:val="both"/>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Mathematically, The Gini Index is represented by </w:t>
      </w:r>
    </w:p>
    <w:p w14:paraId="44F7578B" w14:textId="4242A0E8" w:rsidR="00E849C4" w:rsidRDefault="000E3DF2" w:rsidP="00A15F31">
      <w:pPr>
        <w:jc w:val="both"/>
        <w:rPr>
          <w:rFonts w:ascii="proxima_novaregular" w:hAnsi="proxima_novaregular"/>
          <w:color w:val="000000"/>
          <w:sz w:val="30"/>
          <w:szCs w:val="30"/>
          <w:shd w:val="clear" w:color="auto" w:fill="FFFFFF"/>
        </w:rPr>
      </w:pPr>
      <w:r>
        <w:rPr>
          <w:noProof/>
        </w:rPr>
        <w:drawing>
          <wp:inline distT="0" distB="0" distL="0" distR="0" wp14:anchorId="254017AC" wp14:editId="3A5C472D">
            <wp:extent cx="2260600" cy="787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600" cy="787400"/>
                    </a:xfrm>
                    <a:prstGeom prst="rect">
                      <a:avLst/>
                    </a:prstGeom>
                    <a:noFill/>
                    <a:ln>
                      <a:noFill/>
                    </a:ln>
                  </pic:spPr>
                </pic:pic>
              </a:graphicData>
            </a:graphic>
          </wp:inline>
        </w:drawing>
      </w:r>
    </w:p>
    <w:p w14:paraId="1123C65E" w14:textId="126A9382" w:rsidR="000E3DF2" w:rsidRDefault="00FF2398" w:rsidP="00A15F31">
      <w:pPr>
        <w:jc w:val="both"/>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Let us understand the calculation of the Gini Index with a simple example. In this, we have a total of 10 data points with two variables, the reds and the blues. The X and Y axes are numbered with spaces of 100 between each term. From the given example, we shall calculate the </w:t>
      </w:r>
      <w:r w:rsidRPr="00FF2398">
        <w:rPr>
          <w:rFonts w:ascii="proxima_novaregular" w:hAnsi="proxima_novaregular"/>
          <w:color w:val="000000"/>
          <w:sz w:val="30"/>
          <w:szCs w:val="30"/>
          <w:highlight w:val="yellow"/>
          <w:shd w:val="clear" w:color="auto" w:fill="FFFFFF"/>
        </w:rPr>
        <w:t>Gini Index</w:t>
      </w:r>
      <w:r>
        <w:rPr>
          <w:rFonts w:ascii="proxima_novaregular" w:hAnsi="proxima_novaregular"/>
          <w:color w:val="000000"/>
          <w:sz w:val="30"/>
          <w:szCs w:val="30"/>
          <w:shd w:val="clear" w:color="auto" w:fill="FFFFFF"/>
        </w:rPr>
        <w:t xml:space="preserve"> and the </w:t>
      </w:r>
      <w:r w:rsidRPr="00FF2398">
        <w:rPr>
          <w:rFonts w:ascii="proxima_novaregular" w:hAnsi="proxima_novaregular"/>
          <w:color w:val="000000"/>
          <w:sz w:val="30"/>
          <w:szCs w:val="30"/>
          <w:highlight w:val="yellow"/>
          <w:shd w:val="clear" w:color="auto" w:fill="FFFFFF"/>
        </w:rPr>
        <w:t>Gini Gain</w:t>
      </w:r>
      <w:r>
        <w:rPr>
          <w:rFonts w:ascii="proxima_novaregular" w:hAnsi="proxima_novaregular"/>
          <w:color w:val="000000"/>
          <w:sz w:val="30"/>
          <w:szCs w:val="30"/>
          <w:shd w:val="clear" w:color="auto" w:fill="FFFFFF"/>
        </w:rPr>
        <w:t>.</w:t>
      </w:r>
    </w:p>
    <w:p w14:paraId="1DA99BEC" w14:textId="0ECF8155" w:rsidR="00EC51D8" w:rsidRDefault="00EC51D8" w:rsidP="00A15F31">
      <w:pPr>
        <w:jc w:val="both"/>
        <w:rPr>
          <w:rFonts w:ascii="proxima_novaregular" w:hAnsi="proxima_novaregular"/>
          <w:color w:val="000000"/>
          <w:sz w:val="30"/>
          <w:szCs w:val="30"/>
          <w:shd w:val="clear" w:color="auto" w:fill="FFFFFF"/>
        </w:rPr>
      </w:pPr>
    </w:p>
    <w:p w14:paraId="49A15020" w14:textId="6B2D329B" w:rsidR="00EC51D8" w:rsidRDefault="00EC51D8" w:rsidP="00A15F31">
      <w:pPr>
        <w:jc w:val="both"/>
        <w:rPr>
          <w:rFonts w:ascii="proxima_novaregular" w:hAnsi="proxima_novaregular"/>
          <w:color w:val="000000"/>
          <w:sz w:val="30"/>
          <w:szCs w:val="30"/>
          <w:shd w:val="clear" w:color="auto" w:fill="FFFFFF"/>
        </w:rPr>
      </w:pPr>
      <w:r>
        <w:rPr>
          <w:noProof/>
        </w:rPr>
        <w:lastRenderedPageBreak/>
        <w:drawing>
          <wp:inline distT="0" distB="0" distL="0" distR="0" wp14:anchorId="3317D311" wp14:editId="3A815164">
            <wp:extent cx="53340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876800"/>
                    </a:xfrm>
                    <a:prstGeom prst="rect">
                      <a:avLst/>
                    </a:prstGeom>
                    <a:noFill/>
                    <a:ln>
                      <a:noFill/>
                    </a:ln>
                  </pic:spPr>
                </pic:pic>
              </a:graphicData>
            </a:graphic>
          </wp:inline>
        </w:drawing>
      </w:r>
    </w:p>
    <w:p w14:paraId="3FFB4531" w14:textId="0700A4D9" w:rsidR="00EC51D8" w:rsidRDefault="00E62FF3" w:rsidP="00A15F31">
      <w:pPr>
        <w:jc w:val="both"/>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In the above example, we have C=2 and </w:t>
      </w:r>
      <w:proofErr w:type="gramStart"/>
      <w:r>
        <w:rPr>
          <w:rFonts w:ascii="proxima_novaregular" w:hAnsi="proxima_novaregular"/>
          <w:color w:val="000000"/>
          <w:sz w:val="30"/>
          <w:szCs w:val="30"/>
          <w:shd w:val="clear" w:color="auto" w:fill="FFFFFF"/>
        </w:rPr>
        <w:t>p(</w:t>
      </w:r>
      <w:proofErr w:type="gramEnd"/>
      <w:r>
        <w:rPr>
          <w:rFonts w:ascii="proxima_novaregular" w:hAnsi="proxima_novaregular"/>
          <w:color w:val="000000"/>
          <w:sz w:val="30"/>
          <w:szCs w:val="30"/>
          <w:shd w:val="clear" w:color="auto" w:fill="FFFFFF"/>
        </w:rPr>
        <w:t>1) = p(2) = 0.5, Hence the Gini Index can be calculated as,</w:t>
      </w:r>
    </w:p>
    <w:p w14:paraId="4CBB8D91" w14:textId="6D20DE0C" w:rsidR="005A0F62" w:rsidRDefault="005A0F62" w:rsidP="005A0F62">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i/>
          <w:iCs/>
          <w:color w:val="000000"/>
          <w:sz w:val="30"/>
          <w:szCs w:val="30"/>
        </w:rPr>
        <w:t>G =</w:t>
      </w:r>
      <w:proofErr w:type="gramStart"/>
      <w:r>
        <w:rPr>
          <w:rFonts w:ascii="proxima_novaregular" w:hAnsi="proxima_novaregular"/>
          <w:i/>
          <w:iCs/>
          <w:color w:val="000000"/>
          <w:sz w:val="30"/>
          <w:szCs w:val="30"/>
        </w:rPr>
        <w:t>p(</w:t>
      </w:r>
      <w:proofErr w:type="gramEnd"/>
      <w:r>
        <w:rPr>
          <w:rFonts w:ascii="proxima_novaregular" w:hAnsi="proxima_novaregular"/>
          <w:i/>
          <w:iCs/>
          <w:color w:val="000000"/>
          <w:sz w:val="30"/>
          <w:szCs w:val="30"/>
        </w:rPr>
        <w:t>1) </w:t>
      </w:r>
      <w:r w:rsidR="00B70E39">
        <w:rPr>
          <w:rFonts w:ascii="proxima_novaregular" w:hAnsi="proxima_novaregular"/>
          <w:i/>
          <w:iCs/>
          <w:color w:val="000000"/>
          <w:sz w:val="30"/>
          <w:szCs w:val="30"/>
        </w:rPr>
        <w:t>*</w:t>
      </w:r>
      <w:r>
        <w:rPr>
          <w:rFonts w:ascii="proxima_novaregular" w:hAnsi="proxima_novaregular"/>
          <w:i/>
          <w:iCs/>
          <w:color w:val="000000"/>
          <w:sz w:val="30"/>
          <w:szCs w:val="30"/>
        </w:rPr>
        <w:t> (1−p(1)) + p(2) </w:t>
      </w:r>
      <w:r w:rsidR="00B70E39">
        <w:rPr>
          <w:rFonts w:ascii="proxima_novaregular" w:hAnsi="proxima_novaregular"/>
          <w:i/>
          <w:iCs/>
          <w:color w:val="000000"/>
          <w:sz w:val="30"/>
          <w:szCs w:val="30"/>
        </w:rPr>
        <w:t>*</w:t>
      </w:r>
      <w:r>
        <w:rPr>
          <w:rFonts w:ascii="proxima_novaregular" w:hAnsi="proxima_novaregular"/>
          <w:i/>
          <w:iCs/>
          <w:color w:val="000000"/>
          <w:sz w:val="30"/>
          <w:szCs w:val="30"/>
        </w:rPr>
        <w:t> (1−p(2))</w:t>
      </w:r>
    </w:p>
    <w:p w14:paraId="5232D109" w14:textId="3145DA1F" w:rsidR="005A0F62" w:rsidRDefault="005A0F62" w:rsidP="005A0F62">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    </w:t>
      </w:r>
      <w:r>
        <w:rPr>
          <w:rFonts w:ascii="proxima_novaregular" w:hAnsi="proxima_novaregular"/>
          <w:i/>
          <w:iCs/>
          <w:color w:val="000000"/>
          <w:sz w:val="30"/>
          <w:szCs w:val="30"/>
        </w:rPr>
        <w:t>=0.5 </w:t>
      </w:r>
      <w:r w:rsidR="00B70E39">
        <w:rPr>
          <w:rFonts w:ascii="proxima_novaregular" w:hAnsi="proxima_novaregular"/>
          <w:i/>
          <w:iCs/>
          <w:color w:val="000000"/>
          <w:sz w:val="30"/>
          <w:szCs w:val="30"/>
        </w:rPr>
        <w:t>*</w:t>
      </w:r>
      <w:r>
        <w:rPr>
          <w:rFonts w:ascii="proxima_novaregular" w:hAnsi="proxima_novaregular"/>
          <w:i/>
          <w:iCs/>
          <w:color w:val="000000"/>
          <w:sz w:val="30"/>
          <w:szCs w:val="30"/>
        </w:rPr>
        <w:t> (1−0.5) + 0.5 </w:t>
      </w:r>
      <w:r w:rsidR="00B70E39">
        <w:rPr>
          <w:rFonts w:ascii="proxima_novaregular" w:hAnsi="proxima_novaregular"/>
          <w:i/>
          <w:iCs/>
          <w:color w:val="000000"/>
          <w:sz w:val="30"/>
          <w:szCs w:val="30"/>
        </w:rPr>
        <w:t>*</w:t>
      </w:r>
      <w:r>
        <w:rPr>
          <w:rFonts w:ascii="proxima_novaregular" w:hAnsi="proxima_novaregular"/>
          <w:i/>
          <w:iCs/>
          <w:color w:val="000000"/>
          <w:sz w:val="30"/>
          <w:szCs w:val="30"/>
        </w:rPr>
        <w:t> (1−0.5)</w:t>
      </w:r>
    </w:p>
    <w:p w14:paraId="028A2C8D" w14:textId="3DC52DA0" w:rsidR="005A0F62" w:rsidRDefault="005A0F62" w:rsidP="005A0F62">
      <w:pPr>
        <w:pStyle w:val="NormalWeb"/>
        <w:shd w:val="clear" w:color="auto" w:fill="FFFFFF"/>
        <w:spacing w:before="0" w:beforeAutospacing="0" w:after="0" w:afterAutospacing="0"/>
        <w:rPr>
          <w:rFonts w:ascii="proxima_novaregular" w:hAnsi="proxima_novaregular"/>
          <w:i/>
          <w:iCs/>
          <w:color w:val="000000"/>
          <w:sz w:val="30"/>
          <w:szCs w:val="30"/>
        </w:rPr>
      </w:pPr>
      <w:r>
        <w:rPr>
          <w:rFonts w:ascii="proxima_novaregular" w:hAnsi="proxima_novaregular"/>
          <w:i/>
          <w:iCs/>
          <w:color w:val="000000"/>
          <w:sz w:val="30"/>
          <w:szCs w:val="30"/>
        </w:rPr>
        <w:t>    =0.5</w:t>
      </w:r>
    </w:p>
    <w:p w14:paraId="50742552" w14:textId="12C89E99" w:rsidR="00091F8B" w:rsidRDefault="00091F8B" w:rsidP="005A0F62">
      <w:pPr>
        <w:pStyle w:val="NormalWeb"/>
        <w:shd w:val="clear" w:color="auto" w:fill="FFFFFF"/>
        <w:spacing w:before="0" w:beforeAutospacing="0" w:after="0" w:afterAutospacing="0"/>
        <w:rPr>
          <w:rFonts w:ascii="proxima_novaregular" w:hAnsi="proxima_novaregular"/>
          <w:i/>
          <w:iCs/>
          <w:color w:val="000000"/>
          <w:sz w:val="30"/>
          <w:szCs w:val="30"/>
        </w:rPr>
      </w:pPr>
    </w:p>
    <w:p w14:paraId="55755028" w14:textId="7268083B" w:rsidR="00091F8B" w:rsidRDefault="00091F8B" w:rsidP="00091F8B">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Where 0.5 is the total probability of classifying a data point imperfectly and hence is exactly 50%.</w:t>
      </w:r>
    </w:p>
    <w:p w14:paraId="1C10B79F" w14:textId="77777777" w:rsidR="00701D69" w:rsidRDefault="00701D69" w:rsidP="00091F8B">
      <w:pPr>
        <w:pStyle w:val="NormalWeb"/>
        <w:shd w:val="clear" w:color="auto" w:fill="FFFFFF"/>
        <w:spacing w:before="0" w:beforeAutospacing="0" w:after="0" w:afterAutospacing="0"/>
        <w:rPr>
          <w:rFonts w:ascii="proxima_novaregular" w:hAnsi="proxima_novaregular"/>
          <w:color w:val="000000"/>
          <w:sz w:val="30"/>
          <w:szCs w:val="30"/>
        </w:rPr>
      </w:pPr>
    </w:p>
    <w:p w14:paraId="1090FD6E" w14:textId="77777777" w:rsidR="00091F8B" w:rsidRDefault="00091F8B" w:rsidP="00091F8B">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Now, let us calculate the Gini Impurity for both the perfect and imperfect split that we performed earlier,</w:t>
      </w:r>
    </w:p>
    <w:p w14:paraId="357904F6" w14:textId="77777777" w:rsidR="00091F8B" w:rsidRPr="00091F8B" w:rsidRDefault="00091F8B" w:rsidP="005A0F62">
      <w:pPr>
        <w:pStyle w:val="NormalWeb"/>
        <w:shd w:val="clear" w:color="auto" w:fill="FFFFFF"/>
        <w:spacing w:before="0" w:beforeAutospacing="0" w:after="0" w:afterAutospacing="0"/>
        <w:rPr>
          <w:rFonts w:ascii="proxima_novaregular" w:hAnsi="proxima_novaregular"/>
          <w:color w:val="000000"/>
          <w:sz w:val="30"/>
          <w:szCs w:val="30"/>
        </w:rPr>
      </w:pPr>
    </w:p>
    <w:p w14:paraId="072CDEA4" w14:textId="77777777" w:rsidR="00701D69" w:rsidRDefault="00701D69" w:rsidP="00701D69">
      <w:pPr>
        <w:pStyle w:val="Heading2"/>
        <w:shd w:val="clear" w:color="auto" w:fill="FFFFFF"/>
        <w:spacing w:before="0"/>
        <w:rPr>
          <w:rFonts w:ascii="Segoe UI" w:hAnsi="Segoe UI" w:cs="Segoe UI"/>
          <w:color w:val="303133"/>
          <w:spacing w:val="-5"/>
          <w:sz w:val="44"/>
          <w:szCs w:val="44"/>
        </w:rPr>
      </w:pPr>
      <w:r>
        <w:rPr>
          <w:rFonts w:ascii="Segoe UI" w:hAnsi="Segoe UI" w:cs="Segoe UI"/>
          <w:color w:val="303133"/>
          <w:spacing w:val="-5"/>
          <w:sz w:val="44"/>
          <w:szCs w:val="44"/>
        </w:rPr>
        <w:lastRenderedPageBreak/>
        <w:t>Perfect Split</w:t>
      </w:r>
    </w:p>
    <w:p w14:paraId="3EC0D8BF" w14:textId="0606D762" w:rsidR="00E62FF3" w:rsidRDefault="00701D69" w:rsidP="00A15F31">
      <w:pPr>
        <w:jc w:val="both"/>
        <w:rPr>
          <w:rFonts w:ascii="proxima_novaregular" w:hAnsi="proxima_novaregular"/>
          <w:color w:val="000000"/>
          <w:sz w:val="30"/>
          <w:szCs w:val="30"/>
          <w:shd w:val="clear" w:color="auto" w:fill="FFFFFF"/>
        </w:rPr>
      </w:pPr>
      <w:r>
        <w:rPr>
          <w:noProof/>
        </w:rPr>
        <w:drawing>
          <wp:inline distT="0" distB="0" distL="0" distR="0" wp14:anchorId="62860C73" wp14:editId="4E9B4DEF">
            <wp:extent cx="53340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76800"/>
                    </a:xfrm>
                    <a:prstGeom prst="rect">
                      <a:avLst/>
                    </a:prstGeom>
                    <a:noFill/>
                    <a:ln>
                      <a:noFill/>
                    </a:ln>
                  </pic:spPr>
                </pic:pic>
              </a:graphicData>
            </a:graphic>
          </wp:inline>
        </w:drawing>
      </w:r>
    </w:p>
    <w:p w14:paraId="6BF630A9" w14:textId="77777777" w:rsidR="00701D69" w:rsidRDefault="00701D69" w:rsidP="00701D69">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The left branch has only reds and hence its Gini Impurity is,</w:t>
      </w:r>
    </w:p>
    <w:p w14:paraId="5EB5AB18" w14:textId="75224223" w:rsidR="00701D69" w:rsidRDefault="00701D69" w:rsidP="00701D69">
      <w:pPr>
        <w:pStyle w:val="NormalWeb"/>
        <w:shd w:val="clear" w:color="auto" w:fill="FFFFFF"/>
        <w:spacing w:before="0" w:beforeAutospacing="0" w:after="0" w:afterAutospacing="0"/>
        <w:rPr>
          <w:rFonts w:ascii="proxima_novaregular" w:hAnsi="proxima_novaregular"/>
          <w:i/>
          <w:iCs/>
          <w:color w:val="000000"/>
          <w:sz w:val="30"/>
          <w:szCs w:val="30"/>
        </w:rPr>
      </w:pPr>
      <w:r>
        <w:rPr>
          <w:rFonts w:ascii="proxima_novaregular" w:hAnsi="proxima_novaregular"/>
          <w:i/>
          <w:iCs/>
          <w:color w:val="000000"/>
          <w:sz w:val="30"/>
          <w:szCs w:val="30"/>
        </w:rPr>
        <w:t>G(left) =1 </w:t>
      </w:r>
      <w:r>
        <w:rPr>
          <w:rFonts w:ascii="proxima_novaregular" w:hAnsi="proxima_novaregular"/>
          <w:i/>
          <w:iCs/>
          <w:color w:val="000000"/>
          <w:sz w:val="30"/>
          <w:szCs w:val="30"/>
        </w:rPr>
        <w:t>*</w:t>
      </w:r>
      <w:r>
        <w:rPr>
          <w:rFonts w:ascii="proxima_novaregular" w:hAnsi="proxima_novaregular"/>
          <w:i/>
          <w:iCs/>
          <w:color w:val="000000"/>
          <w:sz w:val="30"/>
          <w:szCs w:val="30"/>
        </w:rPr>
        <w:t> (1−1) + 0 </w:t>
      </w:r>
      <w:r>
        <w:rPr>
          <w:rFonts w:ascii="proxima_novaregular" w:hAnsi="proxima_novaregular"/>
          <w:i/>
          <w:iCs/>
          <w:color w:val="000000"/>
          <w:sz w:val="30"/>
          <w:szCs w:val="30"/>
        </w:rPr>
        <w:t>*</w:t>
      </w:r>
      <w:r>
        <w:rPr>
          <w:rFonts w:ascii="proxima_novaregular" w:hAnsi="proxima_novaregular"/>
          <w:i/>
          <w:iCs/>
          <w:color w:val="000000"/>
          <w:sz w:val="30"/>
          <w:szCs w:val="30"/>
        </w:rPr>
        <w:t> (1−0) = 0</w:t>
      </w:r>
    </w:p>
    <w:p w14:paraId="3E502895" w14:textId="2431BD50" w:rsidR="00701D69" w:rsidRDefault="00701D69" w:rsidP="00701D69">
      <w:pPr>
        <w:pStyle w:val="NormalWeb"/>
        <w:shd w:val="clear" w:color="auto" w:fill="FFFFFF"/>
        <w:spacing w:before="0" w:beforeAutospacing="0" w:after="0" w:afterAutospacing="0"/>
        <w:rPr>
          <w:rFonts w:ascii="proxima_novaregular" w:hAnsi="proxima_novaregular"/>
          <w:i/>
          <w:iCs/>
          <w:color w:val="000000"/>
          <w:sz w:val="30"/>
          <w:szCs w:val="30"/>
        </w:rPr>
      </w:pPr>
    </w:p>
    <w:p w14:paraId="419F6D95" w14:textId="77777777" w:rsidR="00701D69" w:rsidRDefault="00701D69" w:rsidP="00701D69">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The right branch also has only blues and hence its Gini Impurity is also given by,</w:t>
      </w:r>
    </w:p>
    <w:p w14:paraId="1C3BB55D" w14:textId="767533E7" w:rsidR="00701D69" w:rsidRDefault="00701D69" w:rsidP="00701D69">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i/>
          <w:iCs/>
          <w:color w:val="000000"/>
          <w:sz w:val="30"/>
          <w:szCs w:val="30"/>
        </w:rPr>
        <w:t>G(right) =1 </w:t>
      </w:r>
      <w:r>
        <w:rPr>
          <w:rFonts w:ascii="proxima_novaregular" w:hAnsi="proxima_novaregular"/>
          <w:i/>
          <w:iCs/>
          <w:color w:val="000000"/>
          <w:sz w:val="30"/>
          <w:szCs w:val="30"/>
        </w:rPr>
        <w:t>*</w:t>
      </w:r>
      <w:r>
        <w:rPr>
          <w:rFonts w:ascii="proxima_novaregular" w:hAnsi="proxima_novaregular"/>
          <w:i/>
          <w:iCs/>
          <w:color w:val="000000"/>
          <w:sz w:val="30"/>
          <w:szCs w:val="30"/>
        </w:rPr>
        <w:t> (1−1) + 0 </w:t>
      </w:r>
      <w:r>
        <w:rPr>
          <w:rFonts w:ascii="proxima_novaregular" w:hAnsi="proxima_novaregular"/>
          <w:i/>
          <w:iCs/>
          <w:color w:val="000000"/>
          <w:sz w:val="30"/>
          <w:szCs w:val="30"/>
        </w:rPr>
        <w:t>*</w:t>
      </w:r>
      <w:r>
        <w:rPr>
          <w:rFonts w:ascii="proxima_novaregular" w:hAnsi="proxima_novaregular"/>
          <w:i/>
          <w:iCs/>
          <w:color w:val="000000"/>
          <w:sz w:val="30"/>
          <w:szCs w:val="30"/>
        </w:rPr>
        <w:t> (1−0) = 0</w:t>
      </w:r>
    </w:p>
    <w:p w14:paraId="23387018" w14:textId="77777777" w:rsidR="00701D69" w:rsidRDefault="00701D69" w:rsidP="00701D69">
      <w:pPr>
        <w:pStyle w:val="NormalWeb"/>
        <w:shd w:val="clear" w:color="auto" w:fill="FFFFFF"/>
        <w:spacing w:before="0" w:beforeAutospacing="0" w:after="0" w:afterAutospacing="0"/>
        <w:rPr>
          <w:rFonts w:ascii="proxima_novaregular" w:hAnsi="proxima_novaregular"/>
          <w:color w:val="000000"/>
          <w:sz w:val="30"/>
          <w:szCs w:val="30"/>
        </w:rPr>
      </w:pPr>
    </w:p>
    <w:p w14:paraId="4F818D10" w14:textId="11C1212A" w:rsidR="00701D69" w:rsidRDefault="00F467CA" w:rsidP="00A15F31">
      <w:pPr>
        <w:jc w:val="both"/>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From the quick calculation, we see that both the left and right branches of our perfect split have probabilities of 0 and hence is indeed perfect. A Gini Impurity of 0 is the lowest and the best possible impurity for any data set.</w:t>
      </w:r>
    </w:p>
    <w:p w14:paraId="3921F212" w14:textId="10F05B20" w:rsidR="00F467CA" w:rsidRDefault="00F467CA" w:rsidP="00A15F31">
      <w:pPr>
        <w:jc w:val="both"/>
        <w:rPr>
          <w:rFonts w:ascii="proxima_novaregular" w:hAnsi="proxima_novaregular"/>
          <w:color w:val="000000"/>
          <w:sz w:val="30"/>
          <w:szCs w:val="30"/>
          <w:shd w:val="clear" w:color="auto" w:fill="FFFFFF"/>
        </w:rPr>
      </w:pPr>
    </w:p>
    <w:p w14:paraId="425343FB" w14:textId="77777777" w:rsidR="00010FCE" w:rsidRDefault="00010FCE" w:rsidP="00010FCE">
      <w:pPr>
        <w:pStyle w:val="Heading2"/>
        <w:shd w:val="clear" w:color="auto" w:fill="FFFFFF"/>
        <w:spacing w:before="0"/>
        <w:rPr>
          <w:rFonts w:ascii="Segoe UI" w:hAnsi="Segoe UI" w:cs="Segoe UI"/>
          <w:color w:val="303133"/>
          <w:spacing w:val="-5"/>
          <w:sz w:val="44"/>
          <w:szCs w:val="44"/>
        </w:rPr>
      </w:pPr>
      <w:r>
        <w:rPr>
          <w:rFonts w:ascii="Segoe UI" w:hAnsi="Segoe UI" w:cs="Segoe UI"/>
          <w:color w:val="303133"/>
          <w:spacing w:val="-5"/>
          <w:sz w:val="44"/>
          <w:szCs w:val="44"/>
        </w:rPr>
        <w:lastRenderedPageBreak/>
        <w:t>Imperfect Split </w:t>
      </w:r>
    </w:p>
    <w:p w14:paraId="6FE489AD" w14:textId="0F63DCDD" w:rsidR="00010FCE" w:rsidRDefault="00010FCE" w:rsidP="00A15F31">
      <w:pPr>
        <w:jc w:val="both"/>
        <w:rPr>
          <w:rFonts w:ascii="proxima_novaregular" w:hAnsi="proxima_novaregular"/>
          <w:color w:val="000000"/>
          <w:sz w:val="30"/>
          <w:szCs w:val="30"/>
          <w:shd w:val="clear" w:color="auto" w:fill="FFFFFF"/>
        </w:rPr>
      </w:pPr>
    </w:p>
    <w:p w14:paraId="051CBFB7" w14:textId="4CB299FB" w:rsidR="00010FCE" w:rsidRDefault="00010FCE" w:rsidP="00A15F31">
      <w:pPr>
        <w:jc w:val="both"/>
        <w:rPr>
          <w:rFonts w:ascii="proxima_novaregular" w:hAnsi="proxima_novaregular"/>
          <w:color w:val="000000"/>
          <w:sz w:val="30"/>
          <w:szCs w:val="30"/>
          <w:shd w:val="clear" w:color="auto" w:fill="FFFFFF"/>
        </w:rPr>
      </w:pPr>
      <w:r>
        <w:rPr>
          <w:noProof/>
        </w:rPr>
        <w:drawing>
          <wp:inline distT="0" distB="0" distL="0" distR="0" wp14:anchorId="5FF27B67" wp14:editId="778E4C0E">
            <wp:extent cx="53340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876800"/>
                    </a:xfrm>
                    <a:prstGeom prst="rect">
                      <a:avLst/>
                    </a:prstGeom>
                    <a:noFill/>
                    <a:ln>
                      <a:noFill/>
                    </a:ln>
                  </pic:spPr>
                </pic:pic>
              </a:graphicData>
            </a:graphic>
          </wp:inline>
        </w:drawing>
      </w:r>
    </w:p>
    <w:p w14:paraId="1B62933C" w14:textId="77777777" w:rsidR="00010FCE" w:rsidRDefault="00010FCE" w:rsidP="00010FCE">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In this case, the left branch has 5 reds and 1 blue. Its Gini Impurity can be given by,</w:t>
      </w:r>
    </w:p>
    <w:p w14:paraId="2FB7222A" w14:textId="76B0CD92" w:rsidR="00010FCE" w:rsidRDefault="00010FCE" w:rsidP="00010FCE">
      <w:pPr>
        <w:pStyle w:val="NormalWeb"/>
        <w:shd w:val="clear" w:color="auto" w:fill="FFFFFF"/>
        <w:spacing w:before="0" w:beforeAutospacing="0" w:after="0" w:afterAutospacing="0"/>
        <w:rPr>
          <w:rFonts w:ascii="proxima_novaregular" w:hAnsi="proxima_novaregular"/>
          <w:i/>
          <w:iCs/>
          <w:color w:val="000000"/>
          <w:sz w:val="30"/>
          <w:szCs w:val="30"/>
        </w:rPr>
      </w:pPr>
      <w:r>
        <w:rPr>
          <w:rFonts w:ascii="proxima_novaregular" w:hAnsi="proxima_novaregular"/>
          <w:i/>
          <w:iCs/>
          <w:color w:val="000000"/>
          <w:sz w:val="30"/>
          <w:szCs w:val="30"/>
        </w:rPr>
        <w:t>G(left) =1/6 </w:t>
      </w:r>
      <w:r>
        <w:rPr>
          <w:rFonts w:ascii="proxima_novaregular" w:hAnsi="proxima_novaregular"/>
          <w:i/>
          <w:iCs/>
          <w:color w:val="000000"/>
          <w:sz w:val="30"/>
          <w:szCs w:val="30"/>
        </w:rPr>
        <w:t>*</w:t>
      </w:r>
      <w:r>
        <w:rPr>
          <w:rFonts w:ascii="proxima_novaregular" w:hAnsi="proxima_novaregular"/>
          <w:i/>
          <w:iCs/>
          <w:color w:val="000000"/>
          <w:sz w:val="30"/>
          <w:szCs w:val="30"/>
        </w:rPr>
        <w:t> (1−1/6) + 5/6 </w:t>
      </w:r>
      <w:r>
        <w:rPr>
          <w:rFonts w:ascii="proxima_novaregular" w:hAnsi="proxima_novaregular"/>
          <w:i/>
          <w:iCs/>
          <w:color w:val="000000"/>
          <w:sz w:val="30"/>
          <w:szCs w:val="30"/>
        </w:rPr>
        <w:t>*</w:t>
      </w:r>
      <w:r>
        <w:rPr>
          <w:rFonts w:ascii="proxima_novaregular" w:hAnsi="proxima_novaregular"/>
          <w:i/>
          <w:iCs/>
          <w:color w:val="000000"/>
          <w:sz w:val="30"/>
          <w:szCs w:val="30"/>
        </w:rPr>
        <w:t> (1−5/6) = 0.278</w:t>
      </w:r>
    </w:p>
    <w:p w14:paraId="66E895C2" w14:textId="77777777" w:rsidR="00010FCE" w:rsidRDefault="00010FCE" w:rsidP="00010FCE">
      <w:pPr>
        <w:pStyle w:val="NormalWeb"/>
        <w:shd w:val="clear" w:color="auto" w:fill="FFFFFF"/>
        <w:spacing w:before="0" w:beforeAutospacing="0" w:after="0" w:afterAutospacing="0"/>
        <w:rPr>
          <w:rFonts w:ascii="proxima_novaregular" w:hAnsi="proxima_novaregular"/>
          <w:color w:val="000000"/>
          <w:sz w:val="30"/>
          <w:szCs w:val="30"/>
        </w:rPr>
      </w:pPr>
    </w:p>
    <w:p w14:paraId="1FA67608" w14:textId="77777777" w:rsidR="00010FCE" w:rsidRDefault="00010FCE" w:rsidP="00010FCE">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The right branch has all blues and hence as calculated above its Gini Impurity is given by,</w:t>
      </w:r>
    </w:p>
    <w:p w14:paraId="500AE367" w14:textId="24BF1990" w:rsidR="00010FCE" w:rsidRDefault="00010FCE" w:rsidP="00010FCE">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i/>
          <w:iCs/>
          <w:color w:val="000000"/>
          <w:sz w:val="30"/>
          <w:szCs w:val="30"/>
        </w:rPr>
        <w:t>G(right) =1 </w:t>
      </w:r>
      <w:r>
        <w:rPr>
          <w:rFonts w:ascii="proxima_novaregular" w:hAnsi="proxima_novaregular"/>
          <w:i/>
          <w:iCs/>
          <w:color w:val="000000"/>
          <w:sz w:val="30"/>
          <w:szCs w:val="30"/>
        </w:rPr>
        <w:t>*</w:t>
      </w:r>
      <w:r>
        <w:rPr>
          <w:rFonts w:ascii="proxima_novaregular" w:hAnsi="proxima_novaregular"/>
          <w:i/>
          <w:iCs/>
          <w:color w:val="000000"/>
          <w:sz w:val="30"/>
          <w:szCs w:val="30"/>
        </w:rPr>
        <w:t> (1−1) + 0 </w:t>
      </w:r>
      <w:r>
        <w:rPr>
          <w:rFonts w:ascii="proxima_novaregular" w:hAnsi="proxima_novaregular"/>
          <w:i/>
          <w:iCs/>
          <w:color w:val="000000"/>
          <w:sz w:val="30"/>
          <w:szCs w:val="30"/>
        </w:rPr>
        <w:t>*</w:t>
      </w:r>
      <w:r>
        <w:rPr>
          <w:rFonts w:ascii="proxima_novaregular" w:hAnsi="proxima_novaregular"/>
          <w:i/>
          <w:iCs/>
          <w:color w:val="000000"/>
          <w:sz w:val="30"/>
          <w:szCs w:val="30"/>
        </w:rPr>
        <w:t> (1−0) = 0</w:t>
      </w:r>
    </w:p>
    <w:p w14:paraId="7AC9FDDC" w14:textId="77777777" w:rsidR="00010FCE" w:rsidRDefault="00010FCE" w:rsidP="00A15F31">
      <w:pPr>
        <w:jc w:val="both"/>
        <w:rPr>
          <w:rFonts w:ascii="proxima_novaregular" w:hAnsi="proxima_novaregular"/>
          <w:color w:val="000000"/>
          <w:sz w:val="30"/>
          <w:szCs w:val="30"/>
          <w:shd w:val="clear" w:color="auto" w:fill="FFFFFF"/>
        </w:rPr>
      </w:pPr>
    </w:p>
    <w:p w14:paraId="4D3075A3" w14:textId="0D6D42C4" w:rsidR="007A7D2B" w:rsidRDefault="007A7D2B" w:rsidP="007A7D2B">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Now that we have the Gini Impurities of the imperfect split, in order to evaluate the quality or extent of the split, we will give a specific weight to the impurity of each branch with the number of elements it has.</w:t>
      </w:r>
    </w:p>
    <w:p w14:paraId="33A71812" w14:textId="77777777" w:rsidR="007A7D2B" w:rsidRDefault="007A7D2B" w:rsidP="007A7D2B">
      <w:pPr>
        <w:pStyle w:val="NormalWeb"/>
        <w:shd w:val="clear" w:color="auto" w:fill="FFFFFF"/>
        <w:spacing w:before="0" w:beforeAutospacing="0" w:after="0" w:afterAutospacing="0"/>
        <w:rPr>
          <w:rFonts w:ascii="proxima_novaregular" w:hAnsi="proxima_novaregular"/>
          <w:color w:val="000000"/>
          <w:sz w:val="30"/>
          <w:szCs w:val="30"/>
        </w:rPr>
      </w:pPr>
    </w:p>
    <w:p w14:paraId="571DDAA3" w14:textId="254E33F2" w:rsidR="007A7D2B" w:rsidRDefault="007A7D2B" w:rsidP="007A7D2B">
      <w:pPr>
        <w:pStyle w:val="NormalWeb"/>
        <w:shd w:val="clear" w:color="auto" w:fill="FFFFFF"/>
        <w:spacing w:before="0" w:beforeAutospacing="0" w:after="0" w:afterAutospacing="0"/>
        <w:rPr>
          <w:rFonts w:ascii="proxima_novaregular" w:hAnsi="proxima_novaregular"/>
          <w:i/>
          <w:iCs/>
          <w:color w:val="000000"/>
          <w:sz w:val="30"/>
          <w:szCs w:val="30"/>
        </w:rPr>
      </w:pPr>
      <w:r>
        <w:rPr>
          <w:rFonts w:ascii="proxima_novaregular" w:hAnsi="proxima_novaregular"/>
          <w:i/>
          <w:iCs/>
          <w:color w:val="000000"/>
          <w:sz w:val="30"/>
          <w:szCs w:val="30"/>
        </w:rPr>
        <w:t>(0.6</w:t>
      </w:r>
      <w:r>
        <w:rPr>
          <w:rFonts w:ascii="proxima_novaregular" w:hAnsi="proxima_novaregular"/>
          <w:i/>
          <w:iCs/>
          <w:color w:val="000000"/>
          <w:sz w:val="30"/>
          <w:szCs w:val="30"/>
        </w:rPr>
        <w:t>*</w:t>
      </w:r>
      <w:r>
        <w:rPr>
          <w:rFonts w:ascii="proxima_novaregular" w:hAnsi="proxima_novaregular"/>
          <w:i/>
          <w:iCs/>
          <w:color w:val="000000"/>
          <w:sz w:val="30"/>
          <w:szCs w:val="30"/>
        </w:rPr>
        <w:t>0.278) + (0.4</w:t>
      </w:r>
      <w:r>
        <w:rPr>
          <w:rFonts w:ascii="proxima_novaregular" w:hAnsi="proxima_novaregular"/>
          <w:i/>
          <w:iCs/>
          <w:color w:val="000000"/>
          <w:sz w:val="30"/>
          <w:szCs w:val="30"/>
        </w:rPr>
        <w:t>*</w:t>
      </w:r>
      <w:r>
        <w:rPr>
          <w:rFonts w:ascii="proxima_novaregular" w:hAnsi="proxima_novaregular"/>
          <w:i/>
          <w:iCs/>
          <w:color w:val="000000"/>
          <w:sz w:val="30"/>
          <w:szCs w:val="30"/>
        </w:rPr>
        <w:t>0) = 0.167</w:t>
      </w:r>
    </w:p>
    <w:p w14:paraId="442B9C96" w14:textId="3D2F9F9F" w:rsidR="007A7D2B" w:rsidRDefault="007A7D2B" w:rsidP="007A7D2B">
      <w:pPr>
        <w:pStyle w:val="NormalWeb"/>
        <w:shd w:val="clear" w:color="auto" w:fill="FFFFFF"/>
        <w:spacing w:before="0" w:beforeAutospacing="0" w:after="0" w:afterAutospacing="0"/>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lastRenderedPageBreak/>
        <w:t>Now that we have calculated the Gini Index, we shall calculate the value of another parameter, Gini Gain and analyse its application in Decision Trees. The amount of impurity removed with this split is calculated by deducting the above value with the Gini Index for the entire dataset (0.5)</w:t>
      </w:r>
    </w:p>
    <w:p w14:paraId="670B61D6" w14:textId="3AB54F18" w:rsidR="007A7D2B" w:rsidRDefault="007A7D2B" w:rsidP="007A7D2B">
      <w:pPr>
        <w:pStyle w:val="NormalWeb"/>
        <w:shd w:val="clear" w:color="auto" w:fill="FFFFFF"/>
        <w:spacing w:before="0" w:beforeAutospacing="0" w:after="0" w:afterAutospacing="0"/>
        <w:rPr>
          <w:rFonts w:ascii="proxima_novaregular" w:hAnsi="proxima_novaregular"/>
          <w:color w:val="000000"/>
          <w:sz w:val="30"/>
          <w:szCs w:val="30"/>
          <w:shd w:val="clear" w:color="auto" w:fill="FFFFFF"/>
        </w:rPr>
      </w:pPr>
    </w:p>
    <w:p w14:paraId="58A82B53" w14:textId="432329DE" w:rsidR="007A7D2B" w:rsidRDefault="007A7D2B" w:rsidP="007A7D2B">
      <w:pPr>
        <w:pStyle w:val="NormalWeb"/>
        <w:shd w:val="clear" w:color="auto" w:fill="FFFFFF"/>
        <w:spacing w:before="0" w:beforeAutospacing="0" w:after="0" w:afterAutospacing="0"/>
        <w:rPr>
          <w:rFonts w:ascii="proxima_novaregular" w:hAnsi="proxima_novaregular"/>
          <w:i/>
          <w:iCs/>
          <w:color w:val="000000"/>
          <w:sz w:val="30"/>
          <w:szCs w:val="30"/>
          <w:shd w:val="clear" w:color="auto" w:fill="FFFFFF"/>
        </w:rPr>
      </w:pPr>
      <w:r>
        <w:rPr>
          <w:rFonts w:ascii="proxima_novaregular" w:hAnsi="proxima_novaregular"/>
          <w:i/>
          <w:iCs/>
          <w:color w:val="000000"/>
          <w:sz w:val="30"/>
          <w:szCs w:val="30"/>
          <w:shd w:val="clear" w:color="auto" w:fill="FFFFFF"/>
        </w:rPr>
        <w:t>0.5 – 0.167 = 0.333</w:t>
      </w:r>
    </w:p>
    <w:p w14:paraId="3709F3FA" w14:textId="13E19EDB" w:rsidR="007A7D2B" w:rsidRDefault="007A7D2B" w:rsidP="007A7D2B">
      <w:pPr>
        <w:pStyle w:val="NormalWeb"/>
        <w:shd w:val="clear" w:color="auto" w:fill="FFFFFF"/>
        <w:spacing w:before="0" w:beforeAutospacing="0" w:after="0" w:afterAutospacing="0"/>
        <w:rPr>
          <w:rFonts w:ascii="proxima_novaregular" w:hAnsi="proxima_novaregular"/>
          <w:i/>
          <w:iCs/>
          <w:color w:val="000000"/>
          <w:sz w:val="30"/>
          <w:szCs w:val="30"/>
          <w:shd w:val="clear" w:color="auto" w:fill="FFFFFF"/>
        </w:rPr>
      </w:pPr>
    </w:p>
    <w:p w14:paraId="5197F3A6" w14:textId="1A78EA4E" w:rsidR="007A7D2B" w:rsidRDefault="007A7D2B" w:rsidP="007A7D2B">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shd w:val="clear" w:color="auto" w:fill="FFFFFF"/>
        </w:rPr>
        <w:t>This value calculated is called as the “</w:t>
      </w:r>
      <w:r>
        <w:rPr>
          <w:rFonts w:ascii="proxima_novaregular" w:hAnsi="proxima_novaregular"/>
          <w:b/>
          <w:bCs/>
          <w:color w:val="000000"/>
          <w:sz w:val="30"/>
          <w:szCs w:val="30"/>
          <w:shd w:val="clear" w:color="auto" w:fill="FFFFFF"/>
        </w:rPr>
        <w:t>Gini Gain</w:t>
      </w:r>
      <w:r>
        <w:rPr>
          <w:rFonts w:ascii="proxima_novaregular" w:hAnsi="proxima_novaregular"/>
          <w:color w:val="000000"/>
          <w:sz w:val="30"/>
          <w:szCs w:val="30"/>
          <w:shd w:val="clear" w:color="auto" w:fill="FFFFFF"/>
        </w:rPr>
        <w:t>”. In simple terms, </w:t>
      </w:r>
      <w:r>
        <w:rPr>
          <w:rFonts w:ascii="proxima_novaregular" w:hAnsi="proxima_novaregular"/>
          <w:b/>
          <w:bCs/>
          <w:color w:val="000000"/>
          <w:sz w:val="30"/>
          <w:szCs w:val="30"/>
          <w:shd w:val="clear" w:color="auto" w:fill="FFFFFF"/>
        </w:rPr>
        <w:t>Higher Gini Gain = Better Split</w:t>
      </w:r>
      <w:r>
        <w:rPr>
          <w:rFonts w:ascii="proxima_novaregular" w:hAnsi="proxima_novaregular"/>
          <w:color w:val="000000"/>
          <w:sz w:val="30"/>
          <w:szCs w:val="30"/>
          <w:shd w:val="clear" w:color="auto" w:fill="FFFFFF"/>
        </w:rPr>
        <w:t>. </w:t>
      </w:r>
    </w:p>
    <w:p w14:paraId="1A7A73C7" w14:textId="66B84EA4" w:rsidR="006A45BB" w:rsidRDefault="006A45BB" w:rsidP="00A15F31">
      <w:pPr>
        <w:jc w:val="both"/>
        <w:rPr>
          <w:rFonts w:ascii="proxima_novaregular" w:hAnsi="proxima_novaregular"/>
          <w:color w:val="000000"/>
          <w:sz w:val="30"/>
          <w:szCs w:val="30"/>
          <w:shd w:val="clear" w:color="auto" w:fill="FFFFFF"/>
        </w:rPr>
      </w:pPr>
    </w:p>
    <w:p w14:paraId="47ADD001" w14:textId="550490E3" w:rsidR="006A45BB" w:rsidRDefault="007A7D2B" w:rsidP="00A15F31">
      <w:pPr>
        <w:jc w:val="both"/>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Hence, in a Decision Tree algorithm, the best split is obtained by maximizing the Gini Gain, which is calculated in the above manner with each iteration. </w:t>
      </w:r>
    </w:p>
    <w:p w14:paraId="2B3725EA" w14:textId="7DB6467D" w:rsidR="006A2F25" w:rsidRDefault="006A2F25" w:rsidP="00A15F31">
      <w:pPr>
        <w:jc w:val="both"/>
        <w:rPr>
          <w:rFonts w:ascii="proxima_novaregular" w:hAnsi="proxima_novaregular"/>
          <w:color w:val="000000"/>
          <w:sz w:val="30"/>
          <w:szCs w:val="30"/>
          <w:shd w:val="clear" w:color="auto" w:fill="FFFFFF"/>
        </w:rPr>
      </w:pPr>
    </w:p>
    <w:p w14:paraId="54BB2A5C" w14:textId="4BD12B76" w:rsidR="006A2F25" w:rsidRDefault="006A2F25" w:rsidP="00A15F31">
      <w:pPr>
        <w:jc w:val="both"/>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After calculating the Gini Gain for each attribute in the data set, the class, </w:t>
      </w:r>
      <w:proofErr w:type="spellStart"/>
      <w:proofErr w:type="gramStart"/>
      <w:r>
        <w:rPr>
          <w:rFonts w:ascii="proxima_novaregular" w:hAnsi="proxima_novaregular"/>
          <w:color w:val="000000"/>
          <w:sz w:val="30"/>
          <w:szCs w:val="30"/>
          <w:shd w:val="clear" w:color="auto" w:fill="FFFFFF"/>
        </w:rPr>
        <w:t>sklearn.tree</w:t>
      </w:r>
      <w:proofErr w:type="gramEnd"/>
      <w:r>
        <w:rPr>
          <w:rFonts w:ascii="proxima_novaregular" w:hAnsi="proxima_novaregular"/>
          <w:color w:val="000000"/>
          <w:sz w:val="30"/>
          <w:szCs w:val="30"/>
          <w:shd w:val="clear" w:color="auto" w:fill="FFFFFF"/>
        </w:rPr>
        <w:t>.DecisionTreeClassifier</w:t>
      </w:r>
      <w:proofErr w:type="spellEnd"/>
      <w:r>
        <w:rPr>
          <w:rFonts w:ascii="proxima_novaregular" w:hAnsi="proxima_novaregular"/>
          <w:color w:val="000000"/>
          <w:sz w:val="30"/>
          <w:szCs w:val="30"/>
          <w:shd w:val="clear" w:color="auto" w:fill="FFFFFF"/>
        </w:rPr>
        <w:t xml:space="preserve"> will choose the largest Gini Gain as the Root Node. When a branch with Gini of 0 is encountered it becomes the leaf node and the other branches with Gini more than 0 need further splitting. These nodes are grown recursively till all of them are classified.</w:t>
      </w:r>
    </w:p>
    <w:p w14:paraId="327D34BF" w14:textId="085D45ED" w:rsidR="00C54F74" w:rsidRDefault="00C54F74" w:rsidP="00A15F31">
      <w:pPr>
        <w:jc w:val="both"/>
        <w:rPr>
          <w:rFonts w:ascii="proxima_novaregular" w:hAnsi="proxima_novaregular"/>
          <w:color w:val="000000"/>
          <w:sz w:val="30"/>
          <w:szCs w:val="30"/>
          <w:shd w:val="clear" w:color="auto" w:fill="FFFFFF"/>
        </w:rPr>
      </w:pPr>
    </w:p>
    <w:p w14:paraId="7D731F93" w14:textId="77777777" w:rsidR="00C54F74" w:rsidRDefault="00C54F74" w:rsidP="00C54F74">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Pruning</w:t>
      </w:r>
    </w:p>
    <w:p w14:paraId="448F3B8B" w14:textId="77777777" w:rsidR="00C54F74" w:rsidRDefault="00C54F74" w:rsidP="00C54F7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performance of a tree can be further increased by </w:t>
      </w:r>
      <w:r>
        <w:rPr>
          <w:rStyle w:val="Emphasis"/>
          <w:rFonts w:ascii="Georgia" w:hAnsi="Georgia"/>
          <w:b/>
          <w:bCs/>
          <w:color w:val="292929"/>
          <w:spacing w:val="-1"/>
          <w:sz w:val="30"/>
          <w:szCs w:val="30"/>
        </w:rPr>
        <w:t>pruning</w:t>
      </w:r>
      <w:r>
        <w:rPr>
          <w:rFonts w:ascii="Georgia" w:hAnsi="Georgia"/>
          <w:color w:val="292929"/>
          <w:spacing w:val="-1"/>
          <w:sz w:val="30"/>
          <w:szCs w:val="30"/>
        </w:rPr>
        <w:t>. </w:t>
      </w:r>
      <w:r>
        <w:rPr>
          <w:rStyle w:val="Emphasis"/>
          <w:rFonts w:ascii="Georgia" w:hAnsi="Georgia"/>
          <w:color w:val="292929"/>
          <w:spacing w:val="-1"/>
          <w:sz w:val="30"/>
          <w:szCs w:val="30"/>
        </w:rPr>
        <w:t>It involves </w:t>
      </w:r>
      <w:r>
        <w:rPr>
          <w:rStyle w:val="Emphasis"/>
          <w:rFonts w:ascii="Georgia" w:hAnsi="Georgia"/>
          <w:b/>
          <w:bCs/>
          <w:color w:val="292929"/>
          <w:spacing w:val="-1"/>
          <w:sz w:val="30"/>
          <w:szCs w:val="30"/>
        </w:rPr>
        <w:t>removing the branches that make use of features having low importance</w:t>
      </w:r>
      <w:r>
        <w:rPr>
          <w:rFonts w:ascii="Georgia" w:hAnsi="Georgia"/>
          <w:color w:val="292929"/>
          <w:spacing w:val="-1"/>
          <w:sz w:val="30"/>
          <w:szCs w:val="30"/>
        </w:rPr>
        <w:t>. This way, we reduce the complexity of tree, and thus increasing its predictive power by reducing overfitting.</w:t>
      </w:r>
    </w:p>
    <w:p w14:paraId="7D5053F6" w14:textId="561F010B" w:rsidR="00C54F74" w:rsidRDefault="00C54F74" w:rsidP="00A15F31">
      <w:pPr>
        <w:jc w:val="both"/>
      </w:pPr>
    </w:p>
    <w:p w14:paraId="5122B295" w14:textId="77777777" w:rsidR="00B01900" w:rsidRDefault="00B01900" w:rsidP="00B01900">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lastRenderedPageBreak/>
        <w:t>Advantages of CART</w:t>
      </w:r>
    </w:p>
    <w:p w14:paraId="3B29D45F" w14:textId="77777777" w:rsidR="00B01900" w:rsidRDefault="00B01900" w:rsidP="00B01900">
      <w:pPr>
        <w:pStyle w:val="ne"/>
        <w:numPr>
          <w:ilvl w:val="0"/>
          <w:numId w:val="1"/>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Simple to understand, interpret, visualize.</w:t>
      </w:r>
    </w:p>
    <w:p w14:paraId="4EC51CF9" w14:textId="77777777" w:rsidR="00B01900" w:rsidRDefault="00B01900" w:rsidP="00B01900">
      <w:pPr>
        <w:pStyle w:val="ne"/>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Decision trees </w:t>
      </w:r>
      <w:r>
        <w:rPr>
          <w:rStyle w:val="Emphasis"/>
          <w:rFonts w:ascii="Georgia" w:hAnsi="Georgia" w:cs="Segoe UI"/>
          <w:color w:val="292929"/>
          <w:spacing w:val="-1"/>
          <w:sz w:val="30"/>
          <w:szCs w:val="30"/>
        </w:rPr>
        <w:t>implicitly perform variable screening or feature selection.</w:t>
      </w:r>
    </w:p>
    <w:p w14:paraId="7AF55BD6" w14:textId="77777777" w:rsidR="00B01900" w:rsidRDefault="00B01900" w:rsidP="00B01900">
      <w:pPr>
        <w:pStyle w:val="ne"/>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Can</w:t>
      </w:r>
      <w:r>
        <w:rPr>
          <w:rStyle w:val="Emphasis"/>
          <w:rFonts w:ascii="Georgia" w:hAnsi="Georgia" w:cs="Segoe UI"/>
          <w:color w:val="292929"/>
          <w:spacing w:val="-1"/>
          <w:sz w:val="30"/>
          <w:szCs w:val="30"/>
        </w:rPr>
        <w:t> handle both numerical and categorical data</w:t>
      </w:r>
      <w:r>
        <w:rPr>
          <w:rFonts w:ascii="Georgia" w:hAnsi="Georgia" w:cs="Segoe UI"/>
          <w:color w:val="292929"/>
          <w:spacing w:val="-1"/>
          <w:sz w:val="30"/>
          <w:szCs w:val="30"/>
        </w:rPr>
        <w:t>. Can also </w:t>
      </w:r>
      <w:r>
        <w:rPr>
          <w:rStyle w:val="Emphasis"/>
          <w:rFonts w:ascii="Georgia" w:hAnsi="Georgia" w:cs="Segoe UI"/>
          <w:color w:val="292929"/>
          <w:spacing w:val="-1"/>
          <w:sz w:val="30"/>
          <w:szCs w:val="30"/>
        </w:rPr>
        <w:t>handle multi-output problems.</w:t>
      </w:r>
    </w:p>
    <w:p w14:paraId="31D129B6" w14:textId="77777777" w:rsidR="00B01900" w:rsidRDefault="00B01900" w:rsidP="00B01900">
      <w:pPr>
        <w:pStyle w:val="ne"/>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Decision trees require relatively </w:t>
      </w:r>
      <w:r>
        <w:rPr>
          <w:rStyle w:val="Emphasis"/>
          <w:rFonts w:ascii="Georgia" w:hAnsi="Georgia" w:cs="Segoe UI"/>
          <w:color w:val="292929"/>
          <w:spacing w:val="-1"/>
          <w:sz w:val="30"/>
          <w:szCs w:val="30"/>
        </w:rPr>
        <w:t>little effort from users for data preparation.</w:t>
      </w:r>
    </w:p>
    <w:p w14:paraId="403A0675" w14:textId="77777777" w:rsidR="00B01900" w:rsidRDefault="00B01900" w:rsidP="00B01900">
      <w:pPr>
        <w:pStyle w:val="ne"/>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color w:val="292929"/>
          <w:spacing w:val="-1"/>
          <w:sz w:val="30"/>
          <w:szCs w:val="30"/>
        </w:rPr>
        <w:t>Nonlinear relationships between parameters do not affect tree performance.</w:t>
      </w:r>
    </w:p>
    <w:p w14:paraId="0D167A18" w14:textId="77777777" w:rsidR="00B01900" w:rsidRDefault="00B01900" w:rsidP="00B01900">
      <w:pPr>
        <w:pStyle w:val="Heading2"/>
        <w:shd w:val="clear" w:color="auto" w:fill="FFFFFF"/>
        <w:spacing w:before="569" w:line="360" w:lineRule="atLeast"/>
        <w:rPr>
          <w:rFonts w:ascii="Helvetica" w:hAnsi="Helvetica" w:cs="Times New Roman"/>
          <w:color w:val="292929"/>
          <w:sz w:val="30"/>
          <w:szCs w:val="30"/>
        </w:rPr>
      </w:pPr>
      <w:r>
        <w:rPr>
          <w:rStyle w:val="Strong"/>
          <w:rFonts w:ascii="Helvetica" w:hAnsi="Helvetica"/>
          <w:b w:val="0"/>
          <w:bCs w:val="0"/>
          <w:color w:val="292929"/>
          <w:sz w:val="30"/>
          <w:szCs w:val="30"/>
        </w:rPr>
        <w:t>Disadvantages of CART</w:t>
      </w:r>
    </w:p>
    <w:p w14:paraId="3256980D" w14:textId="77777777" w:rsidR="00B01900" w:rsidRDefault="00B01900" w:rsidP="00B01900">
      <w:pPr>
        <w:pStyle w:val="ne"/>
        <w:numPr>
          <w:ilvl w:val="0"/>
          <w:numId w:val="2"/>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Decision-tree learners </w:t>
      </w:r>
      <w:r>
        <w:rPr>
          <w:rStyle w:val="Emphasis"/>
          <w:rFonts w:ascii="Georgia" w:hAnsi="Georgia" w:cs="Segoe UI"/>
          <w:color w:val="292929"/>
          <w:spacing w:val="-1"/>
          <w:sz w:val="30"/>
          <w:szCs w:val="30"/>
        </w:rPr>
        <w:t>can create over-complex trees</w:t>
      </w:r>
      <w:r>
        <w:rPr>
          <w:rFonts w:ascii="Georgia" w:hAnsi="Georgia" w:cs="Segoe UI"/>
          <w:color w:val="292929"/>
          <w:spacing w:val="-1"/>
          <w:sz w:val="30"/>
          <w:szCs w:val="30"/>
        </w:rPr>
        <w:t> that do not generalize the data well. This is called </w:t>
      </w:r>
      <w:r>
        <w:rPr>
          <w:rStyle w:val="Emphasis"/>
          <w:rFonts w:ascii="Georgia" w:hAnsi="Georgia" w:cs="Segoe UI"/>
          <w:color w:val="292929"/>
          <w:spacing w:val="-1"/>
          <w:sz w:val="30"/>
          <w:szCs w:val="30"/>
        </w:rPr>
        <w:t>overfitting</w:t>
      </w:r>
      <w:r>
        <w:rPr>
          <w:rFonts w:ascii="Georgia" w:hAnsi="Georgia" w:cs="Segoe UI"/>
          <w:color w:val="292929"/>
          <w:spacing w:val="-1"/>
          <w:sz w:val="30"/>
          <w:szCs w:val="30"/>
        </w:rPr>
        <w:t>.</w:t>
      </w:r>
    </w:p>
    <w:p w14:paraId="3F140071" w14:textId="77777777" w:rsidR="00B01900" w:rsidRDefault="00B01900" w:rsidP="00B01900">
      <w:pPr>
        <w:pStyle w:val="ne"/>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Decision trees can be unstable because </w:t>
      </w:r>
      <w:r>
        <w:rPr>
          <w:rStyle w:val="Emphasis"/>
          <w:rFonts w:ascii="Georgia" w:hAnsi="Georgia" w:cs="Segoe UI"/>
          <w:color w:val="292929"/>
          <w:spacing w:val="-1"/>
          <w:sz w:val="30"/>
          <w:szCs w:val="30"/>
        </w:rPr>
        <w:t>small variations in the data might result in a completely different tree being generated.</w:t>
      </w:r>
      <w:r>
        <w:rPr>
          <w:rFonts w:ascii="Georgia" w:hAnsi="Georgia" w:cs="Segoe UI"/>
          <w:color w:val="292929"/>
          <w:spacing w:val="-1"/>
          <w:sz w:val="30"/>
          <w:szCs w:val="30"/>
        </w:rPr>
        <w:t> This is called </w:t>
      </w:r>
      <w:hyperlink r:id="rId9" w:history="1">
        <w:r>
          <w:rPr>
            <w:rStyle w:val="Emphasis"/>
            <w:rFonts w:ascii="Georgia" w:hAnsi="Georgia" w:cs="Segoe UI"/>
            <w:color w:val="0000FF"/>
            <w:spacing w:val="-1"/>
            <w:sz w:val="30"/>
            <w:szCs w:val="30"/>
            <w:u w:val="single"/>
          </w:rPr>
          <w:t>variance</w:t>
        </w:r>
      </w:hyperlink>
      <w:r>
        <w:rPr>
          <w:rFonts w:ascii="Georgia" w:hAnsi="Georgia" w:cs="Segoe UI"/>
          <w:color w:val="292929"/>
          <w:spacing w:val="-1"/>
          <w:sz w:val="30"/>
          <w:szCs w:val="30"/>
        </w:rPr>
        <w:t>, which needs to be </w:t>
      </w:r>
      <w:r>
        <w:rPr>
          <w:rStyle w:val="Emphasis"/>
          <w:rFonts w:ascii="Georgia" w:hAnsi="Georgia" w:cs="Segoe UI"/>
          <w:color w:val="292929"/>
          <w:spacing w:val="-1"/>
          <w:sz w:val="30"/>
          <w:szCs w:val="30"/>
        </w:rPr>
        <w:t>lowered by methods like</w:t>
      </w:r>
      <w:r>
        <w:rPr>
          <w:rFonts w:ascii="Georgia" w:hAnsi="Georgia" w:cs="Segoe UI"/>
          <w:color w:val="292929"/>
          <w:spacing w:val="-1"/>
          <w:sz w:val="30"/>
          <w:szCs w:val="30"/>
        </w:rPr>
        <w:t> </w:t>
      </w:r>
      <w:r>
        <w:rPr>
          <w:rStyle w:val="Emphasis"/>
          <w:rFonts w:ascii="Georgia" w:hAnsi="Georgia" w:cs="Segoe UI"/>
          <w:color w:val="292929"/>
          <w:spacing w:val="-1"/>
          <w:sz w:val="30"/>
          <w:szCs w:val="30"/>
        </w:rPr>
        <w:t>bagging and </w:t>
      </w:r>
      <w:hyperlink r:id="rId10" w:tgtFrame="_blank" w:history="1">
        <w:r>
          <w:rPr>
            <w:rStyle w:val="Emphasis"/>
            <w:rFonts w:ascii="Georgia" w:hAnsi="Georgia" w:cs="Segoe UI"/>
            <w:b/>
            <w:bCs/>
            <w:color w:val="0000FF"/>
            <w:spacing w:val="-1"/>
            <w:sz w:val="30"/>
            <w:szCs w:val="30"/>
            <w:u w:val="single"/>
          </w:rPr>
          <w:t>boosting</w:t>
        </w:r>
      </w:hyperlink>
      <w:r>
        <w:rPr>
          <w:rFonts w:ascii="Georgia" w:hAnsi="Georgia" w:cs="Segoe UI"/>
          <w:color w:val="292929"/>
          <w:spacing w:val="-1"/>
          <w:sz w:val="30"/>
          <w:szCs w:val="30"/>
        </w:rPr>
        <w:t>.</w:t>
      </w:r>
    </w:p>
    <w:p w14:paraId="7D61C118" w14:textId="77777777" w:rsidR="00B01900" w:rsidRDefault="00B01900" w:rsidP="00B01900">
      <w:pPr>
        <w:pStyle w:val="ne"/>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Greedy algorithms cannot guarantee to return the globally optimal decision tree. This can be mitigated by training multiple trees, where the features and samples are randomly sampled with replacement.</w:t>
      </w:r>
    </w:p>
    <w:p w14:paraId="2A39B1F4" w14:textId="77777777" w:rsidR="00B01900" w:rsidRDefault="00B01900" w:rsidP="00B01900">
      <w:pPr>
        <w:pStyle w:val="ne"/>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Decision tree learners create</w:t>
      </w:r>
      <w:r>
        <w:rPr>
          <w:rStyle w:val="Emphasis"/>
          <w:rFonts w:ascii="Georgia" w:hAnsi="Georgia" w:cs="Segoe UI"/>
          <w:color w:val="292929"/>
          <w:spacing w:val="-1"/>
          <w:sz w:val="30"/>
          <w:szCs w:val="30"/>
        </w:rPr>
        <w:t> </w:t>
      </w:r>
      <w:hyperlink r:id="rId11" w:history="1">
        <w:r>
          <w:rPr>
            <w:rStyle w:val="Emphasis"/>
            <w:rFonts w:ascii="Georgia" w:hAnsi="Georgia" w:cs="Segoe UI"/>
            <w:color w:val="0000FF"/>
            <w:spacing w:val="-1"/>
            <w:sz w:val="30"/>
            <w:szCs w:val="30"/>
            <w:u w:val="single"/>
          </w:rPr>
          <w:t>biased</w:t>
        </w:r>
      </w:hyperlink>
      <w:r>
        <w:rPr>
          <w:rStyle w:val="Emphasis"/>
          <w:rFonts w:ascii="Georgia" w:hAnsi="Georgia" w:cs="Segoe UI"/>
          <w:color w:val="292929"/>
          <w:spacing w:val="-1"/>
          <w:sz w:val="30"/>
          <w:szCs w:val="30"/>
        </w:rPr>
        <w:t> trees if some classes dominate</w:t>
      </w:r>
      <w:r>
        <w:rPr>
          <w:rFonts w:ascii="Georgia" w:hAnsi="Georgia" w:cs="Segoe UI"/>
          <w:color w:val="292929"/>
          <w:spacing w:val="-1"/>
          <w:sz w:val="30"/>
          <w:szCs w:val="30"/>
        </w:rPr>
        <w:t>. It is therefore recommended to balance the data set prior to fitting with the decision tree.</w:t>
      </w:r>
    </w:p>
    <w:p w14:paraId="7E77E825" w14:textId="594A1076" w:rsidR="00C54F74" w:rsidRDefault="00C54F74" w:rsidP="00A15F31">
      <w:pPr>
        <w:jc w:val="both"/>
      </w:pPr>
    </w:p>
    <w:p w14:paraId="09666021" w14:textId="37827CA0" w:rsidR="00DB098F" w:rsidRDefault="00DB098F" w:rsidP="00A15F31">
      <w:pPr>
        <w:jc w:val="both"/>
      </w:pPr>
    </w:p>
    <w:p w14:paraId="414E73E5" w14:textId="77777777" w:rsidR="00DB098F" w:rsidRPr="00DB098F" w:rsidRDefault="00DB098F" w:rsidP="00DB098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B098F">
        <w:rPr>
          <w:rFonts w:ascii="Georgia" w:eastAsia="Times New Roman" w:hAnsi="Georgia" w:cs="Times New Roman"/>
          <w:color w:val="292929"/>
          <w:spacing w:val="-1"/>
          <w:sz w:val="30"/>
          <w:szCs w:val="30"/>
          <w:lang w:eastAsia="en-IN"/>
        </w:rPr>
        <w:lastRenderedPageBreak/>
        <w:t>The Gini Index is determined by deducting the sum of squared of probabilities of each class from one, mathematically, Gini Index can be expressed as:</w:t>
      </w:r>
    </w:p>
    <w:p w14:paraId="79C0E284" w14:textId="10264A0A" w:rsidR="00DB098F" w:rsidRDefault="00DB098F" w:rsidP="00DB098F">
      <w:pPr>
        <w:spacing w:after="0" w:line="240" w:lineRule="auto"/>
        <w:rPr>
          <w:rFonts w:ascii="Times New Roman" w:eastAsia="Times New Roman" w:hAnsi="Times New Roman" w:cs="Times New Roman"/>
          <w:sz w:val="24"/>
          <w:szCs w:val="24"/>
          <w:lang w:eastAsia="en-IN"/>
        </w:rPr>
      </w:pPr>
      <w:r w:rsidRPr="00DB098F">
        <w:rPr>
          <w:rFonts w:ascii="Times New Roman" w:eastAsia="Times New Roman" w:hAnsi="Times New Roman" w:cs="Times New Roman"/>
          <w:noProof/>
          <w:sz w:val="24"/>
          <w:szCs w:val="24"/>
          <w:lang w:eastAsia="en-IN"/>
        </w:rPr>
        <w:drawing>
          <wp:inline distT="0" distB="0" distL="0" distR="0" wp14:anchorId="390649EA" wp14:editId="145592F2">
            <wp:extent cx="4210050" cy="1047750"/>
            <wp:effectExtent l="0" t="0" r="0" b="0"/>
            <wp:docPr id="5" name="Picture 5" descr="Expressing formula of the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ressing formula of the Gini 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1047750"/>
                    </a:xfrm>
                    <a:prstGeom prst="rect">
                      <a:avLst/>
                    </a:prstGeom>
                    <a:noFill/>
                    <a:ln>
                      <a:noFill/>
                    </a:ln>
                  </pic:spPr>
                </pic:pic>
              </a:graphicData>
            </a:graphic>
          </wp:inline>
        </w:drawing>
      </w:r>
    </w:p>
    <w:p w14:paraId="27F32021" w14:textId="352448D6" w:rsidR="004A0316" w:rsidRDefault="004A0316" w:rsidP="00DB098F">
      <w:pPr>
        <w:spacing w:after="0" w:line="240" w:lineRule="auto"/>
        <w:rPr>
          <w:rFonts w:ascii="Times New Roman" w:eastAsia="Times New Roman" w:hAnsi="Times New Roman" w:cs="Times New Roman"/>
          <w:sz w:val="24"/>
          <w:szCs w:val="24"/>
          <w:lang w:eastAsia="en-IN"/>
        </w:rPr>
      </w:pPr>
    </w:p>
    <w:p w14:paraId="4C0B1215" w14:textId="1D6F3B6E" w:rsidR="004A0316" w:rsidRPr="00DB098F" w:rsidRDefault="004A0316" w:rsidP="00DB09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Are </w:t>
      </w:r>
      <w:proofErr w:type="spellStart"/>
      <w:r>
        <w:rPr>
          <w:rFonts w:ascii="Times New Roman" w:eastAsia="Times New Roman" w:hAnsi="Times New Roman" w:cs="Times New Roman"/>
          <w:sz w:val="24"/>
          <w:szCs w:val="24"/>
          <w:lang w:eastAsia="en-IN"/>
        </w:rPr>
        <w:t>they</w:t>
      </w:r>
      <w:proofErr w:type="spellEnd"/>
      <w:r>
        <w:rPr>
          <w:rFonts w:ascii="Times New Roman" w:eastAsia="Times New Roman" w:hAnsi="Times New Roman" w:cs="Times New Roman"/>
          <w:sz w:val="24"/>
          <w:szCs w:val="24"/>
          <w:lang w:eastAsia="en-IN"/>
        </w:rPr>
        <w:t xml:space="preserve"> same </w:t>
      </w:r>
      <w:proofErr w:type="gramStart"/>
      <w:r>
        <w:rPr>
          <w:rFonts w:ascii="Times New Roman" w:eastAsia="Times New Roman" w:hAnsi="Times New Roman" w:cs="Times New Roman"/>
          <w:sz w:val="24"/>
          <w:szCs w:val="24"/>
          <w:lang w:eastAsia="en-IN"/>
        </w:rPr>
        <w:t>mathematically ?</w:t>
      </w:r>
      <w:proofErr w:type="gramEnd"/>
    </w:p>
    <w:p w14:paraId="23F3C72A" w14:textId="258EA8EB" w:rsidR="00DB098F" w:rsidRDefault="00E85049" w:rsidP="00A15F31">
      <w:pPr>
        <w:jc w:val="both"/>
      </w:pPr>
      <w:r>
        <w:rPr>
          <w:noProof/>
        </w:rPr>
        <w:drawing>
          <wp:inline distT="0" distB="0" distL="0" distR="0" wp14:anchorId="71097572" wp14:editId="12EB8024">
            <wp:extent cx="2260600" cy="787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600" cy="787400"/>
                    </a:xfrm>
                    <a:prstGeom prst="rect">
                      <a:avLst/>
                    </a:prstGeom>
                    <a:noFill/>
                    <a:ln>
                      <a:noFill/>
                    </a:ln>
                  </pic:spPr>
                </pic:pic>
              </a:graphicData>
            </a:graphic>
          </wp:inline>
        </w:drawing>
      </w:r>
    </w:p>
    <w:p w14:paraId="6CF3049A" w14:textId="69F5FBF7" w:rsidR="00593844" w:rsidRDefault="00593844" w:rsidP="00A15F31">
      <w:pPr>
        <w:jc w:val="both"/>
      </w:pPr>
    </w:p>
    <w:p w14:paraId="1CD01F61" w14:textId="2E42CBCE" w:rsidR="006E18AD" w:rsidRDefault="006E18AD" w:rsidP="00A15F31">
      <w:pPr>
        <w:jc w:val="both"/>
      </w:pPr>
      <w:r>
        <w:rPr>
          <w:noProof/>
        </w:rPr>
        <w:drawing>
          <wp:inline distT="0" distB="0" distL="0" distR="0" wp14:anchorId="2E40CF15" wp14:editId="7E737455">
            <wp:extent cx="5731510" cy="1682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82115"/>
                    </a:xfrm>
                    <a:prstGeom prst="rect">
                      <a:avLst/>
                    </a:prstGeom>
                    <a:noFill/>
                    <a:ln>
                      <a:noFill/>
                    </a:ln>
                  </pic:spPr>
                </pic:pic>
              </a:graphicData>
            </a:graphic>
          </wp:inline>
        </w:drawing>
      </w:r>
    </w:p>
    <w:p w14:paraId="5391591A" w14:textId="77777777" w:rsidR="006E18AD" w:rsidRDefault="006E18AD" w:rsidP="00A15F31">
      <w:pPr>
        <w:jc w:val="both"/>
      </w:pPr>
    </w:p>
    <w:p w14:paraId="6F11974E" w14:textId="77777777" w:rsidR="00593844" w:rsidRDefault="00593844" w:rsidP="00593844">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Gini Index vs Information Gain</w:t>
      </w:r>
    </w:p>
    <w:p w14:paraId="10E674FD" w14:textId="77777777" w:rsidR="00593844" w:rsidRDefault="00593844" w:rsidP="0059384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Take a look below for the getting discrepancy between Gini Index and Information Gain,</w:t>
      </w:r>
    </w:p>
    <w:p w14:paraId="7422C5E1" w14:textId="77777777" w:rsidR="00593844" w:rsidRDefault="00593844" w:rsidP="00593844">
      <w:pPr>
        <w:pStyle w:val="mj"/>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The Gini Index </w:t>
      </w:r>
      <w:r>
        <w:rPr>
          <w:rStyle w:val="Strong"/>
          <w:rFonts w:ascii="Georgia" w:hAnsi="Georgia" w:cs="Segoe UI"/>
          <w:color w:val="292929"/>
          <w:spacing w:val="-1"/>
          <w:sz w:val="30"/>
          <w:szCs w:val="30"/>
        </w:rPr>
        <w:t>facilitates the bigger distributions</w:t>
      </w:r>
      <w:r>
        <w:rPr>
          <w:rFonts w:ascii="Georgia" w:hAnsi="Georgia" w:cs="Segoe UI"/>
          <w:color w:val="292929"/>
          <w:spacing w:val="-1"/>
          <w:sz w:val="30"/>
          <w:szCs w:val="30"/>
        </w:rPr>
        <w:t> so easy to implement whereas the Information Gain </w:t>
      </w:r>
      <w:proofErr w:type="spellStart"/>
      <w:r>
        <w:rPr>
          <w:rStyle w:val="Strong"/>
          <w:rFonts w:ascii="Georgia" w:hAnsi="Georgia" w:cs="Segoe UI"/>
          <w:color w:val="292929"/>
          <w:spacing w:val="-1"/>
          <w:sz w:val="30"/>
          <w:szCs w:val="30"/>
        </w:rPr>
        <w:t>favors</w:t>
      </w:r>
      <w:proofErr w:type="spellEnd"/>
      <w:r>
        <w:rPr>
          <w:rStyle w:val="Strong"/>
          <w:rFonts w:ascii="Georgia" w:hAnsi="Georgia" w:cs="Segoe UI"/>
          <w:color w:val="292929"/>
          <w:spacing w:val="-1"/>
          <w:sz w:val="30"/>
          <w:szCs w:val="30"/>
        </w:rPr>
        <w:t xml:space="preserve"> lesser distributions</w:t>
      </w:r>
      <w:r>
        <w:rPr>
          <w:rFonts w:ascii="Georgia" w:hAnsi="Georgia" w:cs="Segoe UI"/>
          <w:color w:val="292929"/>
          <w:spacing w:val="-1"/>
          <w:sz w:val="30"/>
          <w:szCs w:val="30"/>
        </w:rPr>
        <w:t> having small count with multiple specific values.</w:t>
      </w:r>
    </w:p>
    <w:p w14:paraId="750E3CE0" w14:textId="77777777" w:rsidR="00593844" w:rsidRDefault="00593844" w:rsidP="00593844">
      <w:pPr>
        <w:pStyle w:val="mj"/>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The method of the Gini Index is</w:t>
      </w:r>
      <w:r>
        <w:rPr>
          <w:rStyle w:val="Strong"/>
          <w:rFonts w:ascii="Georgia" w:hAnsi="Georgia" w:cs="Segoe UI"/>
          <w:color w:val="292929"/>
          <w:spacing w:val="-1"/>
          <w:sz w:val="30"/>
          <w:szCs w:val="30"/>
        </w:rPr>
        <w:t> used by CART algorithms</w:t>
      </w:r>
      <w:r>
        <w:rPr>
          <w:rFonts w:ascii="Georgia" w:hAnsi="Georgia" w:cs="Segoe UI"/>
          <w:color w:val="292929"/>
          <w:spacing w:val="-1"/>
          <w:sz w:val="30"/>
          <w:szCs w:val="30"/>
        </w:rPr>
        <w:t>, in contrast to it, Information Gain is</w:t>
      </w:r>
      <w:r>
        <w:rPr>
          <w:rStyle w:val="Strong"/>
          <w:rFonts w:ascii="Georgia" w:hAnsi="Georgia" w:cs="Segoe UI"/>
          <w:color w:val="292929"/>
          <w:spacing w:val="-1"/>
          <w:sz w:val="30"/>
          <w:szCs w:val="30"/>
        </w:rPr>
        <w:t> used in </w:t>
      </w:r>
      <w:hyperlink r:id="rId14" w:history="1">
        <w:r>
          <w:rPr>
            <w:rStyle w:val="Strong"/>
            <w:rFonts w:ascii="Georgia" w:hAnsi="Georgia" w:cs="Segoe UI"/>
            <w:color w:val="0000FF"/>
            <w:spacing w:val="-1"/>
            <w:sz w:val="30"/>
            <w:szCs w:val="30"/>
            <w:u w:val="single"/>
          </w:rPr>
          <w:t>ID3, C4.5 algorithms</w:t>
        </w:r>
      </w:hyperlink>
      <w:r>
        <w:rPr>
          <w:rFonts w:ascii="Georgia" w:hAnsi="Georgia" w:cs="Segoe UI"/>
          <w:color w:val="292929"/>
          <w:spacing w:val="-1"/>
          <w:sz w:val="30"/>
          <w:szCs w:val="30"/>
        </w:rPr>
        <w:t>.</w:t>
      </w:r>
    </w:p>
    <w:p w14:paraId="3E424C32" w14:textId="77777777" w:rsidR="00593844" w:rsidRDefault="00593844" w:rsidP="00593844">
      <w:pPr>
        <w:pStyle w:val="mj"/>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Gini index </w:t>
      </w:r>
      <w:r>
        <w:rPr>
          <w:rStyle w:val="Strong"/>
          <w:rFonts w:ascii="Georgia" w:hAnsi="Georgia" w:cs="Segoe UI"/>
          <w:color w:val="292929"/>
          <w:spacing w:val="-1"/>
          <w:sz w:val="30"/>
          <w:szCs w:val="30"/>
        </w:rPr>
        <w:t>operates on the categorical target variables</w:t>
      </w:r>
      <w:r>
        <w:rPr>
          <w:rFonts w:ascii="Georgia" w:hAnsi="Georgia" w:cs="Segoe UI"/>
          <w:color w:val="292929"/>
          <w:spacing w:val="-1"/>
          <w:sz w:val="30"/>
          <w:szCs w:val="30"/>
        </w:rPr>
        <w:t> in terms of “success” or “failure” and </w:t>
      </w:r>
      <w:r>
        <w:rPr>
          <w:rStyle w:val="Strong"/>
          <w:rFonts w:ascii="Georgia" w:hAnsi="Georgia" w:cs="Segoe UI"/>
          <w:color w:val="292929"/>
          <w:spacing w:val="-1"/>
          <w:sz w:val="30"/>
          <w:szCs w:val="30"/>
        </w:rPr>
        <w:t>performs only binary split</w:t>
      </w:r>
      <w:r>
        <w:rPr>
          <w:rFonts w:ascii="Georgia" w:hAnsi="Georgia" w:cs="Segoe UI"/>
          <w:color w:val="292929"/>
          <w:spacing w:val="-1"/>
          <w:sz w:val="30"/>
          <w:szCs w:val="30"/>
        </w:rPr>
        <w:t>, in opposite to that Information Gain </w:t>
      </w:r>
      <w:r>
        <w:rPr>
          <w:rStyle w:val="Strong"/>
          <w:rFonts w:ascii="Georgia" w:hAnsi="Georgia" w:cs="Segoe UI"/>
          <w:color w:val="292929"/>
          <w:spacing w:val="-1"/>
          <w:sz w:val="30"/>
          <w:szCs w:val="30"/>
        </w:rPr>
        <w:t>computes the difference between entropy</w:t>
      </w:r>
      <w:r>
        <w:rPr>
          <w:rFonts w:ascii="Georgia" w:hAnsi="Georgia" w:cs="Segoe UI"/>
          <w:color w:val="292929"/>
          <w:spacing w:val="-1"/>
          <w:sz w:val="30"/>
          <w:szCs w:val="30"/>
        </w:rPr>
        <w:t> </w:t>
      </w:r>
      <w:r>
        <w:rPr>
          <w:rStyle w:val="Strong"/>
          <w:rFonts w:ascii="Georgia" w:hAnsi="Georgia" w:cs="Segoe UI"/>
          <w:color w:val="292929"/>
          <w:spacing w:val="-1"/>
          <w:sz w:val="30"/>
          <w:szCs w:val="30"/>
        </w:rPr>
        <w:t>before and after the split</w:t>
      </w:r>
      <w:r>
        <w:rPr>
          <w:rFonts w:ascii="Georgia" w:hAnsi="Georgia" w:cs="Segoe UI"/>
          <w:color w:val="292929"/>
          <w:spacing w:val="-1"/>
          <w:sz w:val="30"/>
          <w:szCs w:val="30"/>
        </w:rPr>
        <w:t> and indicates the impurity in classes of elements.</w:t>
      </w:r>
    </w:p>
    <w:p w14:paraId="41F6766A" w14:textId="77777777" w:rsidR="00593844" w:rsidRPr="00A15F31" w:rsidRDefault="00593844" w:rsidP="00A15F31">
      <w:pPr>
        <w:jc w:val="both"/>
      </w:pPr>
    </w:p>
    <w:sectPr w:rsidR="00593844" w:rsidRPr="00A15F31" w:rsidSect="00B65F0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_nov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4C03"/>
    <w:multiLevelType w:val="multilevel"/>
    <w:tmpl w:val="C9A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34470"/>
    <w:multiLevelType w:val="multilevel"/>
    <w:tmpl w:val="6C70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054BA"/>
    <w:multiLevelType w:val="multilevel"/>
    <w:tmpl w:val="3B9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39225">
    <w:abstractNumId w:val="0"/>
  </w:num>
  <w:num w:numId="2" w16cid:durableId="1857113199">
    <w:abstractNumId w:val="2"/>
  </w:num>
  <w:num w:numId="3" w16cid:durableId="1658262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35"/>
    <w:rsid w:val="00010FCE"/>
    <w:rsid w:val="00091F8B"/>
    <w:rsid w:val="000E3DF2"/>
    <w:rsid w:val="004A0316"/>
    <w:rsid w:val="00570A35"/>
    <w:rsid w:val="00593844"/>
    <w:rsid w:val="005A0F62"/>
    <w:rsid w:val="006400CE"/>
    <w:rsid w:val="006A2F25"/>
    <w:rsid w:val="006A45BB"/>
    <w:rsid w:val="006E18AD"/>
    <w:rsid w:val="00701D69"/>
    <w:rsid w:val="00777B2D"/>
    <w:rsid w:val="007A7D2B"/>
    <w:rsid w:val="00821340"/>
    <w:rsid w:val="008310D9"/>
    <w:rsid w:val="00A15F31"/>
    <w:rsid w:val="00A96570"/>
    <w:rsid w:val="00B01900"/>
    <w:rsid w:val="00B65F00"/>
    <w:rsid w:val="00B70E39"/>
    <w:rsid w:val="00C54F74"/>
    <w:rsid w:val="00DB098F"/>
    <w:rsid w:val="00E5702B"/>
    <w:rsid w:val="00E62FF3"/>
    <w:rsid w:val="00E849C4"/>
    <w:rsid w:val="00E85049"/>
    <w:rsid w:val="00EC51D8"/>
    <w:rsid w:val="00F467CA"/>
    <w:rsid w:val="00FD3645"/>
    <w:rsid w:val="00FF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3F76"/>
  <w15:chartTrackingRefBased/>
  <w15:docId w15:val="{F3E59592-B29A-44E2-A8A3-58FAA92C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1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4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0F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01D69"/>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C54F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54F74"/>
    <w:rPr>
      <w:i/>
      <w:iCs/>
    </w:rPr>
  </w:style>
  <w:style w:type="paragraph" w:customStyle="1" w:styleId="ne">
    <w:name w:val="ne"/>
    <w:basedOn w:val="Normal"/>
    <w:rsid w:val="00B019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1900"/>
    <w:rPr>
      <w:b/>
      <w:bCs/>
    </w:rPr>
  </w:style>
  <w:style w:type="paragraph" w:customStyle="1" w:styleId="mj">
    <w:name w:val="mj"/>
    <w:basedOn w:val="Normal"/>
    <w:rsid w:val="005938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40228">
      <w:bodyDiv w:val="1"/>
      <w:marLeft w:val="0"/>
      <w:marRight w:val="0"/>
      <w:marTop w:val="0"/>
      <w:marBottom w:val="0"/>
      <w:divBdr>
        <w:top w:val="none" w:sz="0" w:space="0" w:color="auto"/>
        <w:left w:val="none" w:sz="0" w:space="0" w:color="auto"/>
        <w:bottom w:val="none" w:sz="0" w:space="0" w:color="auto"/>
        <w:right w:val="none" w:sz="0" w:space="0" w:color="auto"/>
      </w:divBdr>
      <w:divsChild>
        <w:div w:id="2043750900">
          <w:marLeft w:val="0"/>
          <w:marRight w:val="0"/>
          <w:marTop w:val="0"/>
          <w:marBottom w:val="0"/>
          <w:divBdr>
            <w:top w:val="none" w:sz="0" w:space="0" w:color="auto"/>
            <w:left w:val="none" w:sz="0" w:space="0" w:color="auto"/>
            <w:bottom w:val="none" w:sz="0" w:space="0" w:color="auto"/>
            <w:right w:val="none" w:sz="0" w:space="0" w:color="auto"/>
          </w:divBdr>
        </w:div>
      </w:divsChild>
    </w:div>
    <w:div w:id="403837382">
      <w:bodyDiv w:val="1"/>
      <w:marLeft w:val="0"/>
      <w:marRight w:val="0"/>
      <w:marTop w:val="0"/>
      <w:marBottom w:val="0"/>
      <w:divBdr>
        <w:top w:val="none" w:sz="0" w:space="0" w:color="auto"/>
        <w:left w:val="none" w:sz="0" w:space="0" w:color="auto"/>
        <w:bottom w:val="none" w:sz="0" w:space="0" w:color="auto"/>
        <w:right w:val="none" w:sz="0" w:space="0" w:color="auto"/>
      </w:divBdr>
    </w:div>
    <w:div w:id="681588701">
      <w:bodyDiv w:val="1"/>
      <w:marLeft w:val="0"/>
      <w:marRight w:val="0"/>
      <w:marTop w:val="0"/>
      <w:marBottom w:val="0"/>
      <w:divBdr>
        <w:top w:val="none" w:sz="0" w:space="0" w:color="auto"/>
        <w:left w:val="none" w:sz="0" w:space="0" w:color="auto"/>
        <w:bottom w:val="none" w:sz="0" w:space="0" w:color="auto"/>
        <w:right w:val="none" w:sz="0" w:space="0" w:color="auto"/>
      </w:divBdr>
    </w:div>
    <w:div w:id="691415420">
      <w:bodyDiv w:val="1"/>
      <w:marLeft w:val="0"/>
      <w:marRight w:val="0"/>
      <w:marTop w:val="0"/>
      <w:marBottom w:val="0"/>
      <w:divBdr>
        <w:top w:val="none" w:sz="0" w:space="0" w:color="auto"/>
        <w:left w:val="none" w:sz="0" w:space="0" w:color="auto"/>
        <w:bottom w:val="none" w:sz="0" w:space="0" w:color="auto"/>
        <w:right w:val="none" w:sz="0" w:space="0" w:color="auto"/>
      </w:divBdr>
    </w:div>
    <w:div w:id="696391310">
      <w:bodyDiv w:val="1"/>
      <w:marLeft w:val="0"/>
      <w:marRight w:val="0"/>
      <w:marTop w:val="0"/>
      <w:marBottom w:val="0"/>
      <w:divBdr>
        <w:top w:val="none" w:sz="0" w:space="0" w:color="auto"/>
        <w:left w:val="none" w:sz="0" w:space="0" w:color="auto"/>
        <w:bottom w:val="none" w:sz="0" w:space="0" w:color="auto"/>
        <w:right w:val="none" w:sz="0" w:space="0" w:color="auto"/>
      </w:divBdr>
    </w:div>
    <w:div w:id="737094656">
      <w:bodyDiv w:val="1"/>
      <w:marLeft w:val="0"/>
      <w:marRight w:val="0"/>
      <w:marTop w:val="0"/>
      <w:marBottom w:val="0"/>
      <w:divBdr>
        <w:top w:val="none" w:sz="0" w:space="0" w:color="auto"/>
        <w:left w:val="none" w:sz="0" w:space="0" w:color="auto"/>
        <w:bottom w:val="none" w:sz="0" w:space="0" w:color="auto"/>
        <w:right w:val="none" w:sz="0" w:space="0" w:color="auto"/>
      </w:divBdr>
    </w:div>
    <w:div w:id="782962626">
      <w:bodyDiv w:val="1"/>
      <w:marLeft w:val="0"/>
      <w:marRight w:val="0"/>
      <w:marTop w:val="0"/>
      <w:marBottom w:val="0"/>
      <w:divBdr>
        <w:top w:val="none" w:sz="0" w:space="0" w:color="auto"/>
        <w:left w:val="none" w:sz="0" w:space="0" w:color="auto"/>
        <w:bottom w:val="none" w:sz="0" w:space="0" w:color="auto"/>
        <w:right w:val="none" w:sz="0" w:space="0" w:color="auto"/>
      </w:divBdr>
    </w:div>
    <w:div w:id="833765049">
      <w:bodyDiv w:val="1"/>
      <w:marLeft w:val="0"/>
      <w:marRight w:val="0"/>
      <w:marTop w:val="0"/>
      <w:marBottom w:val="0"/>
      <w:divBdr>
        <w:top w:val="none" w:sz="0" w:space="0" w:color="auto"/>
        <w:left w:val="none" w:sz="0" w:space="0" w:color="auto"/>
        <w:bottom w:val="none" w:sz="0" w:space="0" w:color="auto"/>
        <w:right w:val="none" w:sz="0" w:space="0" w:color="auto"/>
      </w:divBdr>
    </w:div>
    <w:div w:id="1461798758">
      <w:bodyDiv w:val="1"/>
      <w:marLeft w:val="0"/>
      <w:marRight w:val="0"/>
      <w:marTop w:val="0"/>
      <w:marBottom w:val="0"/>
      <w:divBdr>
        <w:top w:val="none" w:sz="0" w:space="0" w:color="auto"/>
        <w:left w:val="none" w:sz="0" w:space="0" w:color="auto"/>
        <w:bottom w:val="none" w:sz="0" w:space="0" w:color="auto"/>
        <w:right w:val="none" w:sz="0" w:space="0" w:color="auto"/>
      </w:divBdr>
    </w:div>
    <w:div w:id="1793669047">
      <w:bodyDiv w:val="1"/>
      <w:marLeft w:val="0"/>
      <w:marRight w:val="0"/>
      <w:marTop w:val="0"/>
      <w:marBottom w:val="0"/>
      <w:divBdr>
        <w:top w:val="none" w:sz="0" w:space="0" w:color="auto"/>
        <w:left w:val="none" w:sz="0" w:space="0" w:color="auto"/>
        <w:bottom w:val="none" w:sz="0" w:space="0" w:color="auto"/>
        <w:right w:val="none" w:sz="0" w:space="0" w:color="auto"/>
      </w:divBdr>
    </w:div>
    <w:div w:id="2016372553">
      <w:bodyDiv w:val="1"/>
      <w:marLeft w:val="0"/>
      <w:marRight w:val="0"/>
      <w:marTop w:val="0"/>
      <w:marBottom w:val="0"/>
      <w:divBdr>
        <w:top w:val="none" w:sz="0" w:space="0" w:color="auto"/>
        <w:left w:val="none" w:sz="0" w:space="0" w:color="auto"/>
        <w:bottom w:val="none" w:sz="0" w:space="0" w:color="auto"/>
        <w:right w:val="none" w:sz="0" w:space="0" w:color="auto"/>
      </w:divBdr>
    </w:div>
    <w:div w:id="208551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towards-data-science/balancing-bias-and-variance-to-control-errors-in-machine-learning-16ced95724d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owardsdatascience.com/boosting-the-accuracy-of-your-machine-learning-models-f878d6a2d185" TargetMode="External"/><Relationship Id="rId4" Type="http://schemas.openxmlformats.org/officeDocument/2006/relationships/webSettings" Target="webSettings.xml"/><Relationship Id="rId9" Type="http://schemas.openxmlformats.org/officeDocument/2006/relationships/hyperlink" Target="https://medium.com/towards-data-science/balancing-bias-and-variance-to-control-errors-in-machine-learning-16ced95724db" TargetMode="External"/><Relationship Id="rId14" Type="http://schemas.openxmlformats.org/officeDocument/2006/relationships/hyperlink" Target="https://medium.com/datadriveninvestor/tree-algorithms-id3-c4-5-c5-0-and-cart-413387342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Work</dc:creator>
  <cp:keywords/>
  <dc:description/>
  <cp:lastModifiedBy>Rupak Work</cp:lastModifiedBy>
  <cp:revision>29</cp:revision>
  <dcterms:created xsi:type="dcterms:W3CDTF">2022-11-18T06:27:00Z</dcterms:created>
  <dcterms:modified xsi:type="dcterms:W3CDTF">2022-11-18T10:59:00Z</dcterms:modified>
</cp:coreProperties>
</file>