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8DB8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nl-BE"/>
          <w14:ligatures w14:val="none"/>
        </w:rPr>
        <w:t xml:space="preserve">Fallback &amp; Escalation Logic per Driver</w:t>
      </w:r>
    </w:p>
    <w:p w14:paraId="5AD4A47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 xml:space="preserve">Smile Report — Canonical v1.1 (FINAL)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 xml:space="preserve">Status: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 </w:t>
      </w: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🔒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Frozen after approval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 xml:space="preserve">Scope: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NLG / RAG / AI Smile report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 xml:space="preserve">Owner: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t xml:space="preserve">Smile-link™ (owner-locked)</w:t>
      </w:r>
    </w:p>
    <w:p w14:paraId="2AB6FE51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6AA276C6">
          <v:rect id="_x0000_i1025" style="width:0;height:1.5pt" o:hralign="center" o:hrstd="t" o:hr="t" fillcolor="#a0a0a0" stroked="f"/>
        </w:pict>
      </w:r>
    </w:p>
    <w:p w14:paraId="49473806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 xml:space="preserve">🔐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Canonical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Principles (new – explicit)</w:t>
      </w:r>
    </w:p>
    <w:p w14:paraId="4C3D2CC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 always takes precedence over content selection</w:t>
      </w:r>
    </w:p>
    <w:p w14:paraId="61EB85AA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 xml:space="preserve">Layer hierarchy is absolute: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val="en-IN" w:eastAsia="nl-BE"/>
          <w14:ligatures w14:val="none"/>
        </w:rPr>
        <w:t xml:space="preserve">Layer 1 &gt; Layer 2 &gt; Layer 3</w:t>
      </w:r>
    </w:p>
    <w:p w14:paraId="2373AD8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No confirmed data = no recommendation</w:t>
      </w:r>
    </w:p>
    <w:p w14:paraId="27D463D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All escalation rules are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owner-locked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→ changes only via Change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Request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Flow (CRF)</w:t>
      </w:r>
    </w:p>
    <w:p w14:paraId="1A07F6FF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5B375C0">
          <v:rect id="_x0000_i1026" style="width:0;height:1.5pt" o:hralign="center" o:hrstd="t" o:hr="t" fillcolor="#a0a0a0" stroked="f"/>
        </w:pict>
      </w:r>
    </w:p>
    <w:p w14:paraId="3E9B42B8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 xml:space="preserve">🧭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 xml:space="preserve">Escalation Severity Levels (new)</w:t>
      </w:r>
    </w:p>
    <w:p w14:paraId="655B5B84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Every escalation must fall under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one of these levels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:</w:t>
      </w:r>
    </w:p>
    <w:p w14:paraId="7CD2CC83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ESC-L1 —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Warning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→ warning, nuance, additional explanation</w:t>
      </w:r>
    </w:p>
    <w:p w14:paraId="3DFCBD91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ESC-L2 —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Restriction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→ solution restriction, show alternatives</w:t>
      </w:r>
    </w:p>
    <w:p w14:paraId="240146C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ESC-L3 — Block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→ hard block, do not show solutions</w:t>
      </w:r>
    </w:p>
    <w:p w14:paraId="60063296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0B92F34">
          <v:rect id="_x0000_i1027" style="width:0;height:1.5pt" o:hralign="center" o:hrstd="t" o:hr="t" fillcolor="#a0a0a0" stroked="f"/>
        </w:pict>
      </w:r>
    </w:p>
    <w:p w14:paraId="68CF97F4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 xml:space="preserve">🧪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Confidence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Flag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(new)</w:t>
      </w:r>
    </w:p>
    <w:p w14:paraId="7F056851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Each driver is marked with one of these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flags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:</w:t>
      </w:r>
    </w:p>
    <w:p w14:paraId="0D7FF539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CONFIRMED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— explicitly specified by user</w:t>
      </w:r>
    </w:p>
    <w:p w14:paraId="00EF40A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INFERRED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— logically derived via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75913D2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UNKNOWN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— insufficient information</w:t>
      </w:r>
    </w:p>
    <w:p w14:paraId="5FE42197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kern w:val="0"/>
          <w:sz w:val="24"/>
          <w:szCs w:val="24"/>
          <w:lang w:eastAsia="nl-BE"/>
          <w14:ligatures w14:val="none"/>
        </w:rPr>
        <w:t xml:space="preserve">👉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Only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CONFIRMED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data may lead to solution proposals.</w:t>
      </w:r>
    </w:p>
    <w:p w14:paraId="4DE97F30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B549975">
          <v:rect id="_x0000_i1028" style="width:0;height:1.5pt" o:hralign="center" o:hrstd="t" o:hr="t" fillcolor="#a0a0a0" stroked="f"/>
        </w:pict>
      </w:r>
    </w:p>
    <w:p w14:paraId="11C12C68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 xml:space="preserve">🔴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LAYER 1 —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Core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Deterministic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Drivers</w:t>
      </w:r>
    </w:p>
    <w:p w14:paraId="3AD14EB3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(safety, biology, law — blocking allowed)</w:t>
      </w:r>
    </w:p>
    <w:p w14:paraId="0AC4F65B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79006DA">
          <v:rect id="_x0000_i1029" style="width:0;height:1.5pt" o:hralign="center" o:hrstd="t" o:hr="t" fillcolor="#a0a0a0" stroked="f"/>
        </w:pict>
      </w:r>
    </w:p>
    <w:p w14:paraId="412BC5EB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clinical_priority</w:t>
      </w:r>
      <w:proofErr xmlns:w="http://schemas.openxmlformats.org/wordprocessingml/2006/main" w:type="spellEnd"/>
    </w:p>
    <w:p w14:paraId="47549F70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1475681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77267951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non-urgent</w:t>
      </w:r>
    </w:p>
    <w:p w14:paraId="1A08FF2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Action: General Observation Block</w:t>
      </w:r>
    </w:p>
    <w:p w14:paraId="66315634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0DC4FD55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persistent complaints → warning</w:t>
      </w:r>
    </w:p>
    <w:p w14:paraId="593763B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ESC-L3: pain/infection →</w:t>
      </w:r>
    </w:p>
    <w:p w14:paraId="3CF877E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urgent medical advice block</w:t>
      </w:r>
    </w:p>
    <w:p w14:paraId="231BF93D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all aesthetic content suppressed</w:t>
      </w:r>
    </w:p>
    <w:p w14:paraId="03354E5D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B63CD55">
          <v:rect id="_x0000_i1030" style="width:0;height:1.5pt" o:hralign="center" o:hrstd="t" o:hr="t" fillcolor="#a0a0a0" stroked="f"/>
        </w:pict>
      </w:r>
    </w:p>
    <w:p w14:paraId="2F0BF7EA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biological_stability</w:t>
      </w:r>
      <w:proofErr xmlns:w="http://schemas.openxmlformats.org/wordprocessingml/2006/main" w:type="spellEnd"/>
    </w:p>
    <w:p w14:paraId="79329357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244B5E7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7A7346B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insufficiently confirmed</w:t>
      </w:r>
    </w:p>
    <w:p w14:paraId="336C5AE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Action: conditional treatment block</w:t>
      </w:r>
    </w:p>
    <w:p w14:paraId="5EE939E5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345EF370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ESC-L2: Doubts about stability → preparation required</w:t>
      </w:r>
    </w:p>
    <w:p w14:paraId="39ADE315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ESC-L3: instability →</w:t>
      </w:r>
    </w:p>
    <w:p w14:paraId="5EED7CD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definitive treatments blocked</w:t>
      </w:r>
    </w:p>
    <w:p w14:paraId="57DB004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stabilization first</w:t>
      </w:r>
    </w:p>
    <w:p w14:paraId="07A651CD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EC9248C">
          <v:rect id="_x0000_i1031" style="width:0;height:1.5pt" o:hralign="center" o:hrstd="t" o:hr="t" fillcolor="#a0a0a0" stroked="f"/>
        </w:pict>
      </w:r>
    </w:p>
    <w:p w14:paraId="129CED2F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mouth_situation</w:t>
      </w:r>
      <w:proofErr xmlns:w="http://schemas.openxmlformats.org/wordprocessingml/2006/main" w:type="spellEnd"/>
    </w:p>
    <w:p w14:paraId="2943D108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29B6F92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UNKNOWN</w:t>
      </w:r>
    </w:p>
    <w:p w14:paraId="6B80E717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Action: General overview without scenario selection</w:t>
      </w:r>
    </w:p>
    <w:p w14:paraId="4B2E57B7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4BE7D2C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ESC-L2: conflicting input →</w:t>
      </w:r>
    </w:p>
    <w:p w14:paraId="178E318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diagnostic uncertainty</w:t>
      </w:r>
    </w:p>
    <w:p w14:paraId="450FC17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clinical confirmation required</w:t>
      </w:r>
    </w:p>
    <w:p w14:paraId="087DEADE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58BF391">
          <v:rect id="_x0000_i1032" style="width:0;height:1.5pt" o:hralign="center" o:hrstd="t" o:hr="t" fillcolor="#a0a0a0" stroked="f"/>
        </w:pict>
      </w:r>
    </w:p>
    <w:p w14:paraId="61A80B0E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age_stage</w:t>
      </w:r>
      <w:proofErr xmlns:w="http://schemas.openxmlformats.org/wordprocessingml/2006/main" w:type="spellEnd"/>
    </w:p>
    <w:p w14:paraId="06BD1213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1E6B0B4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0B9CEC0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adult</w:t>
      </w:r>
    </w:p>
    <w:p w14:paraId="1E18843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Promotion: Age Disclaimer</w:t>
      </w:r>
    </w:p>
    <w:p w14:paraId="2D95157D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4B661847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ESC-L3: growth not completed →</w:t>
      </w:r>
    </w:p>
    <w:p w14:paraId="26BE3AA7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implants and definitive surgery blocked</w:t>
      </w:r>
    </w:p>
    <w:p w14:paraId="6ADCF0D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temporary solutions allowed</w:t>
      </w:r>
    </w:p>
    <w:p w14:paraId="3910F9BF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50BB9F3">
          <v:rect id="_x0000_i1033" style="width:0;height:1.5pt" o:hralign="center" o:hrstd="t" o:hr="t" fillcolor="#a0a0a0" stroked="f"/>
        </w:pict>
      </w:r>
    </w:p>
    <w:p w14:paraId="5B49D559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medical_constraints</w:t>
      </w:r>
      <w:proofErr xmlns:w="http://schemas.openxmlformats.org/wordprocessingml/2006/main" w:type="spellEnd"/>
    </w:p>
    <w:p w14:paraId="3A8AA3AE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73B616B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UNKNOWN</w:t>
      </w:r>
    </w:p>
    <w:p w14:paraId="2B922F6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Promotion: General Medical Disclaimer</w:t>
      </w:r>
    </w:p>
    <w:p w14:paraId="2231D38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6C8D53C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ESC-L3: contraindication →</w:t>
      </w:r>
    </w:p>
    <w:p w14:paraId="04D338A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surgical content completely blocked</w:t>
      </w:r>
    </w:p>
    <w:p w14:paraId="36305BC5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only informative frame</w:t>
      </w:r>
    </w:p>
    <w:p w14:paraId="783D61E4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DE96291">
          <v:rect id="_x0000_i1034" style="width:0;height:1.5pt" o:hralign="center" o:hrstd="t" o:hr="t" fillcolor="#a0a0a0" stroked="f"/>
        </w:pict>
      </w:r>
    </w:p>
    <w:p w14:paraId="65E1530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treatment_viability</w:t>
      </w:r>
      <w:proofErr xmlns:w="http://schemas.openxmlformats.org/wordprocessingml/2006/main" w:type="spellEnd"/>
    </w:p>
    <w:p w14:paraId="103BF0DE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669431A3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5E4134D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Action: multiple routes without preference</w:t>
      </w:r>
    </w:p>
    <w:p w14:paraId="0696361E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4BA6CDFA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ESC-L2: unfeasible scenario →</w:t>
      </w:r>
    </w:p>
    <w:p w14:paraId="5938C8A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scenario blocked</w:t>
      </w:r>
    </w:p>
    <w:p w14:paraId="7277CBB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show alternative frame</w:t>
      </w:r>
    </w:p>
    <w:p w14:paraId="78D046FC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D770C80">
          <v:rect id="_x0000_i1035" style="width:0;height:1.5pt" o:hralign="center" o:hrstd="t" o:hr="t" fillcolor="#a0a0a0" stroked="f"/>
        </w:pict>
      </w:r>
    </w:p>
    <w:p w14:paraId="69402143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risk_profile_biological</w:t>
      </w:r>
      <w:proofErr xmlns:w="http://schemas.openxmlformats.org/wordprocessingml/2006/main" w:type="spellEnd"/>
    </w:p>
    <w:p w14:paraId="5C4900F2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77B63C8C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253DB1A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average risk</w:t>
      </w:r>
    </w:p>
    <w:p w14:paraId="4AD4678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51953B9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ESC-L2: increased risk →</w:t>
      </w:r>
    </w:p>
    <w:p w14:paraId="651B6EC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extra preparation and aftercare</w:t>
      </w:r>
    </w:p>
    <w:p w14:paraId="6876F76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ESC-L3: high risk →</w:t>
      </w:r>
    </w:p>
    <w:p w14:paraId="36FF16F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expectations of success suppressed</w:t>
      </w:r>
    </w:p>
    <w:p w14:paraId="73200F89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B274A56">
          <v:rect id="_x0000_i1036" style="width:0;height:1.5pt" o:hralign="center" o:hrstd="t" o:hr="t" fillcolor="#a0a0a0" stroked="f"/>
        </w:pict>
      </w:r>
    </w:p>
    <w:p w14:paraId="300101DE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 xml:space="preserve">🟠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LAYER 2 —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Differentiation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Drivers</w:t>
      </w:r>
    </w:p>
    <w:p w14:paraId="31B1684F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(personalization, IP rating — never above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Layer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1)</w:t>
      </w:r>
    </w:p>
    <w:p w14:paraId="7DFB5D30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D5BBC28">
          <v:rect id="_x0000_i1037" style="width:0;height:1.5pt" o:hralign="center" o:hrstd="t" o:hr="t" fillcolor="#a0a0a0" stroked="f"/>
        </w:pict>
      </w:r>
    </w:p>
    <w:p w14:paraId="2F32E703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profile_type</w:t>
      </w:r>
      <w:proofErr xmlns:w="http://schemas.openxmlformats.org/wordprocessingml/2006/main" w:type="spellEnd"/>
    </w:p>
    <w:p w14:paraId="4ED51935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6034EC2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69549591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balanced profile</w:t>
      </w:r>
    </w:p>
    <w:p w14:paraId="6CFAD01D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6D0ECCB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Conflicting Intentions →</w:t>
      </w:r>
    </w:p>
    <w:p w14:paraId="6BD05CC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priorities explanation</w:t>
      </w:r>
    </w:p>
    <w:p w14:paraId="3383FF1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dominant framing</w:t>
      </w:r>
    </w:p>
    <w:p w14:paraId="69DE8D4A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34E0833">
          <v:rect id="_x0000_i1038" style="width:0;height:1.5pt" o:hralign="center" o:hrstd="t" o:hr="t" fillcolor="#a0a0a0" stroked="f"/>
        </w:pict>
      </w:r>
    </w:p>
    <w:p w14:paraId="19DF51F6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esthetic_tolerance</w:t>
      </w:r>
      <w:proofErr xmlns:w="http://schemas.openxmlformats.org/wordprocessingml/2006/main" w:type="spellEnd"/>
    </w:p>
    <w:p w14:paraId="27580A6F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77950369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2AB0D11A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average</w:t>
      </w:r>
    </w:p>
    <w:p w14:paraId="5C5292F5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66DCA9E7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extremely high →</w:t>
      </w:r>
    </w:p>
    <w:p w14:paraId="3A6EE82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framework of reality</w:t>
      </w:r>
    </w:p>
    <w:p w14:paraId="4BCCBC7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explicit aesthetic restrictions</w:t>
      </w:r>
    </w:p>
    <w:p w14:paraId="0867FA94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39D52CF">
          <v:rect id="_x0000_i1039" style="width:0;height:1.5pt" o:hralign="center" o:hrstd="t" o:hr="t" fillcolor="#a0a0a0" stroked="f"/>
        </w:pict>
      </w:r>
    </w:p>
    <w:p w14:paraId="1804BA36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expectation_risk</w:t>
      </w:r>
      <w:proofErr xmlns:w="http://schemas.openxmlformats.org/wordprocessingml/2006/main" w:type="spellEnd"/>
    </w:p>
    <w:p w14:paraId="0868772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2AB08663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51204EA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realistic</w:t>
      </w:r>
    </w:p>
    <w:p w14:paraId="5F76D3A1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6CA1BBB3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ESC-L2: Unrealistic Expectations →</w:t>
      </w:r>
    </w:p>
    <w:p w14:paraId="13AAB7A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expectation correction</w:t>
      </w:r>
    </w:p>
    <w:p w14:paraId="1754D57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inspiration blocks suppressed</w:t>
      </w:r>
    </w:p>
    <w:p w14:paraId="2C8F095B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57EB793">
          <v:rect id="_x0000_i1040" style="width:0;height:1.5pt" o:hralign="center" o:hrstd="t" o:hr="t" fillcolor="#a0a0a0" stroked="f"/>
        </w:pict>
      </w:r>
    </w:p>
    <w:p w14:paraId="0666C5F3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experience_history</w:t>
      </w:r>
      <w:proofErr xmlns:w="http://schemas.openxmlformats.org/wordprocessingml/2006/main" w:type="spellEnd"/>
    </w:p>
    <w:p w14:paraId="2FC49F3F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251DEE8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CONFIRMED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= no negative experience</w:t>
      </w:r>
    </w:p>
    <w:p w14:paraId="0855A00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57E99365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treatment failure →</w:t>
      </w:r>
    </w:p>
    <w:p w14:paraId="36C87BE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trust and recovery block</w:t>
      </w:r>
    </w:p>
    <w:p w14:paraId="4445600C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assertive language</w:t>
      </w:r>
    </w:p>
    <w:p w14:paraId="3482891F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9555D36">
          <v:rect id="_x0000_i1041" style="width:0;height:1.5pt" o:hralign="center" o:hrstd="t" o:hr="t" fillcolor="#a0a0a0" stroked="f"/>
        </w:pict>
      </w:r>
    </w:p>
    <w:p w14:paraId="0ED33F29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decision_stage</w:t>
      </w:r>
      <w:proofErr xmlns:w="http://schemas.openxmlformats.org/wordprocessingml/2006/main" w:type="spellEnd"/>
    </w:p>
    <w:p w14:paraId="592AB3A7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563AEA81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2D4332BA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orientation</w:t>
      </w:r>
    </w:p>
    <w:p w14:paraId="05FDD793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7643D93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Press to decide →</w:t>
      </w:r>
    </w:p>
    <w:p w14:paraId="23F2449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report delayed</w:t>
      </w:r>
    </w:p>
    <w:p w14:paraId="203E34B1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CTAs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suppressed</w:t>
      </w:r>
    </w:p>
    <w:p w14:paraId="0D7829FE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AE5E683">
          <v:rect id="_x0000_i1042" style="width:0;height:1.5pt" o:hralign="center" o:hrstd="t" o:hr="t" fillcolor="#a0a0a0" stroked="f"/>
        </w:pict>
      </w:r>
    </w:p>
    <w:p w14:paraId="55EFB7E2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autonomy_level</w:t>
      </w:r>
      <w:proofErr xmlns:w="http://schemas.openxmlformats.org/wordprocessingml/2006/main" w:type="spellEnd"/>
    </w:p>
    <w:p w14:paraId="686E454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69655989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7028D04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accompanying-neutral</w:t>
      </w:r>
    </w:p>
    <w:p w14:paraId="68CC43F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7F58F9ED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high autonomy + conflict →</w:t>
      </w:r>
    </w:p>
    <w:p w14:paraId="1379021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comparison matrix</w:t>
      </w:r>
    </w:p>
    <w:p w14:paraId="2451218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recommendatory formulations</w:t>
      </w:r>
    </w:p>
    <w:p w14:paraId="577F888A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0C92035">
          <v:rect id="_x0000_i1043" style="width:0;height:1.5pt" o:hralign="center" o:hrstd="t" o:hr="t" fillcolor="#a0a0a0" stroked="f"/>
        </w:pict>
      </w:r>
    </w:p>
    <w:p w14:paraId="52A5E9D4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 xml:space="preserve">🟢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LAYER 3 —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Narrative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Modulators</w:t>
      </w:r>
    </w:p>
    <w:p w14:paraId="42083FBC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(tone, order, presentation — never blocking)</w:t>
      </w:r>
    </w:p>
    <w:p w14:paraId="5181E158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EE56B50">
          <v:rect id="_x0000_i1044" style="width:0;height:1.5pt" o:hralign="center" o:hrstd="t" o:hr="t" fillcolor="#a0a0a0" stroked="f"/>
        </w:pict>
      </w:r>
    </w:p>
    <w:p w14:paraId="7EAEC2D5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anxiety_level</w:t>
      </w:r>
      <w:proofErr xmlns:w="http://schemas.openxmlformats.org/wordprocessingml/2006/main" w:type="spellEnd"/>
    </w:p>
    <w:p w14:paraId="11756BBA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60B28C45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3CBC1AC5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neutral</w:t>
      </w:r>
    </w:p>
    <w:p w14:paraId="175BBA08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34FC7CC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severe anxiety →</w:t>
      </w:r>
    </w:p>
    <w:p w14:paraId="554CB1A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empathetic language</w:t>
      </w:r>
    </w:p>
    <w:p w14:paraId="7A47D35D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technical details suppressed</w:t>
      </w:r>
    </w:p>
    <w:p w14:paraId="3084A17B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4252E901">
          <v:rect id="_x0000_i1045" style="width:0;height:1.5pt" o:hralign="center" o:hrstd="t" o:hr="t" fillcolor="#a0a0a0" stroked="f"/>
        </w:pict>
      </w:r>
    </w:p>
    <w:p w14:paraId="6B33A78D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information_depth</w:t>
      </w:r>
      <w:proofErr xmlns:w="http://schemas.openxmlformats.org/wordprocessingml/2006/main" w:type="spellEnd"/>
    </w:p>
    <w:p w14:paraId="37AFAB15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69431CF8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4EBB35DA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standard</w:t>
      </w:r>
    </w:p>
    <w:p w14:paraId="7F0DCB47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4F3C4FE3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overload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→</w:t>
      </w:r>
    </w:p>
    <w:p w14:paraId="57D1A349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summary mode</w:t>
      </w:r>
    </w:p>
    <w:p w14:paraId="20720FF9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optional floor</w:t>
      </w:r>
    </w:p>
    <w:p w14:paraId="52DB7EE0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01C19878">
          <v:rect id="_x0000_i1046" style="width:0;height:1.5pt" o:hralign="center" o:hrstd="t" o:hr="t" fillcolor="#a0a0a0" stroked="f"/>
        </w:pict>
      </w:r>
    </w:p>
    <w:p w14:paraId="499F32CA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budget_type</w:t>
      </w:r>
      <w:proofErr xmlns:w="http://schemas.openxmlformats.org/wordprocessingml/2006/main" w:type="spellEnd"/>
    </w:p>
    <w:p w14:paraId="7B6C39EF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01F77BC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UNKNOWN</w:t>
      </w:r>
    </w:p>
    <w:p w14:paraId="0E53BE1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Promotion: price ranges without amounts</w:t>
      </w:r>
    </w:p>
    <w:p w14:paraId="3DB00818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253350B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conflict with feasibility →</w:t>
      </w:r>
    </w:p>
    <w:p w14:paraId="3CAD6290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phasing and alternatives block</w:t>
      </w:r>
    </w:p>
    <w:p w14:paraId="62AB0A79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B02E38B">
          <v:rect id="_x0000_i1047" style="width:0;height:1.5pt" o:hralign="center" o:hrstd="t" o:hr="t" fillcolor="#a0a0a0" stroked="f"/>
        </w:pict>
      </w:r>
    </w:p>
    <w:p w14:paraId="56BDADD4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treatment_philosophy</w:t>
      </w:r>
      <w:proofErr xmlns:w="http://schemas.openxmlformats.org/wordprocessingml/2006/main" w:type="spellEnd"/>
    </w:p>
    <w:p w14:paraId="45C2911B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544592A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0C17BBF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evidence-based</w:t>
      </w:r>
      <w:proofErr xmlns:w="http://schemas.openxmlformats.org/wordprocessingml/2006/main" w:type="spellEnd"/>
    </w:p>
    <w:p w14:paraId="05933F37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7CECC8D7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ESC-L2: conflict with biology →</w:t>
      </w:r>
    </w:p>
    <w:p w14:paraId="22E1D239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ignored</w:t>
      </w:r>
    </w:p>
    <w:p w14:paraId="4C4AA0C2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Layer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1 wins</w:t>
      </w:r>
    </w:p>
    <w:p w14:paraId="66061A53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8E0554B">
          <v:rect id="_x0000_i1048" style="width:0;height:1.5pt" o:hralign="center" o:hrstd="t" o:hr="t" fillcolor="#a0a0a0" stroked="f"/>
        </w:pict>
      </w:r>
    </w:p>
    <w:p w14:paraId="132CD8EB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time_horizon</w:t>
      </w:r>
      <w:proofErr xmlns:w="http://schemas.openxmlformats.org/wordprocessingml/2006/main" w:type="spellEnd"/>
    </w:p>
    <w:p w14:paraId="3A8A5F07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Fallback</w:t>
      </w:r>
      <w:proofErr xmlns:w="http://schemas.openxmlformats.org/wordprocessingml/2006/main" w:type="spellEnd"/>
    </w:p>
    <w:p w14:paraId="696C5719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Status: </w:t>
      </w:r>
      <w:r xmlns:w="http://schemas.openxmlformats.org/wordprocessingml/2006/main" xmlns:w14="http://schemas.microsoft.com/office/word/2010/wordml" w:rsidRPr="005066A5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INFERRED</w:t>
      </w:r>
    </w:p>
    <w:p w14:paraId="7C5645D3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Default: long term</w:t>
      </w:r>
    </w:p>
    <w:p w14:paraId="14C1B780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Escalation</w:t>
      </w:r>
    </w:p>
    <w:p w14:paraId="66A9691D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ESC-L1: unrealistic timing →</w:t>
      </w:r>
    </w:p>
    <w:p w14:paraId="0C325F8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time reality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block</w:t>
      </w:r>
    </w:p>
    <w:p w14:paraId="03882174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accelerated trajectory</w:t>
      </w:r>
    </w:p>
    <w:p w14:paraId="18781D55" w14:textId="77777777" w:rsidR="005066A5" w:rsidRPr="005066A5" w:rsidRDefault="005066A5" w:rsidP="005066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134EA27">
          <v:rect id="_x0000_i1049" style="width:0;height:1.5pt" o:hralign="center" o:hrstd="t" o:hr="t" fillcolor="#a0a0a0" stroked="f"/>
        </w:pict>
      </w:r>
    </w:p>
    <w:p w14:paraId="530A1693" w14:textId="77777777" w:rsidR="005066A5" w:rsidRPr="005066A5" w:rsidRDefault="005066A5" w:rsidP="005066A5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 xml:space="preserve">🔒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nl-BE"/>
          <w14:ligatures w14:val="none"/>
        </w:rPr>
        <w:t xml:space="preserve">Final Governance Statement (new)</w:t>
      </w:r>
    </w:p>
    <w:p w14:paraId="4510F74B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This v1.1 is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definitively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canonical</w:t>
      </w:r>
      <w:proofErr xmlns:w="http://schemas.openxmlformats.org/wordprocessingml/2006/main" w:type="spellEnd"/>
    </w:p>
    <w:p w14:paraId="36EBD5AF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No modifications allowed without:</w:t>
      </w:r>
    </w:p>
    <w:p w14:paraId="1071617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owner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approval</w:t>
      </w:r>
    </w:p>
    <w:p w14:paraId="68B498E6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version increment</w:t>
      </w:r>
    </w:p>
    <w:p w14:paraId="735A8FC3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update of Release &amp; Version Log</w:t>
      </w:r>
    </w:p>
    <w:p w14:paraId="744A0E5E" w14:textId="77777777" w:rsidR="005066A5" w:rsidRPr="005066A5" w:rsidRDefault="005066A5" w:rsidP="005066A5">
      <w:pPr xmlns:w="http://schemas.openxmlformats.org/wordprocessingml/2006/main" xmlns:w14="http://schemas.microsoft.com/office/word/2010/wordml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Implementation is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mechanical </w:t>
      </w:r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not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5066A5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interpretable</w:t>
      </w:r>
      <w:proofErr xmlns:w="http://schemas.openxmlformats.org/wordprocessingml/2006/main" w:type="spellEnd"/>
    </w:p>
    <w:p w14:paraId="6613FAA4" w14:textId="77777777" w:rsidR="00916515" w:rsidRPr="005066A5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5066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361"/>
    <w:multiLevelType w:val="multilevel"/>
    <w:tmpl w:val="E6C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E3C"/>
    <w:multiLevelType w:val="multilevel"/>
    <w:tmpl w:val="142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58AB"/>
    <w:multiLevelType w:val="multilevel"/>
    <w:tmpl w:val="CB7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C77E4"/>
    <w:multiLevelType w:val="multilevel"/>
    <w:tmpl w:val="6F2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22F57"/>
    <w:multiLevelType w:val="multilevel"/>
    <w:tmpl w:val="AFF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1147"/>
    <w:multiLevelType w:val="multilevel"/>
    <w:tmpl w:val="18EC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F3E9B"/>
    <w:multiLevelType w:val="multilevel"/>
    <w:tmpl w:val="10D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26E08"/>
    <w:multiLevelType w:val="multilevel"/>
    <w:tmpl w:val="02F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E2BAE"/>
    <w:multiLevelType w:val="multilevel"/>
    <w:tmpl w:val="EBC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E6C68"/>
    <w:multiLevelType w:val="multilevel"/>
    <w:tmpl w:val="299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701BA"/>
    <w:multiLevelType w:val="multilevel"/>
    <w:tmpl w:val="EAA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96019"/>
    <w:multiLevelType w:val="multilevel"/>
    <w:tmpl w:val="B71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5683D"/>
    <w:multiLevelType w:val="multilevel"/>
    <w:tmpl w:val="63C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63AF7"/>
    <w:multiLevelType w:val="multilevel"/>
    <w:tmpl w:val="ACE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E1721"/>
    <w:multiLevelType w:val="multilevel"/>
    <w:tmpl w:val="00B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A43D8"/>
    <w:multiLevelType w:val="multilevel"/>
    <w:tmpl w:val="0C5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5414C"/>
    <w:multiLevelType w:val="multilevel"/>
    <w:tmpl w:val="879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645A7"/>
    <w:multiLevelType w:val="multilevel"/>
    <w:tmpl w:val="BE0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71953"/>
    <w:multiLevelType w:val="multilevel"/>
    <w:tmpl w:val="6F0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45C0D"/>
    <w:multiLevelType w:val="multilevel"/>
    <w:tmpl w:val="581A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913B0"/>
    <w:multiLevelType w:val="multilevel"/>
    <w:tmpl w:val="11B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C0C05"/>
    <w:multiLevelType w:val="multilevel"/>
    <w:tmpl w:val="80FE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D4909"/>
    <w:multiLevelType w:val="multilevel"/>
    <w:tmpl w:val="307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F17C2"/>
    <w:multiLevelType w:val="multilevel"/>
    <w:tmpl w:val="5B6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E4F4F"/>
    <w:multiLevelType w:val="multilevel"/>
    <w:tmpl w:val="AB9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36ABD"/>
    <w:multiLevelType w:val="multilevel"/>
    <w:tmpl w:val="52B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278E5"/>
    <w:multiLevelType w:val="multilevel"/>
    <w:tmpl w:val="781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C2DDD"/>
    <w:multiLevelType w:val="multilevel"/>
    <w:tmpl w:val="5B4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15AB6"/>
    <w:multiLevelType w:val="multilevel"/>
    <w:tmpl w:val="633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83966"/>
    <w:multiLevelType w:val="multilevel"/>
    <w:tmpl w:val="86D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70F1F"/>
    <w:multiLevelType w:val="multilevel"/>
    <w:tmpl w:val="B10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E5AAD"/>
    <w:multiLevelType w:val="multilevel"/>
    <w:tmpl w:val="BF7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D0071"/>
    <w:multiLevelType w:val="multilevel"/>
    <w:tmpl w:val="494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527C2"/>
    <w:multiLevelType w:val="multilevel"/>
    <w:tmpl w:val="F56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70C65"/>
    <w:multiLevelType w:val="multilevel"/>
    <w:tmpl w:val="838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73B00"/>
    <w:multiLevelType w:val="multilevel"/>
    <w:tmpl w:val="529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83931"/>
    <w:multiLevelType w:val="multilevel"/>
    <w:tmpl w:val="AE5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22B71"/>
    <w:multiLevelType w:val="multilevel"/>
    <w:tmpl w:val="9E4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925D3"/>
    <w:multiLevelType w:val="multilevel"/>
    <w:tmpl w:val="A49E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C6626"/>
    <w:multiLevelType w:val="multilevel"/>
    <w:tmpl w:val="03C8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594638">
    <w:abstractNumId w:val="19"/>
  </w:num>
  <w:num w:numId="2" w16cid:durableId="514424821">
    <w:abstractNumId w:val="30"/>
  </w:num>
  <w:num w:numId="3" w16cid:durableId="1412895464">
    <w:abstractNumId w:val="6"/>
  </w:num>
  <w:num w:numId="4" w16cid:durableId="1297494059">
    <w:abstractNumId w:val="1"/>
  </w:num>
  <w:num w:numId="5" w16cid:durableId="57704084">
    <w:abstractNumId w:val="8"/>
  </w:num>
  <w:num w:numId="6" w16cid:durableId="990869613">
    <w:abstractNumId w:val="16"/>
  </w:num>
  <w:num w:numId="7" w16cid:durableId="292101910">
    <w:abstractNumId w:val="10"/>
  </w:num>
  <w:num w:numId="8" w16cid:durableId="459225711">
    <w:abstractNumId w:val="14"/>
  </w:num>
  <w:num w:numId="9" w16cid:durableId="1173305358">
    <w:abstractNumId w:val="37"/>
  </w:num>
  <w:num w:numId="10" w16cid:durableId="659969799">
    <w:abstractNumId w:val="4"/>
  </w:num>
  <w:num w:numId="11" w16cid:durableId="806363589">
    <w:abstractNumId w:val="0"/>
  </w:num>
  <w:num w:numId="12" w16cid:durableId="314459202">
    <w:abstractNumId w:val="7"/>
  </w:num>
  <w:num w:numId="13" w16cid:durableId="1772781109">
    <w:abstractNumId w:val="22"/>
  </w:num>
  <w:num w:numId="14" w16cid:durableId="1397898462">
    <w:abstractNumId w:val="39"/>
  </w:num>
  <w:num w:numId="15" w16cid:durableId="59135772">
    <w:abstractNumId w:val="17"/>
  </w:num>
  <w:num w:numId="16" w16cid:durableId="1341084859">
    <w:abstractNumId w:val="5"/>
  </w:num>
  <w:num w:numId="17" w16cid:durableId="1289315804">
    <w:abstractNumId w:val="31"/>
  </w:num>
  <w:num w:numId="18" w16cid:durableId="1258367247">
    <w:abstractNumId w:val="36"/>
  </w:num>
  <w:num w:numId="19" w16cid:durableId="2104304114">
    <w:abstractNumId w:val="26"/>
  </w:num>
  <w:num w:numId="20" w16cid:durableId="244149577">
    <w:abstractNumId w:val="35"/>
  </w:num>
  <w:num w:numId="21" w16cid:durableId="395205619">
    <w:abstractNumId w:val="20"/>
  </w:num>
  <w:num w:numId="22" w16cid:durableId="810441760">
    <w:abstractNumId w:val="24"/>
  </w:num>
  <w:num w:numId="23" w16cid:durableId="1657564354">
    <w:abstractNumId w:val="38"/>
  </w:num>
  <w:num w:numId="24" w16cid:durableId="1960866954">
    <w:abstractNumId w:val="2"/>
  </w:num>
  <w:num w:numId="25" w16cid:durableId="1580015726">
    <w:abstractNumId w:val="9"/>
  </w:num>
  <w:num w:numId="26" w16cid:durableId="624774352">
    <w:abstractNumId w:val="23"/>
  </w:num>
  <w:num w:numId="27" w16cid:durableId="1871600067">
    <w:abstractNumId w:val="3"/>
  </w:num>
  <w:num w:numId="28" w16cid:durableId="1283607886">
    <w:abstractNumId w:val="18"/>
  </w:num>
  <w:num w:numId="29" w16cid:durableId="1597127412">
    <w:abstractNumId w:val="32"/>
  </w:num>
  <w:num w:numId="30" w16cid:durableId="1202085078">
    <w:abstractNumId w:val="25"/>
  </w:num>
  <w:num w:numId="31" w16cid:durableId="1535533738">
    <w:abstractNumId w:val="21"/>
  </w:num>
  <w:num w:numId="32" w16cid:durableId="1790855567">
    <w:abstractNumId w:val="28"/>
  </w:num>
  <w:num w:numId="33" w16cid:durableId="1833133094">
    <w:abstractNumId w:val="11"/>
  </w:num>
  <w:num w:numId="34" w16cid:durableId="1273631600">
    <w:abstractNumId w:val="15"/>
  </w:num>
  <w:num w:numId="35" w16cid:durableId="1890919995">
    <w:abstractNumId w:val="33"/>
  </w:num>
  <w:num w:numId="36" w16cid:durableId="848637979">
    <w:abstractNumId w:val="34"/>
  </w:num>
  <w:num w:numId="37" w16cid:durableId="931663314">
    <w:abstractNumId w:val="13"/>
  </w:num>
  <w:num w:numId="38" w16cid:durableId="136150666">
    <w:abstractNumId w:val="29"/>
  </w:num>
  <w:num w:numId="39" w16cid:durableId="1485120058">
    <w:abstractNumId w:val="12"/>
  </w:num>
  <w:num w:numId="40" w16cid:durableId="15620541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DC"/>
    <w:rsid w:val="00035EDC"/>
    <w:rsid w:val="003C3484"/>
    <w:rsid w:val="00484D0F"/>
    <w:rsid w:val="005066A5"/>
    <w:rsid w:val="0091651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F5AA2"/>
  <w15:chartTrackingRefBased/>
  <w15:docId w15:val="{AF98B5FC-935A-4A93-972E-5CB47C09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5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5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5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5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5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5ED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5ED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5ED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5ED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5ED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5E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5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5ED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5ED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5ED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5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5ED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5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712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2025-12-24T08:08:00Z</dcterms:created>
  <dcterms:modified xsi:type="dcterms:W3CDTF">2025-12-24T08:11:00Z</dcterms:modified>
</cp:coreProperties>
</file>