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70C4" w:rsidRPr="00B906E7" w:rsidRDefault="000870C4" w:rsidP="000870C4">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906E7">
        <w:rPr>
          <w:rFonts w:ascii="Times New Roman" w:eastAsia="Times New Roman" w:hAnsi="Times New Roman" w:cs="Times New Roman"/>
          <w:b/>
          <w:bCs/>
          <w:sz w:val="24"/>
          <w:szCs w:val="24"/>
        </w:rPr>
        <w:t>Why do you need an AI agent when AWS already has Auto Scaling?</w:t>
      </w:r>
      <w:r w:rsidRPr="00B906E7">
        <w:rPr>
          <w:rFonts w:ascii="Times New Roman" w:eastAsia="Times New Roman" w:hAnsi="Times New Roman" w:cs="Times New Roman"/>
          <w:sz w:val="24"/>
          <w:szCs w:val="24"/>
        </w:rPr>
        <w:br/>
        <w:t>They want to test whether your system adds value beyond built-in automation.</w:t>
      </w:r>
    </w:p>
    <w:p w:rsidR="000870C4" w:rsidRPr="007354B3" w:rsidRDefault="000870C4" w:rsidP="000870C4">
      <w:p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Good answer idea:</w:t>
      </w:r>
    </w:p>
    <w:p w:rsidR="000870C4" w:rsidRPr="007354B3" w:rsidRDefault="000870C4" w:rsidP="000870C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 xml:space="preserve">Auto Scaling reacts to </w:t>
      </w:r>
      <w:r w:rsidRPr="007354B3">
        <w:rPr>
          <w:rFonts w:ascii="Times New Roman" w:eastAsia="Times New Roman" w:hAnsi="Times New Roman" w:cs="Times New Roman"/>
          <w:b/>
          <w:bCs/>
          <w:sz w:val="24"/>
          <w:szCs w:val="24"/>
        </w:rPr>
        <w:t>single metrics</w:t>
      </w:r>
    </w:p>
    <w:p w:rsidR="000870C4" w:rsidRPr="007354B3" w:rsidRDefault="000870C4" w:rsidP="000870C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 xml:space="preserve">AI agent can </w:t>
      </w:r>
      <w:r w:rsidRPr="007354B3">
        <w:rPr>
          <w:rFonts w:ascii="Times New Roman" w:eastAsia="Times New Roman" w:hAnsi="Times New Roman" w:cs="Times New Roman"/>
          <w:b/>
          <w:bCs/>
          <w:sz w:val="24"/>
          <w:szCs w:val="24"/>
        </w:rPr>
        <w:t>correlate multiple signals</w:t>
      </w:r>
    </w:p>
    <w:p w:rsidR="000870C4" w:rsidRPr="007354B3" w:rsidRDefault="000870C4" w:rsidP="000870C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Logs + metrics + events</w:t>
      </w:r>
    </w:p>
    <w:p w:rsidR="000870C4" w:rsidRPr="007354B3" w:rsidRDefault="000870C4" w:rsidP="000870C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 xml:space="preserve">Perform </w:t>
      </w:r>
      <w:r w:rsidRPr="007354B3">
        <w:rPr>
          <w:rFonts w:ascii="Times New Roman" w:eastAsia="Times New Roman" w:hAnsi="Times New Roman" w:cs="Times New Roman"/>
          <w:b/>
          <w:bCs/>
          <w:sz w:val="24"/>
          <w:szCs w:val="24"/>
        </w:rPr>
        <w:t>root cause analysis</w:t>
      </w:r>
    </w:p>
    <w:p w:rsidR="000870C4" w:rsidRDefault="000870C4" w:rsidP="000870C4">
      <w:p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Example</w:t>
      </w:r>
      <w:proofErr w:type="gramStart"/>
      <w:r w:rsidRPr="007354B3">
        <w:rPr>
          <w:rFonts w:ascii="Times New Roman" w:eastAsia="Times New Roman" w:hAnsi="Times New Roman" w:cs="Times New Roman"/>
          <w:sz w:val="24"/>
          <w:szCs w:val="24"/>
        </w:rPr>
        <w:t>:</w:t>
      </w:r>
      <w:proofErr w:type="gramEnd"/>
      <w:r w:rsidRPr="007354B3">
        <w:rPr>
          <w:rFonts w:ascii="Times New Roman" w:eastAsia="Times New Roman" w:hAnsi="Times New Roman" w:cs="Times New Roman"/>
          <w:sz w:val="24"/>
          <w:szCs w:val="24"/>
        </w:rPr>
        <w:br/>
        <w:t>CPU spike may be due to</w:t>
      </w:r>
    </w:p>
    <w:p w:rsidR="000870C4" w:rsidRPr="007354B3" w:rsidRDefault="000870C4" w:rsidP="000870C4">
      <w:p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b/>
          <w:bCs/>
          <w:sz w:val="24"/>
          <w:szCs w:val="24"/>
        </w:rPr>
        <w:t>CPU spike occurs</w:t>
      </w:r>
    </w:p>
    <w:p w:rsidR="000870C4" w:rsidRPr="007354B3" w:rsidRDefault="000870C4" w:rsidP="000870C4">
      <w:p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 xml:space="preserve">Auto </w:t>
      </w:r>
      <w:proofErr w:type="gramStart"/>
      <w:r w:rsidRPr="007354B3">
        <w:rPr>
          <w:rFonts w:ascii="Times New Roman" w:eastAsia="Times New Roman" w:hAnsi="Times New Roman" w:cs="Times New Roman"/>
          <w:sz w:val="24"/>
          <w:szCs w:val="24"/>
        </w:rPr>
        <w:t>Scaling</w:t>
      </w:r>
      <w:proofErr w:type="gramEnd"/>
      <w:r w:rsidRPr="007354B3">
        <w:rPr>
          <w:rFonts w:ascii="Times New Roman" w:eastAsia="Times New Roman" w:hAnsi="Times New Roman" w:cs="Times New Roman"/>
          <w:sz w:val="24"/>
          <w:szCs w:val="24"/>
        </w:rPr>
        <w:t xml:space="preserve"> logic:</w:t>
      </w:r>
    </w:p>
    <w:p w:rsidR="000870C4" w:rsidRPr="007354B3" w:rsidRDefault="000870C4" w:rsidP="00087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354B3">
        <w:rPr>
          <w:rFonts w:ascii="Courier New" w:eastAsia="Times New Roman" w:hAnsi="Courier New" w:cs="Courier New"/>
          <w:sz w:val="20"/>
          <w:szCs w:val="20"/>
        </w:rPr>
        <w:t>IF CPU &gt; 70%</w:t>
      </w:r>
      <w:r w:rsidRPr="007354B3">
        <w:rPr>
          <w:rFonts w:ascii="Courier New" w:eastAsia="Times New Roman" w:hAnsi="Courier New" w:cs="Courier New"/>
          <w:sz w:val="20"/>
          <w:szCs w:val="20"/>
        </w:rPr>
        <w:br/>
        <w:t>→ Add instance</w:t>
      </w:r>
    </w:p>
    <w:p w:rsidR="000870C4" w:rsidRPr="007354B3" w:rsidRDefault="000870C4" w:rsidP="000870C4">
      <w:p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But the spike might be caused by:</w:t>
      </w:r>
    </w:p>
    <w:p w:rsidR="000870C4" w:rsidRPr="007354B3" w:rsidRDefault="000870C4" w:rsidP="000870C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database connection bottleneck</w:t>
      </w:r>
    </w:p>
    <w:p w:rsidR="000870C4" w:rsidRPr="007354B3" w:rsidRDefault="000870C4" w:rsidP="000870C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memory leak</w:t>
      </w:r>
    </w:p>
    <w:p w:rsidR="000870C4" w:rsidRPr="007354B3" w:rsidRDefault="000870C4" w:rsidP="000870C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bad deployment</w:t>
      </w:r>
    </w:p>
    <w:p w:rsidR="000870C4" w:rsidRPr="007354B3" w:rsidRDefault="000870C4" w:rsidP="000870C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traffic anomaly</w:t>
      </w:r>
    </w:p>
    <w:p w:rsidR="000870C4" w:rsidRPr="007354B3" w:rsidRDefault="000870C4" w:rsidP="000870C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misconfigured cache</w:t>
      </w:r>
    </w:p>
    <w:p w:rsidR="000870C4" w:rsidRPr="007354B3" w:rsidRDefault="000870C4" w:rsidP="000870C4">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 xml:space="preserve">Auto Scaling just adds instances, while AI </w:t>
      </w:r>
      <w:r w:rsidRPr="007354B3">
        <w:rPr>
          <w:rFonts w:ascii="Times New Roman" w:eastAsia="Times New Roman" w:hAnsi="Times New Roman" w:cs="Times New Roman"/>
          <w:b/>
          <w:bCs/>
          <w:sz w:val="24"/>
          <w:szCs w:val="24"/>
        </w:rPr>
        <w:t>diagnoses the real issue</w:t>
      </w:r>
      <w:r w:rsidRPr="007354B3">
        <w:rPr>
          <w:rFonts w:ascii="Times New Roman" w:eastAsia="Times New Roman" w:hAnsi="Times New Roman" w:cs="Times New Roman"/>
          <w:sz w:val="24"/>
          <w:szCs w:val="24"/>
        </w:rPr>
        <w:t>.</w:t>
      </w:r>
    </w:p>
    <w:p w:rsidR="000870C4" w:rsidRPr="007354B3" w:rsidRDefault="000870C4" w:rsidP="000870C4">
      <w:pPr>
        <w:spacing w:before="100" w:beforeAutospacing="1" w:after="100" w:afterAutospacing="1" w:line="240" w:lineRule="auto"/>
        <w:rPr>
          <w:rFonts w:ascii="Times New Roman" w:eastAsia="Times New Roman" w:hAnsi="Times New Roman" w:cs="Times New Roman"/>
          <w:sz w:val="24"/>
          <w:szCs w:val="24"/>
        </w:rPr>
      </w:pPr>
      <w:r>
        <w:t xml:space="preserve">The agent correlates </w:t>
      </w:r>
      <w:r>
        <w:rPr>
          <w:rStyle w:val="Strong"/>
        </w:rPr>
        <w:t xml:space="preserve">metrics from </w:t>
      </w:r>
      <w:proofErr w:type="spellStart"/>
      <w:r>
        <w:rPr>
          <w:rStyle w:val="Strong"/>
        </w:rPr>
        <w:t>CloudWatch</w:t>
      </w:r>
      <w:proofErr w:type="spellEnd"/>
      <w:r>
        <w:rPr>
          <w:rStyle w:val="Strong"/>
        </w:rPr>
        <w:t xml:space="preserve">, logs from S3, and historical incidents from </w:t>
      </w:r>
      <w:proofErr w:type="spellStart"/>
      <w:r>
        <w:rPr>
          <w:rStyle w:val="Strong"/>
        </w:rPr>
        <w:t>DynamoDB</w:t>
      </w:r>
      <w:proofErr w:type="spellEnd"/>
      <w:r>
        <w:t xml:space="preserve">, </w:t>
      </w:r>
      <w:proofErr w:type="gramStart"/>
      <w:r>
        <w:t>then</w:t>
      </w:r>
      <w:proofErr w:type="gramEnd"/>
      <w:r>
        <w:t xml:space="preserve"> uses reasoning through Amazon Bedrock to identify patterns and determine the most likely root cause before triggering remediation</w:t>
      </w:r>
    </w:p>
    <w:p w:rsidR="000870C4" w:rsidRPr="007354B3" w:rsidRDefault="000870C4" w:rsidP="000870C4">
      <w:pPr>
        <w:spacing w:after="0"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pict>
          <v:rect id="_x0000_i1025" style="width:0;height:1.5pt" o:hralign="center" o:hrstd="t" o:hr="t" fillcolor="#a0a0a0" stroked="f"/>
        </w:pict>
      </w:r>
    </w:p>
    <w:p w:rsidR="000870C4" w:rsidRPr="007354B3" w:rsidRDefault="000870C4" w:rsidP="000870C4">
      <w:p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b/>
          <w:bCs/>
          <w:sz w:val="24"/>
          <w:szCs w:val="24"/>
        </w:rPr>
        <w:t xml:space="preserve">Q2. Why did you choose </w:t>
      </w:r>
      <w:proofErr w:type="spellStart"/>
      <w:r w:rsidRPr="007354B3">
        <w:rPr>
          <w:rFonts w:ascii="Times New Roman" w:eastAsia="Times New Roman" w:hAnsi="Times New Roman" w:cs="Times New Roman"/>
          <w:b/>
          <w:bCs/>
          <w:sz w:val="24"/>
          <w:szCs w:val="24"/>
        </w:rPr>
        <w:t>EventBridge</w:t>
      </w:r>
      <w:proofErr w:type="spellEnd"/>
      <w:r w:rsidRPr="007354B3">
        <w:rPr>
          <w:rFonts w:ascii="Times New Roman" w:eastAsia="Times New Roman" w:hAnsi="Times New Roman" w:cs="Times New Roman"/>
          <w:b/>
          <w:bCs/>
          <w:sz w:val="24"/>
          <w:szCs w:val="24"/>
        </w:rPr>
        <w:t xml:space="preserve"> instead of SNS or SQS?</w:t>
      </w:r>
    </w:p>
    <w:p w:rsidR="000870C4" w:rsidRPr="007354B3" w:rsidRDefault="000870C4" w:rsidP="000870C4">
      <w:p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Expected reasoning:</w:t>
      </w:r>
    </w:p>
    <w:p w:rsidR="000870C4" w:rsidRPr="007354B3" w:rsidRDefault="000870C4" w:rsidP="000870C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Event-driven architecture</w:t>
      </w:r>
    </w:p>
    <w:p w:rsidR="000870C4" w:rsidRPr="007354B3" w:rsidRDefault="000870C4" w:rsidP="000870C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Event filtering</w:t>
      </w:r>
    </w:p>
    <w:p w:rsidR="000870C4" w:rsidRPr="007354B3" w:rsidRDefault="000870C4" w:rsidP="000870C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Multiple consumers</w:t>
      </w:r>
    </w:p>
    <w:p w:rsidR="000870C4" w:rsidRPr="007354B3" w:rsidRDefault="000870C4" w:rsidP="000870C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Decoupled services</w:t>
      </w:r>
    </w:p>
    <w:p w:rsidR="000870C4" w:rsidRPr="007354B3" w:rsidRDefault="000870C4" w:rsidP="000870C4">
      <w:pPr>
        <w:spacing w:after="0"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pict>
          <v:rect id="_x0000_i1026" style="width:0;height:1.5pt" o:hralign="center" o:hrstd="t" o:hr="t" fillcolor="#a0a0a0" stroked="f"/>
        </w:pict>
      </w:r>
    </w:p>
    <w:p w:rsidR="000870C4" w:rsidRPr="007354B3" w:rsidRDefault="000870C4" w:rsidP="000870C4">
      <w:p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b/>
          <w:bCs/>
          <w:sz w:val="24"/>
          <w:szCs w:val="24"/>
        </w:rPr>
        <w:t>Q3. Why Lambda instead of containers or EC2?</w:t>
      </w:r>
    </w:p>
    <w:p w:rsidR="000870C4" w:rsidRPr="007354B3" w:rsidRDefault="000870C4" w:rsidP="000870C4">
      <w:p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Answer idea:</w:t>
      </w:r>
    </w:p>
    <w:p w:rsidR="000870C4" w:rsidRPr="007354B3" w:rsidRDefault="000870C4" w:rsidP="000870C4">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354B3">
        <w:rPr>
          <w:rFonts w:ascii="Times New Roman" w:eastAsia="Times New Roman" w:hAnsi="Times New Roman" w:cs="Times New Roman"/>
          <w:sz w:val="24"/>
          <w:szCs w:val="24"/>
        </w:rPr>
        <w:t>serverless</w:t>
      </w:r>
      <w:proofErr w:type="spellEnd"/>
    </w:p>
    <w:p w:rsidR="000870C4" w:rsidRPr="007354B3" w:rsidRDefault="000870C4" w:rsidP="000870C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fast event handling</w:t>
      </w:r>
    </w:p>
    <w:p w:rsidR="000870C4" w:rsidRPr="007354B3" w:rsidRDefault="000870C4" w:rsidP="000870C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automatic scaling</w:t>
      </w:r>
    </w:p>
    <w:p w:rsidR="000870C4" w:rsidRPr="007354B3" w:rsidRDefault="000870C4" w:rsidP="000870C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cost efficient</w:t>
      </w:r>
    </w:p>
    <w:p w:rsidR="000870C4" w:rsidRPr="007354B3" w:rsidRDefault="000870C4" w:rsidP="000870C4">
      <w:pPr>
        <w:spacing w:after="0"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pict>
          <v:rect id="_x0000_i1027" style="width:0;height:1.5pt" o:hralign="center" o:hrstd="t" o:hr="t" fillcolor="#a0a0a0" stroked="f"/>
        </w:pict>
      </w:r>
    </w:p>
    <w:p w:rsidR="000870C4" w:rsidRPr="007354B3" w:rsidRDefault="000870C4" w:rsidP="000870C4">
      <w:p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b/>
          <w:bCs/>
          <w:sz w:val="24"/>
          <w:szCs w:val="24"/>
        </w:rPr>
        <w:t>Q4. Why Step Functions for remediation?</w:t>
      </w:r>
    </w:p>
    <w:p w:rsidR="000870C4" w:rsidRPr="007354B3" w:rsidRDefault="000870C4" w:rsidP="000870C4">
      <w:p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They want to test orchestration thinking.</w:t>
      </w:r>
    </w:p>
    <w:p w:rsidR="000870C4" w:rsidRPr="007354B3" w:rsidRDefault="000870C4" w:rsidP="000870C4">
      <w:p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Benefits:</w:t>
      </w:r>
    </w:p>
    <w:p w:rsidR="000870C4" w:rsidRPr="007354B3" w:rsidRDefault="000870C4" w:rsidP="000870C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workflow orchestration</w:t>
      </w:r>
    </w:p>
    <w:p w:rsidR="000870C4" w:rsidRPr="007354B3" w:rsidRDefault="000870C4" w:rsidP="000870C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retries</w:t>
      </w:r>
    </w:p>
    <w:p w:rsidR="000870C4" w:rsidRPr="007354B3" w:rsidRDefault="000870C4" w:rsidP="000870C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state tracking</w:t>
      </w:r>
    </w:p>
    <w:p w:rsidR="000870C4" w:rsidRPr="007354B3" w:rsidRDefault="000870C4" w:rsidP="000870C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conditional actions</w:t>
      </w:r>
    </w:p>
    <w:p w:rsidR="000870C4" w:rsidRDefault="000870C4" w:rsidP="000870C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354B3">
        <w:rPr>
          <w:rFonts w:ascii="Times New Roman" w:eastAsia="Times New Roman" w:hAnsi="Times New Roman" w:cs="Times New Roman"/>
          <w:sz w:val="24"/>
          <w:szCs w:val="24"/>
        </w:rPr>
        <w:t>human approval step if needed</w:t>
      </w:r>
    </w:p>
    <w:p w:rsidR="000870C4" w:rsidRDefault="000870C4" w:rsidP="000870C4">
      <w:pPr>
        <w:spacing w:before="100" w:beforeAutospacing="1" w:after="100" w:afterAutospacing="1" w:line="240" w:lineRule="auto"/>
        <w:ind w:left="720"/>
        <w:rPr>
          <w:rFonts w:ascii="Times New Roman" w:eastAsia="Times New Roman" w:hAnsi="Times New Roman" w:cs="Times New Roman"/>
          <w:sz w:val="24"/>
          <w:szCs w:val="24"/>
        </w:rPr>
      </w:pPr>
    </w:p>
    <w:p w:rsidR="000870C4" w:rsidRPr="007354B3" w:rsidRDefault="000870C4" w:rsidP="000870C4">
      <w:pPr>
        <w:numPr>
          <w:ilvl w:val="0"/>
          <w:numId w:val="4"/>
        </w:numPr>
        <w:spacing w:before="100" w:beforeAutospacing="1" w:after="100" w:afterAutospacing="1" w:line="240" w:lineRule="auto"/>
        <w:rPr>
          <w:rFonts w:ascii="Times New Roman" w:eastAsia="Times New Roman" w:hAnsi="Times New Roman" w:cs="Times New Roman"/>
          <w:sz w:val="24"/>
          <w:szCs w:val="24"/>
        </w:rPr>
      </w:pPr>
      <w:r>
        <w:t>Step Functions orchestrates the remediation workflow by coordinating multiple steps, handling retries automatically, tracking workflow state, making conditional decisions based on the root cause, and allowing human approval when critical actions are required.</w:t>
      </w:r>
    </w:p>
    <w:p w:rsidR="00C736B9" w:rsidRDefault="00C736B9">
      <w:bookmarkStart w:id="0" w:name="_GoBack"/>
      <w:bookmarkEnd w:id="0"/>
    </w:p>
    <w:sectPr w:rsidR="00C736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F8107A"/>
    <w:multiLevelType w:val="multilevel"/>
    <w:tmpl w:val="7B30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61A0B75"/>
    <w:multiLevelType w:val="multilevel"/>
    <w:tmpl w:val="989C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E277B9E"/>
    <w:multiLevelType w:val="multilevel"/>
    <w:tmpl w:val="4002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AD196C"/>
    <w:multiLevelType w:val="multilevel"/>
    <w:tmpl w:val="F34E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3DE2D89"/>
    <w:multiLevelType w:val="multilevel"/>
    <w:tmpl w:val="559E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7436ECF"/>
    <w:multiLevelType w:val="hybridMultilevel"/>
    <w:tmpl w:val="288E2F9E"/>
    <w:lvl w:ilvl="0" w:tplc="FDF670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70C4"/>
    <w:rsid w:val="000870C4"/>
    <w:rsid w:val="00C73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70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870C4"/>
    <w:rPr>
      <w:b/>
      <w:bCs/>
    </w:rPr>
  </w:style>
  <w:style w:type="paragraph" w:styleId="ListParagraph">
    <w:name w:val="List Paragraph"/>
    <w:basedOn w:val="Normal"/>
    <w:uiPriority w:val="34"/>
    <w:qFormat/>
    <w:rsid w:val="000870C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70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870C4"/>
    <w:rPr>
      <w:b/>
      <w:bCs/>
    </w:rPr>
  </w:style>
  <w:style w:type="paragraph" w:styleId="ListParagraph">
    <w:name w:val="List Paragraph"/>
    <w:basedOn w:val="Normal"/>
    <w:uiPriority w:val="34"/>
    <w:qFormat/>
    <w:rsid w:val="000870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231</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 B</dc:creator>
  <cp:lastModifiedBy>AMIT B</cp:lastModifiedBy>
  <cp:revision>1</cp:revision>
  <dcterms:created xsi:type="dcterms:W3CDTF">2026-03-18T01:09:00Z</dcterms:created>
  <dcterms:modified xsi:type="dcterms:W3CDTF">2026-03-18T01:09:00Z</dcterms:modified>
</cp:coreProperties>
</file>