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AE6" w14:textId="6C87375D" w:rsidR="007467AC" w:rsidRPr="00AD35A2" w:rsidRDefault="007467AC" w:rsidP="007467AC">
      <w:pPr>
        <w:pStyle w:val="berschrift1"/>
        <w:rPr>
          <w:b/>
          <w:bCs/>
          <w:u w:val="single"/>
        </w:rPr>
      </w:pPr>
      <w:proofErr w:type="spellStart"/>
      <w:r w:rsidRPr="00AD35A2">
        <w:rPr>
          <w:b/>
          <w:bCs/>
          <w:u w:val="single"/>
        </w:rPr>
        <w:t>TierTaxi</w:t>
      </w:r>
      <w:proofErr w:type="spellEnd"/>
    </w:p>
    <w:p w14:paraId="15189DD9" w14:textId="17389EC9" w:rsidR="007467AC" w:rsidRPr="00FD2557" w:rsidRDefault="007467AC" w:rsidP="007467AC"/>
    <w:p w14:paraId="6C6C3DB5" w14:textId="42B0AE28" w:rsidR="007467AC" w:rsidRDefault="007467AC" w:rsidP="007467AC">
      <w:r>
        <w:t xml:space="preserve">Ein </w:t>
      </w:r>
      <w:r w:rsidRPr="00AD35A2">
        <w:rPr>
          <w:b/>
          <w:bCs/>
        </w:rPr>
        <w:t>Tiertaxi-Unternehmen</w:t>
      </w:r>
      <w:r>
        <w:t xml:space="preserve"> bietet </w:t>
      </w:r>
      <w:r w:rsidR="006B2A9D">
        <w:t>Transporte via Tiere an.</w:t>
      </w:r>
    </w:p>
    <w:p w14:paraId="0F884B95" w14:textId="5ABB2486" w:rsidR="007467AC" w:rsidRDefault="007467AC" w:rsidP="007467AC">
      <w:r w:rsidRPr="00AD35A2">
        <w:rPr>
          <w:color w:val="4472C4" w:themeColor="accent1"/>
        </w:rPr>
        <w:t>Kunden</w:t>
      </w:r>
      <w:r>
        <w:t xml:space="preserve"> können sich Tiere zum Transport </w:t>
      </w:r>
      <w:r w:rsidR="00F15985">
        <w:t>a</w:t>
      </w:r>
      <w:r>
        <w:t xml:space="preserve">n ihrem </w:t>
      </w:r>
      <w:r w:rsidRPr="00AD35A2">
        <w:rPr>
          <w:color w:val="4472C4" w:themeColor="accent1"/>
        </w:rPr>
        <w:t>Standort</w:t>
      </w:r>
      <w:r w:rsidR="00F15985" w:rsidRPr="00AD35A2">
        <w:rPr>
          <w:color w:val="4472C4" w:themeColor="accent1"/>
        </w:rPr>
        <w:t xml:space="preserve"> </w:t>
      </w:r>
      <w:r w:rsidR="00F15985">
        <w:t xml:space="preserve">für eine gewünschte nicht definierte Dauer </w:t>
      </w:r>
      <w:r>
        <w:t xml:space="preserve">mieten. </w:t>
      </w:r>
      <w:r w:rsidR="00AD35A2">
        <w:t xml:space="preserve">Ein Kunde kann je Auftrag ein Tier buchen. </w:t>
      </w:r>
    </w:p>
    <w:p w14:paraId="7AC84C4C" w14:textId="303B9AD4" w:rsidR="007467AC" w:rsidRDefault="00F15985" w:rsidP="007467AC">
      <w:r>
        <w:t xml:space="preserve">Der </w:t>
      </w:r>
      <w:r w:rsidRPr="00AD35A2">
        <w:rPr>
          <w:color w:val="4472C4" w:themeColor="accent1"/>
        </w:rPr>
        <w:t xml:space="preserve">Buchungsprozess </w:t>
      </w:r>
      <w:r>
        <w:t xml:space="preserve">beginnt, wenn ein Kunde ein Tier für den Transport </w:t>
      </w:r>
      <w:r w:rsidRPr="00AD35A2">
        <w:rPr>
          <w:color w:val="4472C4" w:themeColor="accent1"/>
        </w:rPr>
        <w:t>anfragt</w:t>
      </w:r>
      <w:r>
        <w:t xml:space="preserve">. Hierbei wird ein Auftrag angelegt. </w:t>
      </w:r>
      <w:r w:rsidR="007467AC">
        <w:t xml:space="preserve">Der Auftrag muss </w:t>
      </w:r>
      <w:r w:rsidR="007467AC" w:rsidRPr="00AD35A2">
        <w:rPr>
          <w:color w:val="4472C4" w:themeColor="accent1"/>
        </w:rPr>
        <w:t xml:space="preserve">genehmigt </w:t>
      </w:r>
      <w:r w:rsidR="007467AC">
        <w:t>werden. Es werden folgende Punkte geprüft:</w:t>
      </w:r>
    </w:p>
    <w:p w14:paraId="7123F026" w14:textId="640ACB21" w:rsidR="007467AC" w:rsidRDefault="007467AC" w:rsidP="007467AC">
      <w:pPr>
        <w:pStyle w:val="Listenabsatz"/>
        <w:numPr>
          <w:ilvl w:val="0"/>
          <w:numId w:val="1"/>
        </w:numPr>
      </w:pPr>
      <w:r>
        <w:t xml:space="preserve">Verfügbarkeit </w:t>
      </w:r>
      <w:r w:rsidR="00F15985">
        <w:t xml:space="preserve">eines Tieres </w:t>
      </w:r>
      <w:r>
        <w:t>am Standort</w:t>
      </w:r>
    </w:p>
    <w:p w14:paraId="0AC0DB6B" w14:textId="6AE90844" w:rsidR="007467AC" w:rsidRDefault="00F15985" w:rsidP="007467AC">
      <w:pPr>
        <w:pStyle w:val="Listenabsatz"/>
        <w:numPr>
          <w:ilvl w:val="0"/>
          <w:numId w:val="1"/>
        </w:numPr>
      </w:pPr>
      <w:r>
        <w:t>Gewicht des Kunden darf z</w:t>
      </w:r>
      <w:r w:rsidR="007467AC">
        <w:t>ulässiges Gewicht</w:t>
      </w:r>
      <w:r>
        <w:t xml:space="preserve"> des Tieres nicht überschreiten</w:t>
      </w:r>
    </w:p>
    <w:p w14:paraId="6F6DF3EF" w14:textId="595729A0" w:rsidR="007467AC" w:rsidRDefault="007467AC" w:rsidP="007467AC">
      <w:pPr>
        <w:pStyle w:val="Listenabsatz"/>
        <w:numPr>
          <w:ilvl w:val="0"/>
          <w:numId w:val="1"/>
        </w:numPr>
      </w:pPr>
      <w:r>
        <w:t>Gültiges Tierarztprotokoll</w:t>
      </w:r>
      <w:r w:rsidR="00F15985">
        <w:t xml:space="preserve"> (Tierarztprotokoll darf nicht älter als ein Jahr sein)</w:t>
      </w:r>
    </w:p>
    <w:p w14:paraId="26C71B66" w14:textId="1468D540" w:rsidR="00F15985" w:rsidRDefault="00F15985" w:rsidP="007467AC">
      <w:r>
        <w:t xml:space="preserve">Mit der Genehmigung des Auftrages geht der Auftrag in die </w:t>
      </w:r>
      <w:r w:rsidRPr="00AD35A2">
        <w:rPr>
          <w:color w:val="4472C4" w:themeColor="accent1"/>
        </w:rPr>
        <w:t>Durchführung</w:t>
      </w:r>
      <w:r>
        <w:t xml:space="preserve">. </w:t>
      </w:r>
      <w:r w:rsidR="00AD35A2">
        <w:t xml:space="preserve">Entspricht die angefragte Buchung nicht den geprüften Kriterien, wird der Auftrag abgelehnt und der Buchungsprozess ist </w:t>
      </w:r>
      <w:r w:rsidR="00AD35A2" w:rsidRPr="00AD35A2">
        <w:rPr>
          <w:color w:val="4472C4" w:themeColor="accent1"/>
        </w:rPr>
        <w:t>beendet</w:t>
      </w:r>
      <w:r w:rsidR="00AD35A2">
        <w:t>.</w:t>
      </w:r>
    </w:p>
    <w:p w14:paraId="768CA5A3" w14:textId="2D02950A" w:rsidR="003D14B0" w:rsidRDefault="00F15985" w:rsidP="003D14B0">
      <w:r>
        <w:t xml:space="preserve">Wenn </w:t>
      </w:r>
      <w:r w:rsidR="00AD35A2">
        <w:t xml:space="preserve">bei einem genehmigten Auftrag der Kunde die Mietdauer beendet, und somit </w:t>
      </w:r>
      <w:r>
        <w:t xml:space="preserve">das Enddatum und die Enduhrzeit feststehen, ist der Auftrag </w:t>
      </w:r>
      <w:r w:rsidRPr="00AD35A2">
        <w:rPr>
          <w:color w:val="4472C4" w:themeColor="accent1"/>
        </w:rPr>
        <w:t>abgeschlossen</w:t>
      </w:r>
      <w:r>
        <w:t xml:space="preserve">. Es </w:t>
      </w:r>
      <w:r w:rsidR="007467AC">
        <w:t xml:space="preserve">erfolgt </w:t>
      </w:r>
      <w:r>
        <w:t>eine</w:t>
      </w:r>
      <w:r w:rsidR="007467AC">
        <w:t xml:space="preserve"> </w:t>
      </w:r>
      <w:r w:rsidR="007467AC" w:rsidRPr="00AD35A2">
        <w:rPr>
          <w:color w:val="4472C4" w:themeColor="accent1"/>
        </w:rPr>
        <w:t>Rechnung</w:t>
      </w:r>
      <w:r w:rsidR="007467AC">
        <w:t>. Abgerechnet wird</w:t>
      </w:r>
      <w:r w:rsidR="003D14B0">
        <w:t xml:space="preserve"> die gemietete Zeit in angefangen Stunden (aufgerundet auf die volle Stunde). Die Futterkosten variieren je nach Futtertyp (Karnivore, Omnivore, Herbivore) und Größe (Futtermenge) des Tieres. </w:t>
      </w:r>
    </w:p>
    <w:p w14:paraId="63766CA2" w14:textId="2E20730D" w:rsidR="003D14B0" w:rsidRDefault="003D14B0" w:rsidP="003D14B0">
      <w:r>
        <w:t>Bei Zahlungseingang wird der Bestellstatus manuell auf „bezahlt“ gesetzt.</w:t>
      </w:r>
    </w:p>
    <w:p w14:paraId="4C72CF65" w14:textId="77777777" w:rsidR="007467AC" w:rsidRDefault="007467AC"/>
    <w:p w14:paraId="4CA489DA" w14:textId="08DBC3F9" w:rsidR="007467AC" w:rsidRDefault="007467AC"/>
    <w:p w14:paraId="71F9EC77" w14:textId="1BF1763D" w:rsidR="00E84E56" w:rsidRDefault="00E84E56"/>
    <w:p w14:paraId="1951AFF2" w14:textId="1D96415E" w:rsidR="00E84E56" w:rsidRDefault="00E84E56"/>
    <w:p w14:paraId="28567BD5" w14:textId="77777777" w:rsidR="00860F53" w:rsidRDefault="00860F53"/>
    <w:p w14:paraId="7AE19B67" w14:textId="77777777" w:rsidR="00E84E56" w:rsidRDefault="00E84E56"/>
    <w:p w14:paraId="687F288C" w14:textId="714372BA" w:rsidR="00AD35A2" w:rsidRDefault="00AD35A2"/>
    <w:p w14:paraId="22342FB2" w14:textId="571C6784" w:rsidR="00AD35A2" w:rsidRDefault="00FC753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056836" wp14:editId="2DE59ECE">
            <wp:simplePos x="0" y="0"/>
            <wp:positionH relativeFrom="column">
              <wp:posOffset>-205741</wp:posOffset>
            </wp:positionH>
            <wp:positionV relativeFrom="paragraph">
              <wp:posOffset>-280670</wp:posOffset>
            </wp:positionV>
            <wp:extent cx="9821095" cy="641985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597" cy="64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5A2" w:rsidSect="003D14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34A"/>
    <w:multiLevelType w:val="hybridMultilevel"/>
    <w:tmpl w:val="F208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A78"/>
    <w:multiLevelType w:val="hybridMultilevel"/>
    <w:tmpl w:val="795C4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C"/>
    <w:rsid w:val="003D14B0"/>
    <w:rsid w:val="006B2A9D"/>
    <w:rsid w:val="007467AC"/>
    <w:rsid w:val="00782677"/>
    <w:rsid w:val="00860F53"/>
    <w:rsid w:val="00A76096"/>
    <w:rsid w:val="00AD35A2"/>
    <w:rsid w:val="00BA771E"/>
    <w:rsid w:val="00D868BF"/>
    <w:rsid w:val="00E84E56"/>
    <w:rsid w:val="00F15985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E58"/>
  <w15:chartTrackingRefBased/>
  <w15:docId w15:val="{15E3441C-F123-4034-989A-0D54196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7</cp:revision>
  <dcterms:created xsi:type="dcterms:W3CDTF">2025-05-28T06:38:00Z</dcterms:created>
  <dcterms:modified xsi:type="dcterms:W3CDTF">2025-05-29T07:45:00Z</dcterms:modified>
</cp:coreProperties>
</file>