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BONDZY</w:t>
      </w:r>
    </w:p>
    <w:p>
      <w:pPr>
        <w:spacing w:after="100"/>
        <w:jc w:val="center"/>
      </w:pPr>
      <w:r>
        <w:rPr>
          <w:rFonts w:ascii="Arial" w:cs="Arial" w:eastAsia="Arial" w:hAnsi="Arial"/>
          <w:i/>
          <w:iCs/>
          <w:color w:val="D4A843"/>
          <w:sz w:val="28"/>
          <w:szCs w:val="28"/>
        </w:rPr>
        <w:t xml:space="preserve">No More Hoping. Make Things Happen.</w:t>
      </w:r>
    </w:p>
    <w:p>
      <w:pPr>
        <w:spacing w:after="600"/>
        <w:jc w:val="center"/>
      </w:pPr>
      <w:r>
        <w:rPr>
          <w:rFonts w:ascii="Arial" w:cs="Arial" w:eastAsia="Arial" w:hAnsi="Arial"/>
          <w:color w:val="DDE1E6"/>
        </w:rPr>
        <w:t xml:space="preserve">_______________________________________________</w:t>
      </w:r>
    </w:p>
    <w:p>
      <w:pPr>
        <w:spacing w:after="100"/>
        <w:jc w:val="center"/>
      </w:pPr>
      <w:r>
        <w:rPr>
          <w:rFonts w:ascii="Arial" w:cs="Arial" w:eastAsia="Arial" w:hAnsi="Arial"/>
          <w:color w:val="1B2A4A"/>
          <w:sz w:val="36"/>
          <w:szCs w:val="36"/>
        </w:rPr>
        <w:t xml:space="preserve">Project Documentation</w:t>
      </w:r>
    </w:p>
    <w:p>
      <w:pPr>
        <w:spacing w:after="80"/>
        <w:jc w:val="center"/>
      </w:pPr>
      <w:r>
        <w:rPr>
          <w:rFonts w:ascii="Arial" w:cs="Arial" w:eastAsia="Arial" w:hAnsi="Arial"/>
          <w:color w:val="8E99A4"/>
          <w:sz w:val="24"/>
          <w:szCs w:val="24"/>
        </w:rPr>
        <w:t xml:space="preserve">February 18, 2026</w:t>
      </w:r>
    </w:p>
    <w:p>
      <w:pPr>
        <w:spacing w:after="400"/>
        <w:jc w:val="center"/>
      </w:pPr>
      <w:r>
        <w:rPr>
          <w:rFonts w:ascii="Arial" w:cs="Arial" w:eastAsia="Arial" w:hAnsi="Arial"/>
          <w:color w:val="8E99A4"/>
          <w:sz w:val="22"/>
          <w:szCs w:val="22"/>
        </w:rPr>
        <w:t xml:space="preserve">Version 2.0 — Promise Bondzies Release</w:t>
      </w:r>
    </w:p>
    <w:p>
      <w:pPr>
        <w:spacing w:before="1600"/>
        <w:jc w:val="center"/>
      </w:pPr>
      <w:r>
        <w:rPr>
          <w:rFonts w:ascii="Arial" w:cs="Arial" w:eastAsia="Arial" w:hAnsi="Arial"/>
          <w:b/>
          <w:bCs/>
          <w:color w:val="1B2A4A"/>
          <w:sz w:val="22"/>
          <w:szCs w:val="22"/>
        </w:rPr>
        <w:t xml:space="preserve">Founder: Rob Kurzban</w:t>
      </w:r>
    </w:p>
    <w:p>
      <w:pPr>
        <w:spacing w:after="40"/>
        <w:jc w:val="center"/>
      </w:pPr>
      <w:r>
        <w:rPr>
          <w:rFonts w:ascii="Arial" w:cs="Arial" w:eastAsia="Arial" w:hAnsi="Arial"/>
          <w:color w:val="D4A843"/>
          <w:sz w:val="22"/>
          <w:szCs w:val="22"/>
        </w:rPr>
        <w:t xml:space="preserve">app.bondzy.com</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Executive Summary</w:t>
      </w:r>
    </w:p>
    <w:p>
      <w:pPr>
        <w:spacing w:after="160"/>
      </w:pPr>
      <w:r>
        <w:rPr>
          <w:rFonts w:ascii="Arial" w:cs="Arial" w:eastAsia="Arial" w:hAnsi="Arial"/>
          <w:sz w:val="22"/>
          <w:szCs w:val="22"/>
        </w:rPr>
        <w:t xml:space="preserve">Bondzy is a location-based commitment platform that makes promises credible and attendance verifiable through GPS and time-window enforcement. Users create Bondzies — digital commitments tied to a specific person, place, and time — with real consequences for showing up or not.</w:t>
      </w:r>
    </w:p>
    <w:p>
      <w:pPr>
        <w:spacing w:after="160"/>
      </w:pPr>
      <w:r>
        <w:rPr>
          <w:rFonts w:ascii="Arial" w:cs="Arial" w:eastAsia="Arial" w:hAnsi="Arial"/>
          <w:sz w:val="22"/>
          <w:szCs w:val="22"/>
        </w:rPr>
        <w:t xml:space="preserve">As of February 18, 2026, Bondzy has reached Version 2.0 with two fully functional commitment types:</w:t>
      </w:r>
    </w:p>
    <w:p>
      <w:pPr>
        <w:pStyle w:val="ListParagraph"/>
        <w:numPr>
          <w:ilvl w:val="0"/>
          <w:numId w:val="2"/>
        </w:numPr>
        <w:spacing w:after="80"/>
      </w:pPr>
      <w:r>
        <w:rPr>
          <w:rFonts w:ascii="Arial" w:cs="Arial" w:eastAsia="Arial" w:hAnsi="Arial"/>
          <w:b/>
          <w:bCs/>
          <w:sz w:val="22"/>
          <w:szCs w:val="22"/>
        </w:rPr>
        <w:t xml:space="preserve">Reward Bondzies: </w:t>
      </w:r>
      <w:r>
        <w:rPr>
          <w:rFonts w:ascii="Arial" w:cs="Arial" w:eastAsia="Arial" w:hAnsi="Arial"/>
          <w:sz w:val="22"/>
          <w:szCs w:val="22"/>
        </w:rPr>
        <w:t xml:space="preserve">A creator buries a “treasure” (a reward link) at a location. The recipient must verify GPS within the time window to claim it. If they don’t show, the reward goes unclaimed.</w:t>
      </w:r>
    </w:p>
    <w:p>
      <w:pPr>
        <w:pStyle w:val="ListParagraph"/>
        <w:numPr>
          <w:ilvl w:val="0"/>
          <w:numId w:val="2"/>
        </w:numPr>
        <w:spacing w:after="80"/>
      </w:pPr>
      <w:r>
        <w:rPr>
          <w:rFonts w:ascii="Arial" w:cs="Arial" w:eastAsia="Arial" w:hAnsi="Arial"/>
          <w:b/>
          <w:bCs/>
          <w:sz w:val="22"/>
          <w:szCs w:val="22"/>
        </w:rPr>
        <w:t xml:space="preserve">Promise Bondzies: </w:t>
      </w:r>
      <w:r>
        <w:rPr>
          <w:rFonts w:ascii="Arial" w:cs="Arial" w:eastAsia="Arial" w:hAnsi="Arial"/>
          <w:sz w:val="22"/>
          <w:szCs w:val="22"/>
        </w:rPr>
        <w:t xml:space="preserve">A creator commits to being at a location by a certain time, staking a penalty. If the creator doesn’t verify GPS on time, the penalty link is automatically sent to the recipient. This functions as a costly signal — credible commitment rather than cheap talk.</w:t>
      </w:r>
    </w:p>
    <w:p>
      <w:pPr>
        <w:spacing w:after="160"/>
      </w:pPr>
      <w:r>
        <w:rPr>
          <w:rFonts w:ascii="Arial" w:cs="Arial" w:eastAsia="Arial" w:hAnsi="Arial"/>
          <w:sz w:val="22"/>
          <w:szCs w:val="22"/>
        </w:rPr>
        <w:t xml:space="preserve">The application is live at app.bondzy.com, deployed on Vercel with a Supabase backend, and ready for beta testing with real users.</w:t>
      </w:r>
    </w:p>
    <w:p>
      <w:pPr>
        <w:pStyle w:val="Heading1"/>
        <w:spacing w:before="360" w:after="160"/>
      </w:pPr>
      <w:r>
        <w:rPr>
          <w:rFonts w:ascii="Arial" w:cs="Arial" w:eastAsia="Arial" w:hAnsi="Arial"/>
        </w:rPr>
        <w:t xml:space="preserve">What Bondzy Is</w:t>
      </w:r>
    </w:p>
    <w:p>
      <w:pPr>
        <w:spacing w:after="160"/>
      </w:pPr>
      <w:r>
        <w:rPr>
          <w:rFonts w:ascii="Arial" w:cs="Arial" w:eastAsia="Arial" w:hAnsi="Arial"/>
          <w:sz w:val="22"/>
          <w:szCs w:val="22"/>
        </w:rPr>
        <w:t xml:space="preserve">Bondzy addresses a universal problem: people make plans and don’t follow through. Calendar invites are reminders, not commitments. Group chats are coordination, not accountability. Bondzy turns “I’ll be there” into a verifiable, enforceable statement.</w:t>
      </w:r>
    </w:p>
    <w:p>
      <w:pPr>
        <w:spacing w:after="160"/>
      </w:pPr>
      <w:r>
        <w:rPr>
          <w:rFonts w:ascii="Arial" w:cs="Arial" w:eastAsia="Arial" w:hAnsi="Arial"/>
          <w:sz w:val="22"/>
          <w:szCs w:val="22"/>
        </w:rPr>
        <w:t xml:space="preserve">The name “Bondzy” derives from the concept of a bond — like a bail bond — where something of value backs a commitment. When a Bondzy is created, a digital payload (a URL to a reward, coupon, payment, or other resource) is attached. GPS verification and time windows determine whether the commitment was honored, and the payload is distributed accordingly.</w:t>
      </w:r>
    </w:p>
    <w:p>
      <w:pPr>
        <w:pStyle w:val="Heading2"/>
        <w:spacing w:before="240" w:after="160"/>
      </w:pPr>
      <w:r>
        <w:rPr>
          <w:rFonts w:ascii="Arial" w:cs="Arial" w:eastAsia="Arial" w:hAnsi="Arial"/>
        </w:rPr>
        <w:t xml:space="preserve">Reward Bondzies</w:t>
      </w:r>
    </w:p>
    <w:p>
      <w:pPr>
        <w:spacing w:after="160"/>
      </w:pPr>
      <w:r>
        <w:rPr>
          <w:rFonts w:ascii="Arial" w:cs="Arial" w:eastAsia="Arial" w:hAnsi="Arial"/>
          <w:sz w:val="22"/>
          <w:szCs w:val="22"/>
        </w:rPr>
        <w:t xml:space="preserve">A Reward Bondzy is a carrot. The creator selects a recipient, sets a location and time, and attaches a reward link. The recipient is notified by email. If the recipient shows up at the right place during the 20-minute time window (10 minutes before to 10 minutes after the scheduled time) and verifies GPS within 100 meters, they unlock the reward link.</w:t>
      </w:r>
    </w:p>
    <w:p>
      <w:pPr>
        <w:spacing w:after="160"/>
      </w:pPr>
      <w:r>
        <w:rPr>
          <w:rFonts w:ascii="Arial" w:cs="Arial" w:eastAsia="Arial" w:hAnsi="Arial"/>
          <w:sz w:val="22"/>
          <w:szCs w:val="22"/>
        </w:rPr>
        <w:t xml:space="preserve">Use cases: getting someone to the gym, ensuring a child attends piano lessons, motivating attendance at medical appointments, AA meetings, study sessions.</w:t>
      </w:r>
    </w:p>
    <w:p>
      <w:pPr>
        <w:pStyle w:val="Heading2"/>
        <w:spacing w:before="240" w:after="160"/>
      </w:pPr>
      <w:r>
        <w:rPr>
          <w:rFonts w:ascii="Arial" w:cs="Arial" w:eastAsia="Arial" w:hAnsi="Arial"/>
        </w:rPr>
        <w:t xml:space="preserve">Promise Bondzies</w:t>
      </w:r>
    </w:p>
    <w:p>
      <w:pPr>
        <w:spacing w:after="160"/>
      </w:pPr>
      <w:r>
        <w:rPr>
          <w:rFonts w:ascii="Arial" w:cs="Arial" w:eastAsia="Arial" w:hAnsi="Arial"/>
          <w:sz w:val="22"/>
          <w:szCs w:val="22"/>
        </w:rPr>
        <w:t xml:space="preserve">A Promise Bondzy is a stick. The creator commits to showing up somewhere and stakes a penalty. If the creator verifies GPS on time, the promise is “kept” and no penalty is triggered. If the creator fails to check in, the penalty link is automatically emailed to the recipient.</w:t>
      </w:r>
    </w:p>
    <w:p>
      <w:pPr>
        <w:spacing w:after="160"/>
      </w:pPr>
      <w:r>
        <w:rPr>
          <w:rFonts w:ascii="Arial" w:cs="Arial" w:eastAsia="Arial" w:hAnsi="Arial"/>
          <w:sz w:val="22"/>
          <w:szCs w:val="22"/>
        </w:rPr>
        <w:t xml:space="preserve">Use cases: a contractor promising to show up at a client’s home, a tutor committing to a session time, a service provider guaranteeing punctuality. This maps directly to the economic concept of costly signaling — the penalty makes the commitment credible because backing out has a real cost.</w:t>
      </w:r>
    </w:p>
    <w:p>
      <w:pPr>
        <w:pStyle w:val="Heading2"/>
        <w:spacing w:before="240" w:after="160"/>
      </w:pPr>
      <w:r>
        <w:rPr>
          <w:rFonts w:ascii="Arial" w:cs="Arial" w:eastAsia="Arial" w:hAnsi="Arial"/>
        </w:rPr>
        <w:t xml:space="preserve">The Core Mechanism</w:t>
      </w:r>
    </w:p>
    <w:p>
      <w:pPr>
        <w:spacing w:after="160"/>
      </w:pPr>
      <w:r>
        <w:rPr>
          <w:rFonts w:ascii="Arial" w:cs="Arial" w:eastAsia="Arial" w:hAnsi="Arial"/>
          <w:sz w:val="22"/>
          <w:szCs w:val="22"/>
        </w:rPr>
        <w:t xml:space="preserve">Both types share the same enforcement mechanism: GPS verification within a time window. The difference is who verifies and what happens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Reward Bondzy</w:t>
            </w:r>
          </w:p>
        </w:tc>
        <w:tc>
          <w:tcPr>
            <w:tcW w:type="dxa" w:w="29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Promise Bondzy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Who verifies GPS</w:t>
            </w:r>
          </w:p>
        </w:tc>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w:t>
            </w:r>
          </w:p>
        </w:tc>
        <w:tc>
          <w:tcPr>
            <w:tcW w:type="dxa" w:w="2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On success</w:t>
            </w:r>
          </w:p>
        </w:tc>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 gets reward link</w:t>
            </w:r>
          </w:p>
        </w:tc>
        <w:tc>
          <w:tcPr>
            <w:tcW w:type="dxa" w:w="2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marked kept; no penalty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On failure</w:t>
            </w:r>
          </w:p>
        </w:tc>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 goes unclaimed (forfeit)</w:t>
            </w:r>
          </w:p>
        </w:tc>
        <w:tc>
          <w:tcPr>
            <w:tcW w:type="dxa" w:w="2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Penalty link auto-sent to recipient</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GPS threshold</w:t>
            </w:r>
          </w:p>
        </w:tc>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100 meters</w:t>
            </w:r>
          </w:p>
        </w:tc>
        <w:tc>
          <w:tcPr>
            <w:tcW w:type="dxa" w:w="2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100 meters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Time window</w:t>
            </w:r>
          </w:p>
        </w:tc>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20 min (±10 from scheduled)</w:t>
            </w:r>
          </w:p>
        </w:tc>
        <w:tc>
          <w:tcPr>
            <w:tcW w:type="dxa" w:w="2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20 min (±10 from scheduled)</w:t>
            </w:r>
          </w:p>
        </w:tc>
      </w:tr>
    </w:tbl>
    <w:p>
      <w:pPr>
        <w:spacing w:after="160"/>
      </w:pPr>
      <w:r>
        <w:rPr>
          <w:rFonts w:ascii="Arial" w:cs="Arial" w:eastAsia="Arial" w:hAnsi="Arial"/>
          <w:sz w:val="22"/>
          <w:szCs w:val="22"/>
        </w:rPr>
        <w:t xml:space="preserve"/>
      </w:r>
    </w:p>
    <w:p>
      <w:pPr>
        <w:pStyle w:val="Heading1"/>
        <w:spacing w:before="360" w:after="160"/>
      </w:pPr>
      <w:r>
        <w:rPr>
          <w:rFonts w:ascii="Arial" w:cs="Arial" w:eastAsia="Arial" w:hAnsi="Arial"/>
        </w:rPr>
        <w:t xml:space="preserve">Technical Architecture</w:t>
      </w:r>
    </w:p>
    <w:p>
      <w:pPr>
        <w:pStyle w:val="Heading2"/>
        <w:spacing w:before="240" w:after="160"/>
      </w:pPr>
      <w:r>
        <w:rPr>
          <w:rFonts w:ascii="Arial" w:cs="Arial" w:eastAsia="Arial" w:hAnsi="Arial"/>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React 18 (single-page app, inline styles, client-side routing via state)</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Backend / DB</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Supabase (PostgreSQL + Auth + Row Level Security)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Vercel (auto-deploy from GitHub, free tier)</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Email</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Brevo (transactional email API, free tier: 300/day)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Google Places API (New) for autocomplete + place details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Google SSO (creators) + Magic Link email (recipients)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Automation</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Supabase pg_cron (auto-forfeit every 2 min) + pg_net (penalty emails)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Domain</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app.bondzy.com (CNAME to Vercel); bondzy.com on Wix (marketing)</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Repository</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github.com/rkurzban/bondzy (auto-deploy to Vercel on push)</w:t>
            </w:r>
          </w:p>
        </w:tc>
      </w:tr>
    </w:tbl>
    <w:p>
      <w:pPr>
        <w:spacing w:after="160"/>
      </w:pPr>
      <w:r>
        <w:rPr>
          <w:rFonts w:ascii="Arial" w:cs="Arial" w:eastAsia="Arial" w:hAnsi="Arial"/>
          <w:sz w:val="22"/>
          <w:szCs w:val="22"/>
        </w:rPr>
        <w:t xml:space="preserve"/>
      </w:r>
    </w:p>
    <w:p>
      <w:pPr>
        <w:pStyle w:val="Heading2"/>
        <w:spacing w:before="240" w:after="160"/>
      </w:pPr>
      <w:r>
        <w:rPr>
          <w:rFonts w:ascii="Arial" w:cs="Arial" w:eastAsia="Arial" w:hAnsi="Arial"/>
        </w:rPr>
        <w:t xml:space="preserve">Database Schema</w:t>
      </w:r>
    </w:p>
    <w:p>
      <w:pPr>
        <w:spacing w:after="160"/>
      </w:pPr>
      <w:r>
        <w:rPr>
          <w:rFonts w:ascii="Arial" w:cs="Arial" w:eastAsia="Arial" w:hAnsi="Arial"/>
          <w:sz w:val="22"/>
          <w:szCs w:val="22"/>
        </w:rPr>
        <w:t xml:space="preserve">The application uses a single bondzies table with a type field distinguishing reward from promise.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type</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 or 'promise'</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'active', 'redeemed', or 'forfeit'</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creator_id / creator_email</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uuid / text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Who created the Bondzy</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recipient_email / name</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Who the Bondzy is for</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location_name / lat / lng</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text / float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GPS target for verification</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date / time / grace_minutes</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date / time / int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Scheduled time and grace window (default 10 min)</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reward_link</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The payload URL (reward or penalty)</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reward_description</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Human-readable description of the payload</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penalty_email_sent</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Prevents double-sending of penalty emails</w:t>
            </w:r>
          </w:p>
        </w:tc>
      </w:tr>
      <w:tr>
        <w:tc>
          <w:tcPr>
            <w:tcW w:type="dxa" w:w="2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redeemed_at</w:t>
            </w:r>
          </w:p>
        </w:tc>
        <w:tc>
          <w:tcPr>
            <w:tcW w:type="dxa" w:w="1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When GPS verification succeeded</w:t>
            </w:r>
          </w:p>
        </w:tc>
      </w:tr>
    </w:tbl>
    <w:p>
      <w:pPr>
        <w:spacing w:after="160"/>
      </w:pPr>
      <w:r>
        <w:rPr>
          <w:rFonts w:ascii="Arial" w:cs="Arial" w:eastAsia="Arial" w:hAnsi="Arial"/>
          <w:sz w:val="22"/>
          <w:szCs w:val="22"/>
        </w:rPr>
        <w:t xml:space="preserve"/>
      </w:r>
    </w:p>
    <w:p>
      <w:pPr>
        <w:pStyle w:val="Heading2"/>
        <w:spacing w:before="240" w:after="160"/>
      </w:pPr>
      <w:r>
        <w:rPr>
          <w:rFonts w:ascii="Arial" w:cs="Arial" w:eastAsia="Arial" w:hAnsi="Arial"/>
        </w:rPr>
        <w:t xml:space="preserve">Automation Pipeline</w:t>
      </w:r>
    </w:p>
    <w:p>
      <w:pPr>
        <w:spacing w:after="160"/>
      </w:pPr>
      <w:r>
        <w:rPr>
          <w:rFonts w:ascii="Arial" w:cs="Arial" w:eastAsia="Arial" w:hAnsi="Arial"/>
          <w:sz w:val="22"/>
          <w:szCs w:val="22"/>
        </w:rPr>
        <w:t xml:space="preserve">A pg_cron job runs every 2 minutes with two sequential operations:</w:t>
      </w:r>
    </w:p>
    <w:p>
      <w:pPr>
        <w:pStyle w:val="ListParagraph"/>
        <w:numPr>
          <w:ilvl w:val="0"/>
          <w:numId w:val="3"/>
        </w:numPr>
        <w:spacing w:after="80"/>
      </w:pPr>
      <w:r>
        <w:rPr>
          <w:rFonts w:ascii="Arial" w:cs="Arial" w:eastAsia="Arial" w:hAnsi="Arial"/>
          <w:b/>
          <w:bCs/>
          <w:sz w:val="22"/>
          <w:szCs w:val="22"/>
        </w:rPr>
        <w:t xml:space="preserve">Forfeit: </w:t>
      </w:r>
      <w:r>
        <w:rPr>
          <w:rFonts w:ascii="Arial" w:cs="Arial" w:eastAsia="Arial" w:hAnsi="Arial"/>
          <w:sz w:val="22"/>
          <w:szCs w:val="22"/>
        </w:rPr>
        <w:t xml:space="preserve">Any bondzy where status = 'active' and the time window has passed is updated to status = 'forfeit'. This applies to both reward and promise types.</w:t>
      </w:r>
    </w:p>
    <w:p>
      <w:pPr>
        <w:pStyle w:val="ListParagraph"/>
        <w:numPr>
          <w:ilvl w:val="0"/>
          <w:numId w:val="3"/>
        </w:numPr>
        <w:spacing w:after="80"/>
      </w:pPr>
      <w:r>
        <w:rPr>
          <w:rFonts w:ascii="Arial" w:cs="Arial" w:eastAsia="Arial" w:hAnsi="Arial"/>
          <w:b/>
          <w:bCs/>
          <w:sz w:val="22"/>
          <w:szCs w:val="22"/>
        </w:rPr>
        <w:t xml:space="preserve">Penalty emails: </w:t>
      </w:r>
      <w:r>
        <w:rPr>
          <w:rFonts w:ascii="Arial" w:cs="Arial" w:eastAsia="Arial" w:hAnsi="Arial"/>
          <w:sz w:val="22"/>
          <w:szCs w:val="22"/>
        </w:rPr>
        <w:t xml:space="preserve">A PL/pgSQL function (send_promise_penalty_emails) scans for promise bondzies that are newly forfeited and haven’t had penalty emails sent. It uses pg_net to make HTTP POST calls to the Brevo API, sending the penalty link to the recipient and a notification to the creator. The penalty_email_sent flag prevents duplicates.</w:t>
      </w:r>
    </w:p>
    <w:p>
      <w:pPr>
        <w:spacing w:after="160"/>
      </w:pPr>
      <w:r>
        <w:rPr>
          <w:rFonts w:ascii="Arial" w:cs="Arial" w:eastAsia="Arial" w:hAnsi="Arial"/>
          <w:sz w:val="22"/>
          <w:szCs w:val="22"/>
        </w:rPr>
        <w:t xml:space="preserve">The client also refreshes bondzy data from the database every 60 seconds, and the dashboard uses client-side time calculations to show expired bondzies immediately (before the cron catches up).</w:t>
      </w:r>
    </w:p>
    <w:p>
      <w:pPr>
        <w:pStyle w:val="Heading2"/>
        <w:spacing w:before="240" w:after="160"/>
      </w:pPr>
      <w:r>
        <w:rPr>
          <w:rFonts w:ascii="Arial" w:cs="Arial" w:eastAsia="Arial" w:hAnsi="Arial"/>
        </w:rPr>
        <w:t xml:space="preserve">Email System</w:t>
      </w:r>
    </w:p>
    <w:p>
      <w:pPr>
        <w:spacing w:after="160"/>
      </w:pPr>
      <w:r>
        <w:rPr>
          <w:rFonts w:ascii="Arial" w:cs="Arial" w:eastAsia="Arial" w:hAnsi="Arial"/>
          <w:sz w:val="22"/>
          <w:szCs w:val="22"/>
        </w:rPr>
        <w:t xml:space="preserve">Bondzy sends six types of transactional email through Brevo: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3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 notification</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Bondzy created</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Both</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 confirmation</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Bondzy created</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Both</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 claimed</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 redeems</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Reward only</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kept</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 checks in</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only</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Penalty triggered</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Cron forfeits promise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Recipient</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only</w:t>
            </w:r>
          </w:p>
        </w:tc>
      </w:tr>
      <w:tr>
        <w:tc>
          <w:tcPr>
            <w:tcW w:type="dxa" w:w="26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broken notice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Cron forfeits promise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23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only</w:t>
            </w:r>
          </w:p>
        </w:tc>
      </w:tr>
    </w:tbl>
    <w:p>
      <w:pPr>
        <w:spacing w:after="160"/>
      </w:pPr>
      <w:r>
        <w:rPr>
          <w:rFonts w:ascii="Arial" w:cs="Arial" w:eastAsia="Arial" w:hAnsi="Arial"/>
          <w:sz w:val="22"/>
          <w:szCs w:val="22"/>
        </w:rPr>
        <w:t xml:space="preserve"/>
      </w:r>
    </w:p>
    <w:p>
      <w:pPr>
        <w:pStyle w:val="Heading2"/>
        <w:spacing w:before="240" w:after="160"/>
      </w:pPr>
      <w:r>
        <w:rPr>
          <w:rFonts w:ascii="Arial" w:cs="Arial" w:eastAsia="Arial" w:hAnsi="Arial"/>
        </w:rPr>
        <w:t xml:space="preserve">Authentication</w:t>
      </w:r>
    </w:p>
    <w:p>
      <w:pPr>
        <w:spacing w:after="160"/>
      </w:pPr>
      <w:r>
        <w:rPr>
          <w:rFonts w:ascii="Arial" w:cs="Arial" w:eastAsia="Arial" w:hAnsi="Arial"/>
          <w:sz w:val="22"/>
          <w:szCs w:val="22"/>
        </w:rPr>
        <w:t xml:space="preserve">Bondzy uses a “Smart Hybrid” approach. Frequent users (creators) sign in with Google SSO for instant, one-click access. Recipients who are just claiming a Bondzy use magic link emails — no password, no account setup. Supabase manages all authentication, tokens, and session state.</w:t>
      </w:r>
    </w:p>
    <w:p>
      <w:pPr>
        <w:pStyle w:val="Heading1"/>
        <w:spacing w:before="360" w:after="160"/>
      </w:pPr>
      <w:r>
        <w:rPr>
          <w:rFonts w:ascii="Arial" w:cs="Arial" w:eastAsia="Arial" w:hAnsi="Arial"/>
        </w:rPr>
        <w:t xml:space="preserve">What’s Live Now</w:t>
      </w:r>
    </w:p>
    <w:p>
      <w:pPr>
        <w:pStyle w:val="Heading2"/>
        <w:spacing w:before="240" w:after="160"/>
      </w:pPr>
      <w:r>
        <w:rPr>
          <w:rFonts w:ascii="Arial" w:cs="Arial" w:eastAsia="Arial" w:hAnsi="Arial"/>
        </w:rPr>
        <w:t xml:space="preserve">Features Complete</w:t>
      </w:r>
    </w:p>
    <w:p>
      <w:pPr>
        <w:pStyle w:val="ListParagraph"/>
        <w:numPr>
          <w:ilvl w:val="0"/>
          <w:numId w:val="2"/>
        </w:numPr>
        <w:spacing w:after="80"/>
      </w:pPr>
      <w:r>
        <w:rPr>
          <w:rFonts w:ascii="Arial" w:cs="Arial" w:eastAsia="Arial" w:hAnsi="Arial"/>
          <w:sz w:val="22"/>
          <w:szCs w:val="22"/>
        </w:rPr>
        <w:t xml:space="preserve">Reward Bondzies — full create, notify, verify, redeem flow</w:t>
      </w:r>
    </w:p>
    <w:p>
      <w:pPr>
        <w:pStyle w:val="ListParagraph"/>
        <w:numPr>
          <w:ilvl w:val="0"/>
          <w:numId w:val="2"/>
        </w:numPr>
        <w:spacing w:after="80"/>
      </w:pPr>
      <w:r>
        <w:rPr>
          <w:rFonts w:ascii="Arial" w:cs="Arial" w:eastAsia="Arial" w:hAnsi="Arial"/>
          <w:sz w:val="22"/>
          <w:szCs w:val="22"/>
        </w:rPr>
        <w:t xml:space="preserve">Promise Bondzies — full create, notify, verify, auto-penalty flow</w:t>
      </w:r>
    </w:p>
    <w:p>
      <w:pPr>
        <w:pStyle w:val="ListParagraph"/>
        <w:numPr>
          <w:ilvl w:val="0"/>
          <w:numId w:val="2"/>
        </w:numPr>
        <w:spacing w:after="80"/>
      </w:pPr>
      <w:r>
        <w:rPr>
          <w:rFonts w:ascii="Arial" w:cs="Arial" w:eastAsia="Arial" w:hAnsi="Arial"/>
          <w:sz w:val="22"/>
          <w:szCs w:val="22"/>
        </w:rPr>
        <w:t xml:space="preserve">Google SSO + Magic Link authentication</w:t>
      </w:r>
    </w:p>
    <w:p>
      <w:pPr>
        <w:pStyle w:val="ListParagraph"/>
        <w:numPr>
          <w:ilvl w:val="0"/>
          <w:numId w:val="2"/>
        </w:numPr>
        <w:spacing w:after="80"/>
      </w:pPr>
      <w:r>
        <w:rPr>
          <w:rFonts w:ascii="Arial" w:cs="Arial" w:eastAsia="Arial" w:hAnsi="Arial"/>
          <w:sz w:val="22"/>
          <w:szCs w:val="22"/>
        </w:rPr>
        <w:t xml:space="preserve">Google Places autocomplete for location search</w:t>
      </w:r>
    </w:p>
    <w:p>
      <w:pPr>
        <w:pStyle w:val="ListParagraph"/>
        <w:numPr>
          <w:ilvl w:val="0"/>
          <w:numId w:val="2"/>
        </w:numPr>
        <w:spacing w:after="80"/>
      </w:pPr>
      <w:r>
        <w:rPr>
          <w:rFonts w:ascii="Arial" w:cs="Arial" w:eastAsia="Arial" w:hAnsi="Arial"/>
          <w:sz w:val="22"/>
          <w:szCs w:val="22"/>
        </w:rPr>
        <w:t xml:space="preserve">GPS verification with 100m threshold</w:t>
      </w:r>
    </w:p>
    <w:p>
      <w:pPr>
        <w:pStyle w:val="ListParagraph"/>
        <w:numPr>
          <w:ilvl w:val="0"/>
          <w:numId w:val="2"/>
        </w:numPr>
        <w:spacing w:after="80"/>
      </w:pPr>
      <w:r>
        <w:rPr>
          <w:rFonts w:ascii="Arial" w:cs="Arial" w:eastAsia="Arial" w:hAnsi="Arial"/>
          <w:sz w:val="22"/>
          <w:szCs w:val="22"/>
        </w:rPr>
        <w:t xml:space="preserve">20-minute time windows with live second-by-second countdown</w:t>
      </w:r>
    </w:p>
    <w:p>
      <w:pPr>
        <w:pStyle w:val="ListParagraph"/>
        <w:numPr>
          <w:ilvl w:val="0"/>
          <w:numId w:val="2"/>
        </w:numPr>
        <w:spacing w:after="80"/>
      </w:pPr>
      <w:r>
        <w:rPr>
          <w:rFonts w:ascii="Arial" w:cs="Arial" w:eastAsia="Arial" w:hAnsi="Arial"/>
          <w:sz w:val="22"/>
          <w:szCs w:val="22"/>
        </w:rPr>
        <w:t xml:space="preserve">Auto-forfeit cron job (every 2 minutes)</w:t>
      </w:r>
    </w:p>
    <w:p>
      <w:pPr>
        <w:pStyle w:val="ListParagraph"/>
        <w:numPr>
          <w:ilvl w:val="0"/>
          <w:numId w:val="2"/>
        </w:numPr>
        <w:spacing w:after="80"/>
      </w:pPr>
      <w:r>
        <w:rPr>
          <w:rFonts w:ascii="Arial" w:cs="Arial" w:eastAsia="Arial" w:hAnsi="Arial"/>
          <w:sz w:val="22"/>
          <w:szCs w:val="22"/>
        </w:rPr>
        <w:t xml:space="preserve">Auto-penalty emails for broken promises (via pg_net)</w:t>
      </w:r>
    </w:p>
    <w:p>
      <w:pPr>
        <w:pStyle w:val="ListParagraph"/>
        <w:numPr>
          <w:ilvl w:val="0"/>
          <w:numId w:val="2"/>
        </w:numPr>
        <w:spacing w:after="80"/>
      </w:pPr>
      <w:r>
        <w:rPr>
          <w:rFonts w:ascii="Arial" w:cs="Arial" w:eastAsia="Arial" w:hAnsi="Arial"/>
          <w:sz w:val="22"/>
          <w:szCs w:val="22"/>
        </w:rPr>
        <w:t xml:space="preserve">Six transactional email types with branded HTML templates</w:t>
      </w:r>
    </w:p>
    <w:p>
      <w:pPr>
        <w:pStyle w:val="ListParagraph"/>
        <w:numPr>
          <w:ilvl w:val="0"/>
          <w:numId w:val="2"/>
        </w:numPr>
        <w:spacing w:after="80"/>
      </w:pPr>
      <w:r>
        <w:rPr>
          <w:rFonts w:ascii="Arial" w:cs="Arial" w:eastAsia="Arial" w:hAnsi="Arial"/>
          <w:sz w:val="22"/>
          <w:szCs w:val="22"/>
        </w:rPr>
        <w:t xml:space="preserve">Dashboard with Created/Received tabs</w:t>
      </w:r>
    </w:p>
    <w:p>
      <w:pPr>
        <w:pStyle w:val="ListParagraph"/>
        <w:numPr>
          <w:ilvl w:val="0"/>
          <w:numId w:val="2"/>
        </w:numPr>
        <w:spacing w:after="80"/>
      </w:pPr>
      <w:r>
        <w:rPr>
          <w:rFonts w:ascii="Arial" w:cs="Arial" w:eastAsia="Arial" w:hAnsi="Arial"/>
          <w:sz w:val="22"/>
          <w:szCs w:val="22"/>
        </w:rPr>
        <w:t xml:space="preserve">Clickable stat-box filters (Total, Active, Redeemed, Forfeit)</w:t>
      </w:r>
    </w:p>
    <w:p>
      <w:pPr>
        <w:pStyle w:val="ListParagraph"/>
        <w:numPr>
          <w:ilvl w:val="0"/>
          <w:numId w:val="2"/>
        </w:numPr>
        <w:spacing w:after="80"/>
      </w:pPr>
      <w:r>
        <w:rPr>
          <w:rFonts w:ascii="Arial" w:cs="Arial" w:eastAsia="Arial" w:hAnsi="Arial"/>
          <w:sz w:val="22"/>
          <w:szCs w:val="22"/>
        </w:rPr>
        <w:t xml:space="preserve">Client-side expiry detection (no waiting for cron to update display)</w:t>
      </w:r>
    </w:p>
    <w:p>
      <w:pPr>
        <w:pStyle w:val="ListParagraph"/>
        <w:numPr>
          <w:ilvl w:val="0"/>
          <w:numId w:val="2"/>
        </w:numPr>
        <w:spacing w:after="80"/>
      </w:pPr>
      <w:r>
        <w:rPr>
          <w:rFonts w:ascii="Arial" w:cs="Arial" w:eastAsia="Arial" w:hAnsi="Arial"/>
          <w:sz w:val="22"/>
          <w:szCs w:val="22"/>
        </w:rPr>
        <w:t xml:space="preserve">Periodic data refresh (60-second polling)</w:t>
      </w:r>
    </w:p>
    <w:p>
      <w:pPr>
        <w:pStyle w:val="ListParagraph"/>
        <w:numPr>
          <w:ilvl w:val="0"/>
          <w:numId w:val="2"/>
        </w:numPr>
        <w:spacing w:after="80"/>
      </w:pPr>
      <w:r>
        <w:rPr>
          <w:rFonts w:ascii="Arial" w:cs="Arial" w:eastAsia="Arial" w:hAnsi="Arial"/>
          <w:sz w:val="22"/>
          <w:szCs w:val="22"/>
        </w:rPr>
        <w:t xml:space="preserve">Shareable Bondzy links via URL parameters</w:t>
      </w:r>
    </w:p>
    <w:p>
      <w:pPr>
        <w:pStyle w:val="ListParagraph"/>
        <w:numPr>
          <w:ilvl w:val="0"/>
          <w:numId w:val="2"/>
        </w:numPr>
        <w:spacing w:after="80"/>
      </w:pPr>
      <w:r>
        <w:rPr>
          <w:rFonts w:ascii="Arial" w:cs="Arial" w:eastAsia="Arial" w:hAnsi="Arial"/>
          <w:sz w:val="22"/>
          <w:szCs w:val="22"/>
        </w:rPr>
        <w:t xml:space="preserve">Copy Link button on Bondzy detail view</w:t>
      </w:r>
    </w:p>
    <w:p>
      <w:pPr>
        <w:pStyle w:val="ListParagraph"/>
        <w:numPr>
          <w:ilvl w:val="0"/>
          <w:numId w:val="2"/>
        </w:numPr>
        <w:spacing w:after="80"/>
      </w:pPr>
      <w:r>
        <w:rPr>
          <w:rFonts w:ascii="Arial" w:cs="Arial" w:eastAsia="Arial" w:hAnsi="Arial"/>
          <w:sz w:val="22"/>
          <w:szCs w:val="22"/>
        </w:rPr>
        <w:t xml:space="preserve">Help page with FAQ</w:t>
      </w:r>
    </w:p>
    <w:p>
      <w:pPr>
        <w:pStyle w:val="ListParagraph"/>
        <w:numPr>
          <w:ilvl w:val="0"/>
          <w:numId w:val="2"/>
        </w:numPr>
        <w:spacing w:after="80"/>
      </w:pPr>
      <w:r>
        <w:rPr>
          <w:rFonts w:ascii="Arial" w:cs="Arial" w:eastAsia="Arial" w:hAnsi="Arial"/>
          <w:sz w:val="22"/>
          <w:szCs w:val="22"/>
        </w:rPr>
        <w:t xml:space="preserve">Profile page with logout</w:t>
      </w:r>
    </w:p>
    <w:p>
      <w:pPr>
        <w:pStyle w:val="ListParagraph"/>
        <w:numPr>
          <w:ilvl w:val="0"/>
          <w:numId w:val="2"/>
        </w:numPr>
        <w:spacing w:after="80"/>
      </w:pPr>
      <w:r>
        <w:rPr>
          <w:rFonts w:ascii="Arial" w:cs="Arial" w:eastAsia="Arial" w:hAnsi="Arial"/>
          <w:sz w:val="22"/>
          <w:szCs w:val="22"/>
        </w:rPr>
        <w:t xml:space="preserve">Row Level Security on all database tables</w:t>
      </w:r>
    </w:p>
    <w:p>
      <w:pPr>
        <w:pStyle w:val="ListParagraph"/>
        <w:numPr>
          <w:ilvl w:val="0"/>
          <w:numId w:val="2"/>
        </w:numPr>
        <w:spacing w:after="80"/>
      </w:pPr>
      <w:r>
        <w:rPr>
          <w:rFonts w:ascii="Arial" w:cs="Arial" w:eastAsia="Arial" w:hAnsi="Arial"/>
          <w:sz w:val="22"/>
          <w:szCs w:val="22"/>
        </w:rPr>
        <w:t xml:space="preserve">Custom domain: app.bondzy.com</w:t>
      </w:r>
    </w:p>
    <w:p>
      <w:pPr>
        <w:pStyle w:val="Heading2"/>
        <w:spacing w:before="240" w:after="160"/>
      </w:pPr>
      <w:r>
        <w:rPr>
          <w:rFonts w:ascii="Arial" w:cs="Arial" w:eastAsia="Arial" w:hAnsi="Arial"/>
        </w:rPr>
        <w:t xml:space="preserv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App URL</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https://app.bondzy.com (live)</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Marketing site</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https://bondzy.com (Wix, managed by Lori)</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Vercel</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Auto-deploy from GitHub; ~60s deploy time</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Supabase</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Database healthy; cron running; RLS active</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Brevo</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Operational; 300 emails/day free tier</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Google Cloud</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OAuth app “Bondzy-app” configured; Places API active</w:t>
            </w:r>
          </w:p>
        </w:tc>
      </w:tr>
    </w:tbl>
    <w:p>
      <w:pPr>
        <w:spacing w:after="160"/>
      </w:pPr>
      <w:r>
        <w:rPr>
          <w:rFonts w:ascii="Arial" w:cs="Arial" w:eastAsia="Arial" w:hAnsi="Arial"/>
          <w:sz w:val="22"/>
          <w:szCs w:val="22"/>
        </w:rPr>
        <w:t xml:space="preserve"/>
      </w:r>
    </w:p>
    <w:p>
      <w:pPr>
        <w:pStyle w:val="Heading2"/>
        <w:spacing w:before="240" w:after="160"/>
      </w:pPr>
      <w:r>
        <w:rPr>
          <w:rFonts w:ascii="Arial" w:cs="Arial" w:eastAsia="Arial" w:hAnsi="Arial"/>
        </w:rPr>
        <w:t xml:space="preserve">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$0 (free tier: 500MB DB, 50K MAU)</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$0 (free tier: unlimited deploys)</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Brevo</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$0 (free tier: 300 emails/day)</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Google Places API</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~$5–10/month</w:t>
            </w:r>
          </w:p>
        </w:tc>
      </w:tr>
      <w:tr>
        <w:tc>
          <w:tcPr>
            <w:tcW w:type="dxa" w:w="3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6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b/>
                <w:bCs/>
                <w:sz w:val="20"/>
                <w:szCs w:val="20"/>
              </w:rPr>
              <w:t xml:space="preserve">~$5–10/month</w:t>
            </w:r>
          </w:p>
        </w:tc>
      </w:tr>
    </w:tbl>
    <w:p>
      <w:pPr>
        <w:spacing w:after="160"/>
      </w:pPr>
      <w:r>
        <w:rPr>
          <w:rFonts w:ascii="Arial" w:cs="Arial" w:eastAsia="Arial" w:hAnsi="Arial"/>
          <w:sz w:val="22"/>
          <w:szCs w:val="22"/>
        </w:rPr>
        <w:t xml:space="preserve"/>
      </w:r>
    </w:p>
    <w:p>
      <w:pPr>
        <w:pStyle w:val="Heading1"/>
        <w:spacing w:before="360" w:after="160"/>
      </w:pPr>
      <w:r>
        <w:rPr>
          <w:rFonts w:ascii="Arial" w:cs="Arial" w:eastAsia="Arial" w:hAnsi="Arial"/>
        </w:rPr>
        <w:t xml:space="preserve">Known Issues</w:t>
      </w:r>
    </w:p>
    <w:p>
      <w:pPr>
        <w:pStyle w:val="ListParagraph"/>
        <w:numPr>
          <w:ilvl w:val="0"/>
          <w:numId w:val="2"/>
        </w:numPr>
        <w:spacing w:after="80"/>
      </w:pPr>
      <w:r>
        <w:rPr>
          <w:rFonts w:ascii="Arial" w:cs="Arial" w:eastAsia="Arial" w:hAnsi="Arial"/>
          <w:b/>
          <w:bCs/>
          <w:sz w:val="22"/>
          <w:szCs w:val="22"/>
        </w:rPr>
        <w:t xml:space="preserve">Email deliverability: </w:t>
      </w:r>
      <w:r>
        <w:rPr>
          <w:rFonts w:ascii="Arial" w:cs="Arial" w:eastAsia="Arial" w:hAnsi="Arial"/>
          <w:sz w:val="22"/>
          <w:szCs w:val="22"/>
        </w:rPr>
        <w:t xml:space="preserve">Emails from info@bondzy.com may land in spam for new recipients. This improves with volume and domain reputation. SPF/DKIM records should be configured for Brevo.</w:t>
      </w:r>
    </w:p>
    <w:p>
      <w:pPr>
        <w:pStyle w:val="ListParagraph"/>
        <w:numPr>
          <w:ilvl w:val="0"/>
          <w:numId w:val="2"/>
        </w:numPr>
        <w:spacing w:after="80"/>
      </w:pPr>
      <w:r>
        <w:rPr>
          <w:rFonts w:ascii="Arial" w:cs="Arial" w:eastAsia="Arial" w:hAnsi="Arial"/>
          <w:b/>
          <w:bCs/>
          <w:sz w:val="22"/>
          <w:szCs w:val="22"/>
        </w:rPr>
        <w:t xml:space="preserve">Google consent screen URL: </w:t>
      </w:r>
      <w:r>
        <w:rPr>
          <w:rFonts w:ascii="Arial" w:cs="Arial" w:eastAsia="Arial" w:hAnsi="Arial"/>
          <w:sz w:val="22"/>
          <w:szCs w:val="22"/>
        </w:rPr>
        <w:t xml:space="preserve">The Google SSO consent screen shows a raw Supabase URL (wbbkutufcmrxjdbmhgbv.supabase.co). Fixing this requires Supabase Pro ($25/mo) for custom auth domains. The OAuth app name and logo can be configured in Google Cloud Console.</w:t>
      </w:r>
    </w:p>
    <w:p>
      <w:pPr>
        <w:pStyle w:val="ListParagraph"/>
        <w:numPr>
          <w:ilvl w:val="0"/>
          <w:numId w:val="2"/>
        </w:numPr>
        <w:spacing w:after="80"/>
      </w:pPr>
      <w:r>
        <w:rPr>
          <w:rFonts w:ascii="Arial" w:cs="Arial" w:eastAsia="Arial" w:hAnsi="Arial"/>
          <w:b/>
          <w:bCs/>
          <w:sz w:val="22"/>
          <w:szCs w:val="22"/>
        </w:rPr>
        <w:t xml:space="preserve">No cancellation: </w:t>
      </w:r>
      <w:r>
        <w:rPr>
          <w:rFonts w:ascii="Arial" w:cs="Arial" w:eastAsia="Arial" w:hAnsi="Arial"/>
          <w:sz w:val="22"/>
          <w:szCs w:val="22"/>
        </w:rPr>
        <w:t xml:space="preserve">Once a Bondzy is posted, it cannot be cancelled or edited. This is by design (commitments should be binding) but may need a grace period for accidental posts.</w:t>
      </w:r>
    </w:p>
    <w:p>
      <w:pPr>
        <w:pStyle w:val="ListParagraph"/>
        <w:numPr>
          <w:ilvl w:val="0"/>
          <w:numId w:val="2"/>
        </w:numPr>
        <w:spacing w:after="80"/>
      </w:pPr>
      <w:r>
        <w:rPr>
          <w:rFonts w:ascii="Arial" w:cs="Arial" w:eastAsia="Arial" w:hAnsi="Arial"/>
          <w:b/>
          <w:bCs/>
          <w:sz w:val="22"/>
          <w:szCs w:val="22"/>
        </w:rPr>
        <w:t xml:space="preserve">Silent email failures: </w:t>
      </w:r>
      <w:r>
        <w:rPr>
          <w:rFonts w:ascii="Arial" w:cs="Arial" w:eastAsia="Arial" w:hAnsi="Arial"/>
          <w:sz w:val="22"/>
          <w:szCs w:val="22"/>
        </w:rPr>
        <w:t xml:space="preserve">If Brevo API calls fail during creation or redemption, the failure is logged to console but not surfaced to the user.</w:t>
      </w:r>
    </w:p>
    <w:p>
      <w:pPr>
        <w:pStyle w:val="ListParagraph"/>
        <w:numPr>
          <w:ilvl w:val="0"/>
          <w:numId w:val="2"/>
        </w:numPr>
        <w:spacing w:after="80"/>
      </w:pPr>
      <w:r>
        <w:rPr>
          <w:rFonts w:ascii="Arial" w:cs="Arial" w:eastAsia="Arial" w:hAnsi="Arial"/>
          <w:b/>
          <w:bCs/>
          <w:sz w:val="22"/>
          <w:szCs w:val="22"/>
        </w:rPr>
        <w:t xml:space="preserve">No privacy policy or terms of service: </w:t>
      </w:r>
      <w:r>
        <w:rPr>
          <w:rFonts w:ascii="Arial" w:cs="Arial" w:eastAsia="Arial" w:hAnsi="Arial"/>
          <w:sz w:val="22"/>
          <w:szCs w:val="22"/>
        </w:rPr>
        <w:t xml:space="preserve">Required before broader public launch.</w:t>
      </w:r>
    </w:p>
    <w:p>
      <w:pPr>
        <w:pStyle w:val="Heading1"/>
        <w:spacing w:before="360" w:after="160"/>
      </w:pPr>
      <w:r>
        <w:rPr>
          <w:rFonts w:ascii="Arial" w:cs="Arial" w:eastAsia="Arial" w:hAnsi="Arial"/>
        </w:rPr>
        <w:t xml:space="preserve">Next Steps</w:t>
      </w:r>
    </w:p>
    <w:p>
      <w:pPr>
        <w:pStyle w:val="Heading2"/>
        <w:spacing w:before="240" w:after="160"/>
      </w:pPr>
      <w:r>
        <w:rPr>
          <w:rFonts w:ascii="Arial" w:cs="Arial" w:eastAsia="Arial" w:hAnsi="Arial"/>
        </w:rPr>
        <w:t xml:space="preserve">Immediate Priority (This Week)</w:t>
      </w:r>
    </w:p>
    <w:p>
      <w:pPr>
        <w:pStyle w:val="ListParagraph"/>
        <w:numPr>
          <w:ilvl w:val="0"/>
          <w:numId w:val="3"/>
        </w:numPr>
        <w:spacing w:after="80"/>
      </w:pPr>
      <w:r>
        <w:rPr>
          <w:rFonts w:ascii="Arial" w:cs="Arial" w:eastAsia="Arial" w:hAnsi="Arial"/>
          <w:b/>
          <w:bCs/>
          <w:sz w:val="22"/>
          <w:szCs w:val="22"/>
        </w:rPr>
        <w:t xml:space="preserve">Test the full penalty path: </w:t>
      </w:r>
      <w:r>
        <w:rPr>
          <w:rFonts w:ascii="Arial" w:cs="Arial" w:eastAsia="Arial" w:hAnsi="Arial"/>
          <w:sz w:val="22"/>
          <w:szCs w:val="22"/>
        </w:rPr>
        <w:t xml:space="preserve">Create a Promise Bondzy with a near-future time, let it expire, and confirm both penalty and notification emails arrive correctly.</w:t>
      </w:r>
    </w:p>
    <w:p>
      <w:pPr>
        <w:pStyle w:val="ListParagraph"/>
        <w:numPr>
          <w:ilvl w:val="0"/>
          <w:numId w:val="3"/>
        </w:numPr>
        <w:spacing w:after="80"/>
      </w:pPr>
      <w:r>
        <w:rPr>
          <w:rFonts w:ascii="Arial" w:cs="Arial" w:eastAsia="Arial" w:hAnsi="Arial"/>
          <w:b/>
          <w:bCs/>
          <w:sz w:val="22"/>
          <w:szCs w:val="22"/>
        </w:rPr>
        <w:t xml:space="preserve">Test with 5–10 real people: </w:t>
      </w:r>
      <w:r>
        <w:rPr>
          <w:rFonts w:ascii="Arial" w:cs="Arial" w:eastAsia="Arial" w:hAnsi="Arial"/>
          <w:sz w:val="22"/>
          <w:szCs w:val="22"/>
        </w:rPr>
        <w:t xml:space="preserve">Recruit close contacts for qualitative feedback. Track where they get confused, what breaks, and whether the value proposition lands.</w:t>
      </w:r>
    </w:p>
    <w:p>
      <w:pPr>
        <w:pStyle w:val="ListParagraph"/>
        <w:numPr>
          <w:ilvl w:val="0"/>
          <w:numId w:val="3"/>
        </w:numPr>
        <w:spacing w:after="80"/>
      </w:pPr>
      <w:r>
        <w:rPr>
          <w:rFonts w:ascii="Arial" w:cs="Arial" w:eastAsia="Arial" w:hAnsi="Arial"/>
          <w:b/>
          <w:bCs/>
          <w:sz w:val="22"/>
          <w:szCs w:val="22"/>
        </w:rPr>
        <w:t xml:space="preserve">Monitor email deliverability: </w:t>
      </w:r>
      <w:r>
        <w:rPr>
          <w:rFonts w:ascii="Arial" w:cs="Arial" w:eastAsia="Arial" w:hAnsi="Arial"/>
          <w:sz w:val="22"/>
          <w:szCs w:val="22"/>
        </w:rPr>
        <w:t xml:space="preserve">Ask testers to mark emails “Not Spam.” Check Brevo dashboard for delivery rates. Consider adding SPF/DKIM DNS records.</w:t>
      </w:r>
    </w:p>
    <w:p>
      <w:pPr>
        <w:pStyle w:val="ListParagraph"/>
        <w:numPr>
          <w:ilvl w:val="0"/>
          <w:numId w:val="3"/>
        </w:numPr>
        <w:spacing w:after="80"/>
      </w:pPr>
      <w:r>
        <w:rPr>
          <w:rFonts w:ascii="Arial" w:cs="Arial" w:eastAsia="Arial" w:hAnsi="Arial"/>
          <w:b/>
          <w:bCs/>
          <w:sz w:val="22"/>
          <w:szCs w:val="22"/>
        </w:rPr>
        <w:t xml:space="preserve">Update the landing page: </w:t>
      </w:r>
      <w:r>
        <w:rPr>
          <w:rFonts w:ascii="Arial" w:cs="Arial" w:eastAsia="Arial" w:hAnsi="Arial"/>
          <w:sz w:val="22"/>
          <w:szCs w:val="22"/>
        </w:rPr>
        <w:t xml:space="preserve">The current landing page only describes Reward Bondzies. Add a section explaining Promise Bondzies with the contractor example. Add promise-oriented use cases (contractor appointments, tutor sessions, delivery commitments).</w:t>
      </w:r>
    </w:p>
    <w:p>
      <w:pPr>
        <w:pStyle w:val="Heading2"/>
        <w:spacing w:before="240" w:after="160"/>
      </w:pPr>
      <w:r>
        <w:rPr>
          <w:rFonts w:ascii="Arial" w:cs="Arial" w:eastAsia="Arial" w:hAnsi="Arial"/>
        </w:rPr>
        <w:t xml:space="preserve">Short Term (Next 2–4 Weeks)</w:t>
      </w:r>
    </w:p>
    <w:p>
      <w:pPr>
        <w:pStyle w:val="ListParagraph"/>
        <w:numPr>
          <w:ilvl w:val="0"/>
          <w:numId w:val="3"/>
        </w:numPr>
        <w:spacing w:after="80"/>
      </w:pPr>
      <w:r>
        <w:rPr>
          <w:rFonts w:ascii="Arial" w:cs="Arial" w:eastAsia="Arial" w:hAnsi="Arial"/>
          <w:b/>
          <w:bCs/>
          <w:sz w:val="22"/>
          <w:szCs w:val="22"/>
        </w:rPr>
        <w:t xml:space="preserve">Privacy Policy and Terms of Service: </w:t>
      </w:r>
      <w:r>
        <w:rPr>
          <w:rFonts w:ascii="Arial" w:cs="Arial" w:eastAsia="Arial" w:hAnsi="Arial"/>
          <w:sz w:val="22"/>
          <w:szCs w:val="22"/>
        </w:rPr>
        <w:t xml:space="preserve">Use a template generator (Termly, GetTerms) and customize. Required before any public launch.</w:t>
      </w:r>
    </w:p>
    <w:p>
      <w:pPr>
        <w:pStyle w:val="ListParagraph"/>
        <w:numPr>
          <w:ilvl w:val="0"/>
          <w:numId w:val="3"/>
        </w:numPr>
        <w:spacing w:after="80"/>
      </w:pPr>
      <w:r>
        <w:rPr>
          <w:rFonts w:ascii="Arial" w:cs="Arial" w:eastAsia="Arial" w:hAnsi="Arial"/>
          <w:b/>
          <w:bCs/>
          <w:sz w:val="22"/>
          <w:szCs w:val="22"/>
        </w:rPr>
        <w:t xml:space="preserve">Analytics: </w:t>
      </w:r>
      <w:r>
        <w:rPr>
          <w:rFonts w:ascii="Arial" w:cs="Arial" w:eastAsia="Arial" w:hAnsi="Arial"/>
          <w:sz w:val="22"/>
          <w:szCs w:val="22"/>
        </w:rPr>
        <w:t xml:space="preserve">Set up event tracking for signups, Bondzy creation, redemption rates, forfeit rates, and auth method split. PostHog (free, privacy-focused) or Supabase built-in analytics.</w:t>
      </w:r>
    </w:p>
    <w:p>
      <w:pPr>
        <w:pStyle w:val="ListParagraph"/>
        <w:numPr>
          <w:ilvl w:val="0"/>
          <w:numId w:val="3"/>
        </w:numPr>
        <w:spacing w:after="80"/>
      </w:pPr>
      <w:r>
        <w:rPr>
          <w:rFonts w:ascii="Arial" w:cs="Arial" w:eastAsia="Arial" w:hAnsi="Arial"/>
          <w:b/>
          <w:bCs/>
          <w:sz w:val="22"/>
          <w:szCs w:val="22"/>
        </w:rPr>
        <w:t xml:space="preserve">UI polish based on feedback: </w:t>
      </w:r>
      <w:r>
        <w:rPr>
          <w:rFonts w:ascii="Arial" w:cs="Arial" w:eastAsia="Arial" w:hAnsi="Arial"/>
          <w:sz w:val="22"/>
          <w:szCs w:val="22"/>
        </w:rPr>
        <w:t xml:space="preserve">Better empty states, loading indicators, error messages, help tooltips, onboarding flow for first-time users.</w:t>
      </w:r>
    </w:p>
    <w:p>
      <w:pPr>
        <w:pStyle w:val="ListParagraph"/>
        <w:numPr>
          <w:ilvl w:val="0"/>
          <w:numId w:val="3"/>
        </w:numPr>
        <w:spacing w:after="80"/>
      </w:pPr>
      <w:r>
        <w:rPr>
          <w:rFonts w:ascii="Arial" w:cs="Arial" w:eastAsia="Arial" w:hAnsi="Arial"/>
          <w:b/>
          <w:bCs/>
          <w:sz w:val="22"/>
          <w:szCs w:val="22"/>
        </w:rPr>
        <w:t xml:space="preserve">Limited public launch: </w:t>
      </w:r>
      <w:r>
        <w:rPr>
          <w:rFonts w:ascii="Arial" w:cs="Arial" w:eastAsia="Arial" w:hAnsi="Arial"/>
          <w:sz w:val="22"/>
          <w:szCs w:val="22"/>
        </w:rPr>
        <w:t xml:space="preserve">Post on Reddit (r/SideProject, r/productivity), share on Twitter/LinkedIn, leverage personal network. Target: 100 active users.</w:t>
      </w:r>
    </w:p>
    <w:p>
      <w:pPr>
        <w:pStyle w:val="Heading2"/>
        <w:spacing w:before="240" w:after="160"/>
      </w:pPr>
      <w:r>
        <w:rPr>
          <w:rFonts w:ascii="Arial" w:cs="Arial" w:eastAsia="Arial" w:hAnsi="Arial"/>
        </w:rPr>
        <w:t xml:space="preserve">Medium Term (1–2 Months)</w:t>
      </w:r>
    </w:p>
    <w:p>
      <w:pPr>
        <w:pStyle w:val="ListParagraph"/>
        <w:numPr>
          <w:ilvl w:val="0"/>
          <w:numId w:val="3"/>
        </w:numPr>
        <w:spacing w:after="80"/>
      </w:pPr>
      <w:r>
        <w:rPr>
          <w:rFonts w:ascii="Arial" w:cs="Arial" w:eastAsia="Arial" w:hAnsi="Arial"/>
          <w:b/>
          <w:bCs/>
          <w:sz w:val="22"/>
          <w:szCs w:val="22"/>
        </w:rPr>
        <w:t xml:space="preserve">Mobile PWA features: </w:t>
      </w:r>
      <w:r>
        <w:rPr>
          <w:rFonts w:ascii="Arial" w:cs="Arial" w:eastAsia="Arial" w:hAnsi="Arial"/>
          <w:sz w:val="22"/>
          <w:szCs w:val="22"/>
        </w:rPr>
        <w:t xml:space="preserve">Add-to-home-screen prompt, offline support, push notifications via service workers. 80% of usage will be mobile.</w:t>
      </w:r>
    </w:p>
    <w:p>
      <w:pPr>
        <w:pStyle w:val="ListParagraph"/>
        <w:numPr>
          <w:ilvl w:val="0"/>
          <w:numId w:val="3"/>
        </w:numPr>
        <w:spacing w:after="80"/>
      </w:pPr>
      <w:r>
        <w:rPr>
          <w:rFonts w:ascii="Arial" w:cs="Arial" w:eastAsia="Arial" w:hAnsi="Arial"/>
          <w:b/>
          <w:bCs/>
          <w:sz w:val="22"/>
          <w:szCs w:val="22"/>
        </w:rPr>
        <w:t xml:space="preserve">Social sharing: </w:t>
      </w:r>
      <w:r>
        <w:rPr>
          <w:rFonts w:ascii="Arial" w:cs="Arial" w:eastAsia="Arial" w:hAnsi="Arial"/>
          <w:sz w:val="22"/>
          <w:szCs w:val="22"/>
        </w:rPr>
        <w:t xml:space="preserve">“I just claimed a Bondzy!” auto-posts. Share buttons on creation and redemption. Referral links with tracking.</w:t>
      </w:r>
    </w:p>
    <w:p>
      <w:pPr>
        <w:pStyle w:val="ListParagraph"/>
        <w:numPr>
          <w:ilvl w:val="0"/>
          <w:numId w:val="3"/>
        </w:numPr>
        <w:spacing w:after="80"/>
      </w:pPr>
      <w:r>
        <w:rPr>
          <w:rFonts w:ascii="Arial" w:cs="Arial" w:eastAsia="Arial" w:hAnsi="Arial"/>
          <w:b/>
          <w:bCs/>
          <w:sz w:val="22"/>
          <w:szCs w:val="22"/>
        </w:rPr>
        <w:t xml:space="preserve">Calendar integration: </w:t>
      </w:r>
      <w:r>
        <w:rPr>
          <w:rFonts w:ascii="Arial" w:cs="Arial" w:eastAsia="Arial" w:hAnsi="Arial"/>
          <w:sz w:val="22"/>
          <w:szCs w:val="22"/>
        </w:rPr>
        <w:t xml:space="preserve">Add to Google Calendar button, iCal export, Outlook sync.</w:t>
      </w:r>
    </w:p>
    <w:p>
      <w:pPr>
        <w:pStyle w:val="ListParagraph"/>
        <w:numPr>
          <w:ilvl w:val="0"/>
          <w:numId w:val="3"/>
        </w:numPr>
        <w:spacing w:after="80"/>
      </w:pPr>
      <w:r>
        <w:rPr>
          <w:rFonts w:ascii="Arial" w:cs="Arial" w:eastAsia="Arial" w:hAnsi="Arial"/>
          <w:b/>
          <w:bCs/>
          <w:sz w:val="22"/>
          <w:szCs w:val="22"/>
        </w:rPr>
        <w:t xml:space="preserve">Enhanced location features: </w:t>
      </w:r>
      <w:r>
        <w:rPr>
          <w:rFonts w:ascii="Arial" w:cs="Arial" w:eastAsia="Arial" w:hAnsi="Arial"/>
          <w:sz w:val="22"/>
          <w:szCs w:val="22"/>
        </w:rPr>
        <w:t xml:space="preserve">Save favorite locations, recent locations list, faster Bondzy creation for repeat users.</w:t>
      </w:r>
    </w:p>
    <w:p>
      <w:pPr>
        <w:pStyle w:val="ListParagraph"/>
        <w:numPr>
          <w:ilvl w:val="0"/>
          <w:numId w:val="3"/>
        </w:numPr>
        <w:spacing w:after="80"/>
      </w:pPr>
      <w:r>
        <w:rPr>
          <w:rFonts w:ascii="Arial" w:cs="Arial" w:eastAsia="Arial" w:hAnsi="Arial"/>
          <w:b/>
          <w:bCs/>
          <w:sz w:val="22"/>
          <w:szCs w:val="22"/>
        </w:rPr>
        <w:t xml:space="preserve">Product Hunt launch: </w:t>
      </w:r>
      <w:r>
        <w:rPr>
          <w:rFonts w:ascii="Arial" w:cs="Arial" w:eastAsia="Arial" w:hAnsi="Arial"/>
          <w:sz w:val="22"/>
          <w:szCs w:val="22"/>
        </w:rPr>
        <w:t xml:space="preserve">Prepare page, build followers, coordinate official launch.</w:t>
      </w:r>
    </w:p>
    <w:p>
      <w:pPr>
        <w:pStyle w:val="Heading2"/>
        <w:spacing w:before="240" w:after="160"/>
      </w:pPr>
      <w:r>
        <w:rPr>
          <w:rFonts w:ascii="Arial" w:cs="Arial" w:eastAsia="Arial" w:hAnsi="Arial"/>
        </w:rPr>
        <w:t xml:space="preserve">Long Term (3–6 Months)</w:t>
      </w:r>
    </w:p>
    <w:p>
      <w:pPr>
        <w:pStyle w:val="ListParagraph"/>
        <w:numPr>
          <w:ilvl w:val="0"/>
          <w:numId w:val="3"/>
        </w:numPr>
        <w:spacing w:after="80"/>
      </w:pPr>
      <w:r>
        <w:rPr>
          <w:rFonts w:ascii="Arial" w:cs="Arial" w:eastAsia="Arial" w:hAnsi="Arial"/>
          <w:b/>
          <w:bCs/>
          <w:sz w:val="22"/>
          <w:szCs w:val="22"/>
        </w:rPr>
        <w:t xml:space="preserve">B2B features: </w:t>
      </w:r>
      <w:r>
        <w:rPr>
          <w:rFonts w:ascii="Arial" w:cs="Arial" w:eastAsia="Arial" w:hAnsi="Arial"/>
          <w:sz w:val="22"/>
          <w:szCs w:val="22"/>
        </w:rPr>
        <w:t xml:space="preserve">Team admin dashboard, bulk Bondzy creation, custom branding, SSO integration. Target customers: remote companies, event organizers, retail stores. Revenue: $50–200/month per customer.</w:t>
      </w:r>
    </w:p>
    <w:p>
      <w:pPr>
        <w:pStyle w:val="ListParagraph"/>
        <w:numPr>
          <w:ilvl w:val="0"/>
          <w:numId w:val="3"/>
        </w:numPr>
        <w:spacing w:after="80"/>
      </w:pPr>
      <w:r>
        <w:rPr>
          <w:rFonts w:ascii="Arial" w:cs="Arial" w:eastAsia="Arial" w:hAnsi="Arial"/>
          <w:b/>
          <w:bCs/>
          <w:sz w:val="22"/>
          <w:szCs w:val="22"/>
        </w:rPr>
        <w:t xml:space="preserve">Integrated gift cards: </w:t>
      </w:r>
      <w:r>
        <w:rPr>
          <w:rFonts w:ascii="Arial" w:cs="Arial" w:eastAsia="Arial" w:hAnsi="Arial"/>
          <w:sz w:val="22"/>
          <w:szCs w:val="22"/>
        </w:rPr>
        <w:t xml:space="preserve">Partner with Square, Shopify, or PayPal to allow in-app reward purchases with a 2–5% transaction fee.</w:t>
      </w:r>
    </w:p>
    <w:p>
      <w:pPr>
        <w:pStyle w:val="ListParagraph"/>
        <w:numPr>
          <w:ilvl w:val="0"/>
          <w:numId w:val="3"/>
        </w:numPr>
        <w:spacing w:after="80"/>
      </w:pPr>
      <w:r>
        <w:rPr>
          <w:rFonts w:ascii="Arial" w:cs="Arial" w:eastAsia="Arial" w:hAnsi="Arial"/>
          <w:b/>
          <w:bCs/>
          <w:sz w:val="22"/>
          <w:szCs w:val="22"/>
        </w:rPr>
        <w:t xml:space="preserve">Group/team Bondzies: </w:t>
      </w:r>
      <w:r>
        <w:rPr>
          <w:rFonts w:ascii="Arial" w:cs="Arial" w:eastAsia="Arial" w:hAnsi="Arial"/>
          <w:sz w:val="22"/>
          <w:szCs w:val="22"/>
        </w:rPr>
        <w:t xml:space="preserve">Multiple recipients for the same Bondzy. “First to arrive wins” or “all must arrive” modes.</w:t>
      </w:r>
    </w:p>
    <w:p>
      <w:pPr>
        <w:pStyle w:val="ListParagraph"/>
        <w:numPr>
          <w:ilvl w:val="0"/>
          <w:numId w:val="3"/>
        </w:numPr>
        <w:spacing w:after="80"/>
      </w:pPr>
      <w:r>
        <w:rPr>
          <w:rFonts w:ascii="Arial" w:cs="Arial" w:eastAsia="Arial" w:hAnsi="Arial"/>
          <w:b/>
          <w:bCs/>
          <w:sz w:val="22"/>
          <w:szCs w:val="22"/>
        </w:rPr>
        <w:t xml:space="preserve">Recurring Bondzies: </w:t>
      </w:r>
      <w:r>
        <w:rPr>
          <w:rFonts w:ascii="Arial" w:cs="Arial" w:eastAsia="Arial" w:hAnsi="Arial"/>
          <w:sz w:val="22"/>
          <w:szCs w:val="22"/>
        </w:rPr>
        <w:t xml:space="preserve">Weekly meetups, daily check-ins, monthly events. Habit formation through repeated commitments.</w:t>
      </w:r>
    </w:p>
    <w:p>
      <w:pPr>
        <w:pStyle w:val="ListParagraph"/>
        <w:numPr>
          <w:ilvl w:val="0"/>
          <w:numId w:val="3"/>
        </w:numPr>
        <w:spacing w:after="80"/>
      </w:pPr>
      <w:r>
        <w:rPr>
          <w:rFonts w:ascii="Arial" w:cs="Arial" w:eastAsia="Arial" w:hAnsi="Arial"/>
          <w:b/>
          <w:bCs/>
          <w:sz w:val="22"/>
          <w:szCs w:val="22"/>
        </w:rPr>
        <w:t xml:space="preserve">Native mobile apps: </w:t>
      </w:r>
      <w:r>
        <w:rPr>
          <w:rFonts w:ascii="Arial" w:cs="Arial" w:eastAsia="Arial" w:hAnsi="Arial"/>
          <w:sz w:val="22"/>
          <w:szCs w:val="22"/>
        </w:rPr>
        <w:t xml:space="preserve">React Native for iOS and Android. Better GPS performance, native notifications, app store visibility.</w:t>
      </w:r>
    </w:p>
    <w:p>
      <w:pPr>
        <w:pStyle w:val="Heading2"/>
        <w:spacing w:before="240" w:after="160"/>
      </w:pPr>
      <w:r>
        <w:rPr>
          <w:rFonts w:ascii="Arial" w:cs="Arial" w:eastAsia="Arial" w:hAnsi="Arial"/>
        </w:rPr>
        <w:t xml:space="preserve">Exploratory (Future Vision)</w:t>
      </w:r>
    </w:p>
    <w:p>
      <w:pPr>
        <w:pStyle w:val="ListParagraph"/>
        <w:numPr>
          <w:ilvl w:val="0"/>
          <w:numId w:val="3"/>
        </w:numPr>
        <w:spacing w:after="80"/>
      </w:pPr>
      <w:r>
        <w:rPr>
          <w:rFonts w:ascii="Arial" w:cs="Arial" w:eastAsia="Arial" w:hAnsi="Arial"/>
          <w:b/>
          <w:bCs/>
          <w:sz w:val="22"/>
          <w:szCs w:val="22"/>
        </w:rPr>
        <w:t xml:space="preserve">Blockchain escrow: </w:t>
      </w:r>
      <w:r>
        <w:rPr>
          <w:rFonts w:ascii="Arial" w:cs="Arial" w:eastAsia="Arial" w:hAnsi="Arial"/>
          <w:sz w:val="22"/>
          <w:szCs w:val="22"/>
        </w:rPr>
        <w:t xml:space="preserve">Use smart contracts with stablecoins (USDC) to hold real money in escrow. If the creator checks in, funds return to them. If they don’t, funds are automatically transferred to the recipient. This would eliminate the honor system entirely — turning Bondzy from a signaling mechanism into an enforceable contract. Significant technical and regulatory complexity.</w:t>
      </w:r>
    </w:p>
    <w:p>
      <w:pPr>
        <w:pStyle w:val="ListParagraph"/>
        <w:numPr>
          <w:ilvl w:val="0"/>
          <w:numId w:val="3"/>
        </w:numPr>
        <w:spacing w:after="80"/>
      </w:pPr>
      <w:r>
        <w:rPr>
          <w:rFonts w:ascii="Arial" w:cs="Arial" w:eastAsia="Arial" w:hAnsi="Arial"/>
          <w:b/>
          <w:bCs/>
          <w:sz w:val="22"/>
          <w:szCs w:val="22"/>
        </w:rPr>
        <w:t xml:space="preserve">Public API and integrations: </w:t>
      </w:r>
      <w:r>
        <w:rPr>
          <w:rFonts w:ascii="Arial" w:cs="Arial" w:eastAsia="Arial" w:hAnsi="Arial"/>
          <w:sz w:val="22"/>
          <w:szCs w:val="22"/>
        </w:rPr>
        <w:t xml:space="preserve">RESTful API, webhooks, Zapier/Slack/Discord integrations. Platform play enabling third-party developers.</w:t>
      </w:r>
    </w:p>
    <w:p>
      <w:pPr>
        <w:pStyle w:val="ListParagraph"/>
        <w:numPr>
          <w:ilvl w:val="0"/>
          <w:numId w:val="3"/>
        </w:numPr>
        <w:spacing w:after="80"/>
      </w:pPr>
      <w:r>
        <w:rPr>
          <w:rFonts w:ascii="Arial" w:cs="Arial" w:eastAsia="Arial" w:hAnsi="Arial"/>
          <w:b/>
          <w:bCs/>
          <w:sz w:val="22"/>
          <w:szCs w:val="22"/>
        </w:rPr>
        <w:t xml:space="preserve">Marketplace: </w:t>
      </w:r>
      <w:r>
        <w:rPr>
          <w:rFonts w:ascii="Arial" w:cs="Arial" w:eastAsia="Arial" w:hAnsi="Arial"/>
          <w:sz w:val="22"/>
          <w:szCs w:val="22"/>
        </w:rPr>
        <w:t xml:space="preserve">Public Bondzy marketplace where brands can create sponsored Bondzies to drive foot traffic to retail locations.</w:t>
      </w:r>
    </w:p>
    <w:p>
      <w:pPr>
        <w:pStyle w:val="Heading1"/>
        <w:spacing w:before="360" w:after="160"/>
      </w:pPr>
      <w:r>
        <w:rPr>
          <w:rFonts w:ascii="Arial" w:cs="Arial" w:eastAsia="Arial" w:hAnsi="Arial"/>
        </w:rPr>
        <w:t xml:space="preserve">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21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Redemption rate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&gt;40%</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&lt;20%</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Core value prop</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Creator retention</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&gt;30% post 2nd</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&lt;10%</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Product stickiness</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Forfeit rate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&lt;30%</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&gt;40%</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Is it too strict?</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Promise kept rate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&gt;70%</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&lt;50%</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Are promises credible?</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Auth method split</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70% Google / 30% email</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Login friction</w:t>
            </w:r>
          </w:p>
        </w:tc>
      </w:tr>
      <w:tr>
        <w:tc>
          <w:tcPr>
            <w:tcW w:type="dxa" w:w="28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Email open rate</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&gt;50%</w:t>
            </w:r>
          </w:p>
        </w:tc>
        <w:tc>
          <w:tcPr>
            <w:tcW w:type="dxa" w:w="22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&lt;20%</w:t>
            </w:r>
          </w:p>
        </w:tc>
        <w:tc>
          <w:tcPr>
            <w:tcW w:type="dxa" w:w="21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Deliverability</w:t>
            </w:r>
          </w:p>
        </w:tc>
      </w:tr>
    </w:tbl>
    <w:p>
      <w:pPr>
        <w:spacing w:after="160"/>
      </w:pPr>
      <w:r>
        <w:rPr>
          <w:rFonts w:ascii="Arial" w:cs="Arial" w:eastAsia="Arial" w:hAnsi="Arial"/>
          <w:sz w:val="22"/>
          <w:szCs w:val="22"/>
        </w:rPr>
        <w:t xml:space="preserve"/>
      </w:r>
    </w:p>
    <w:p>
      <w:pPr>
        <w:pStyle w:val="Heading1"/>
        <w:spacing w:before="360" w:after="160"/>
      </w:pPr>
      <w:r>
        <w:rPr>
          <w:rFonts w:ascii="Arial" w:cs="Arial" w:eastAsia="Arial" w:hAnsi="Arial"/>
        </w:rPr>
        <w:t xml:space="preserve">Decision Framework</w:t>
      </w:r>
    </w:p>
    <w:p>
      <w:pPr>
        <w:spacing w:after="160"/>
      </w:pPr>
      <w:r>
        <w:rPr>
          <w:rFonts w:ascii="Arial" w:cs="Arial" w:eastAsia="Arial" w:hAnsi="Arial"/>
          <w:sz w:val="22"/>
          <w:szCs w:val="22"/>
        </w:rPr>
        <w:t xml:space="preserve">The following signals should guide prioritization decisions as real user data becomes available:</w:t>
      </w:r>
    </w:p>
    <w:p>
      <w:pPr>
        <w:pStyle w:val="ListParagraph"/>
        <w:numPr>
          <w:ilvl w:val="0"/>
          <w:numId w:val="2"/>
        </w:numPr>
        <w:spacing w:after="80"/>
      </w:pPr>
      <w:r>
        <w:rPr>
          <w:rFonts w:ascii="Arial" w:cs="Arial" w:eastAsia="Arial" w:hAnsi="Arial"/>
          <w:b/>
          <w:bCs/>
          <w:sz w:val="22"/>
          <w:szCs w:val="22"/>
        </w:rPr>
        <w:t xml:space="preserve">High redemption + high retention: </w:t>
      </w:r>
      <w:r>
        <w:rPr>
          <w:rFonts w:ascii="Arial" w:cs="Arial" w:eastAsia="Arial" w:hAnsi="Arial"/>
          <w:sz w:val="22"/>
          <w:szCs w:val="22"/>
        </w:rPr>
        <w:t xml:space="preserve">Product is working. Focus on growth, marketing, and adding features users request.</w:t>
      </w:r>
    </w:p>
    <w:p>
      <w:pPr>
        <w:pStyle w:val="ListParagraph"/>
        <w:numPr>
          <w:ilvl w:val="0"/>
          <w:numId w:val="2"/>
        </w:numPr>
        <w:spacing w:after="80"/>
      </w:pPr>
      <w:r>
        <w:rPr>
          <w:rFonts w:ascii="Arial" w:cs="Arial" w:eastAsia="Arial" w:hAnsi="Arial"/>
          <w:b/>
          <w:bCs/>
          <w:sz w:val="22"/>
          <w:szCs w:val="22"/>
        </w:rPr>
        <w:t xml:space="preserve">Low redemption (&lt;20%): </w:t>
      </w:r>
      <w:r>
        <w:rPr>
          <w:rFonts w:ascii="Arial" w:cs="Arial" w:eastAsia="Arial" w:hAnsi="Arial"/>
          <w:sz w:val="22"/>
          <w:szCs w:val="22"/>
        </w:rPr>
        <w:t xml:space="preserve">Core value prop isn’t landing. Talk to users. Consider adjusting time windows, simplifying GPS verification, or reconsidering the mechanism.</w:t>
      </w:r>
    </w:p>
    <w:p>
      <w:pPr>
        <w:pStyle w:val="ListParagraph"/>
        <w:numPr>
          <w:ilvl w:val="0"/>
          <w:numId w:val="2"/>
        </w:numPr>
        <w:spacing w:after="80"/>
      </w:pPr>
      <w:r>
        <w:rPr>
          <w:rFonts w:ascii="Arial" w:cs="Arial" w:eastAsia="Arial" w:hAnsi="Arial"/>
          <w:b/>
          <w:bCs/>
          <w:sz w:val="22"/>
          <w:szCs w:val="22"/>
        </w:rPr>
        <w:t xml:space="preserve">High redemption + low retention: </w:t>
      </w:r>
      <w:r>
        <w:rPr>
          <w:rFonts w:ascii="Arial" w:cs="Arial" w:eastAsia="Arial" w:hAnsi="Arial"/>
          <w:sz w:val="22"/>
          <w:szCs w:val="22"/>
        </w:rPr>
        <w:t xml:space="preserve">Product works once but isn’t sticky. Add reminders, recurring Bondzies, social features, and reduce creation friction.</w:t>
      </w:r>
    </w:p>
    <w:p>
      <w:pPr>
        <w:pStyle w:val="ListParagraph"/>
        <w:numPr>
          <w:ilvl w:val="0"/>
          <w:numId w:val="2"/>
        </w:numPr>
        <w:spacing w:after="80"/>
      </w:pPr>
      <w:r>
        <w:rPr>
          <w:rFonts w:ascii="Arial" w:cs="Arial" w:eastAsia="Arial" w:hAnsi="Arial"/>
          <w:b/>
          <w:bCs/>
          <w:sz w:val="22"/>
          <w:szCs w:val="22"/>
        </w:rPr>
        <w:t xml:space="preserve">Organic growth (word of mouth): </w:t>
      </w:r>
      <w:r>
        <w:rPr>
          <w:rFonts w:ascii="Arial" w:cs="Arial" w:eastAsia="Arial" w:hAnsi="Arial"/>
          <w:sz w:val="22"/>
          <w:szCs w:val="22"/>
        </w:rPr>
        <w:t xml:space="preserve">Strong signal of product-market fit. Pour resources into paid acquisition, referral programs, and PR.</w:t>
      </w:r>
    </w:p>
    <w:p>
      <w:pPr>
        <w:pStyle w:val="ListParagraph"/>
        <w:numPr>
          <w:ilvl w:val="0"/>
          <w:numId w:val="2"/>
        </w:numPr>
        <w:spacing w:after="80"/>
      </w:pPr>
      <w:r>
        <w:rPr>
          <w:rFonts w:ascii="Arial" w:cs="Arial" w:eastAsia="Arial" w:hAnsi="Arial"/>
          <w:b/>
          <w:bCs/>
          <w:sz w:val="22"/>
          <w:szCs w:val="22"/>
        </w:rPr>
        <w:t xml:space="preserve">Stagnant growth despite marketing: </w:t>
      </w:r>
      <w:r>
        <w:rPr>
          <w:rFonts w:ascii="Arial" w:cs="Arial" w:eastAsia="Arial" w:hAnsi="Arial"/>
          <w:sz w:val="22"/>
          <w:szCs w:val="22"/>
        </w:rPr>
        <w:t xml:space="preserve">Need better onboarding, social sharing, or a different distribution channel.</w:t>
      </w:r>
    </w:p>
    <w:p>
      <w:pPr>
        <w:pStyle w:val="Heading1"/>
        <w:spacing w:before="360" w:after="160"/>
      </w:pPr>
      <w:r>
        <w:rPr>
          <w:rFonts w:ascii="Arial" w:cs="Arial" w:eastAsia="Arial" w:hAnsi="Arial"/>
        </w:rPr>
        <w:t xml:space="preserve">Competitive Position</w:t>
      </w:r>
    </w:p>
    <w:p>
      <w:pPr>
        <w:spacing w:after="160"/>
      </w:pPr>
      <w:r>
        <w:rPr>
          <w:rFonts w:ascii="Arial" w:cs="Arial" w:eastAsia="Arial" w:hAnsi="Arial"/>
          <w:sz w:val="22"/>
          <w:szCs w:val="22"/>
        </w:rPr>
        <w:t xml:space="preserve">No existing product combines GPS verification, time windows, and consequence-backed commitments in this way. Adjacent solutions include:</w:t>
      </w:r>
    </w:p>
    <w:p>
      <w:pPr>
        <w:pStyle w:val="ListParagraph"/>
        <w:numPr>
          <w:ilvl w:val="0"/>
          <w:numId w:val="2"/>
        </w:numPr>
        <w:spacing w:after="80"/>
      </w:pPr>
      <w:r>
        <w:rPr>
          <w:rFonts w:ascii="Arial" w:cs="Arial" w:eastAsia="Arial" w:hAnsi="Arial"/>
          <w:b/>
          <w:bCs/>
          <w:sz w:val="22"/>
          <w:szCs w:val="22"/>
        </w:rPr>
        <w:t xml:space="preserve">Calendar invites: </w:t>
      </w:r>
      <w:r>
        <w:rPr>
          <w:rFonts w:ascii="Arial" w:cs="Arial" w:eastAsia="Arial" w:hAnsi="Arial"/>
          <w:sz w:val="22"/>
          <w:szCs w:val="22"/>
        </w:rPr>
        <w:t xml:space="preserve">Reminders, not commitments. No enforcement.</w:t>
      </w:r>
    </w:p>
    <w:p>
      <w:pPr>
        <w:pStyle w:val="ListParagraph"/>
        <w:numPr>
          <w:ilvl w:val="0"/>
          <w:numId w:val="2"/>
        </w:numPr>
        <w:spacing w:after="80"/>
      </w:pPr>
      <w:r>
        <w:rPr>
          <w:rFonts w:ascii="Arial" w:cs="Arial" w:eastAsia="Arial" w:hAnsi="Arial"/>
          <w:b/>
          <w:bCs/>
          <w:sz w:val="22"/>
          <w:szCs w:val="22"/>
        </w:rPr>
        <w:t xml:space="preserve">Group chats: </w:t>
      </w:r>
      <w:r>
        <w:rPr>
          <w:rFonts w:ascii="Arial" w:cs="Arial" w:eastAsia="Arial" w:hAnsi="Arial"/>
          <w:sz w:val="22"/>
          <w:szCs w:val="22"/>
        </w:rPr>
        <w:t xml:space="preserve">Coordination, not accountability. Endless back-and-forth.</w:t>
      </w:r>
    </w:p>
    <w:p>
      <w:pPr>
        <w:pStyle w:val="ListParagraph"/>
        <w:numPr>
          <w:ilvl w:val="0"/>
          <w:numId w:val="2"/>
        </w:numPr>
        <w:spacing w:after="80"/>
      </w:pPr>
      <w:r>
        <w:rPr>
          <w:rFonts w:ascii="Arial" w:cs="Arial" w:eastAsia="Arial" w:hAnsi="Arial"/>
          <w:b/>
          <w:bCs/>
          <w:sz w:val="22"/>
          <w:szCs w:val="22"/>
        </w:rPr>
        <w:t xml:space="preserve">Check-in apps (Swarm, etc.): </w:t>
      </w:r>
      <w:r>
        <w:rPr>
          <w:rFonts w:ascii="Arial" w:cs="Arial" w:eastAsia="Arial" w:hAnsi="Arial"/>
          <w:sz w:val="22"/>
          <w:szCs w:val="22"/>
        </w:rPr>
        <w:t xml:space="preserve">Social broadcasting, not commitment enforcement.</w:t>
      </w:r>
    </w:p>
    <w:p>
      <w:pPr>
        <w:pStyle w:val="ListParagraph"/>
        <w:numPr>
          <w:ilvl w:val="0"/>
          <w:numId w:val="2"/>
        </w:numPr>
        <w:spacing w:after="80"/>
      </w:pPr>
      <w:r>
        <w:rPr>
          <w:rFonts w:ascii="Arial" w:cs="Arial" w:eastAsia="Arial" w:hAnsi="Arial"/>
          <w:b/>
          <w:bCs/>
          <w:sz w:val="22"/>
          <w:szCs w:val="22"/>
        </w:rPr>
        <w:t xml:space="preserve">Stickk.com: </w:t>
      </w:r>
      <w:r>
        <w:rPr>
          <w:rFonts w:ascii="Arial" w:cs="Arial" w:eastAsia="Arial" w:hAnsi="Arial"/>
          <w:sz w:val="22"/>
          <w:szCs w:val="22"/>
        </w:rPr>
        <w:t xml:space="preserve">Commitment contracts for goals, but no GPS verification, no real-time enforcement, and focused on personal habits rather than interpersonal commitments.</w:t>
      </w:r>
    </w:p>
    <w:p>
      <w:pPr>
        <w:spacing w:after="160"/>
      </w:pPr>
      <w:r>
        <w:rPr>
          <w:rFonts w:ascii="Arial" w:cs="Arial" w:eastAsia="Arial" w:hAnsi="Arial"/>
          <w:sz w:val="22"/>
          <w:szCs w:val="22"/>
        </w:rPr>
        <w:t xml:space="preserve">Bondzy’s differentiation is the combination of zero friction (browser-based, no app download), real-time GPS enforcement, and the dual reward/penalty mechanism that makes commitments credible from both sides.</w:t>
      </w:r>
    </w:p>
    <w:p>
      <w:pPr>
        <w:pStyle w:val="Heading1"/>
        <w:spacing w:before="360" w:after="160"/>
      </w:pPr>
      <w:r>
        <w:rPr>
          <w:rFonts w:ascii="Arial" w:cs="Arial" w:eastAsia="Arial" w:hAnsi="Arial"/>
        </w:rPr>
        <w:t xml:space="preserve">Project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 Resource</w:t>
            </w:r>
          </w:p>
        </w:tc>
        <w:tc>
          <w:tcPr>
            <w:tcW w:type="dxa" w:w="5960"/>
            <w:tcBorders>
              <w:top w:val="single" w:color="DDE1E6" w:sz="1"/>
              <w:left w:val="single" w:color="DDE1E6" w:sz="1"/>
              <w:bottom w:val="single" w:color="DDE1E6" w:sz="1"/>
              <w:right w:val="single" w:color="DDE1E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src/App.jsx</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Entire application (~1030 lines). All components, styles, email templates, and logic in a single file.</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src/supabase.js</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Supabase client initialization (URL + anon key).</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github.com/rkurzban/bondzy — auto-deploys to Vercel on push.</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Hosts app.bondzy.com and bondzy.vercel.app. Environment variables store API keys.</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Supabase Dashboard</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Database, auth config, cron jobs, RLS policies.</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Google Cloud Console</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OAuth app “Bondzy-app”, Places API credentials.</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Brevo</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Transactional email dashboard. API key stored in Vercel env vars and Supabase function.</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Wix</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bondzy.com marketing site (managed by Lori). DNS records for app subdomain.</w:t>
            </w:r>
          </w:p>
        </w:tc>
      </w:tr>
      <w:tr>
        <w:tc>
          <w:tcPr>
            <w:tcW w:type="dxa" w:w="340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GoDaddy</w:t>
            </w:r>
          </w:p>
        </w:tc>
        <w:tc>
          <w:tcPr>
            <w:tcW w:type="dxa" w:w="5960"/>
            <w:tcBorders>
              <w:top w:val="single" w:color="DDE1E6" w:sz="1"/>
              <w:left w:val="single" w:color="DDE1E6" w:sz="1"/>
              <w:bottom w:val="single" w:color="DDE1E6" w:sz="1"/>
              <w:right w:val="single" w:color="DDE1E6" w:sz="1"/>
            </w:tcBorders>
            <w:tcMar>
              <w:top w:type="dxa" w:w="80"/>
              <w:left w:type="dxa" w:w="120"/>
              <w:bottom w:type="dxa" w:w="80"/>
              <w:right w:type="dxa" w:w="120"/>
            </w:tcMar>
          </w:tcPr>
          <w:p>
            <w:r>
              <w:rPr>
                <w:rFonts w:ascii="Arial" w:cs="Arial" w:eastAsia="Arial" w:hAnsi="Arial"/>
                <w:sz w:val="20"/>
                <w:szCs w:val="20"/>
              </w:rPr>
              <w:t xml:space="preserve">Domain registrar for bondzy.com. Nameservers pointed to Wix.</w:t>
            </w:r>
          </w:p>
        </w:tc>
      </w:tr>
    </w:tbl>
    <w:p>
      <w:pPr>
        <w:spacing w:after="160"/>
      </w:pPr>
      <w:r>
        <w:rPr>
          <w:rFonts w:ascii="Arial" w:cs="Arial" w:eastAsia="Arial" w:hAnsi="Arial"/>
          <w:sz w:val="22"/>
          <w:szCs w:val="22"/>
        </w:rPr>
        <w:t xml:space="preserve"/>
      </w:r>
    </w:p>
    <w:p>
      <w:pPr>
        <w:pStyle w:val="Heading1"/>
        <w:spacing w:before="360" w:after="160"/>
      </w:pPr>
      <w:r>
        <w:rPr>
          <w:rFonts w:ascii="Arial" w:cs="Arial" w:eastAsia="Arial" w:hAnsi="Arial"/>
        </w:rPr>
        <w:t xml:space="preserve">Status Summary</w:t>
      </w:r>
    </w:p>
    <w:p>
      <w:pPr>
        <w:spacing w:after="160"/>
      </w:pPr>
      <w:r>
        <w:rPr>
          <w:rFonts w:ascii="Arial" w:cs="Arial" w:eastAsia="Arial" w:hAnsi="Arial"/>
          <w:sz w:val="22"/>
          <w:szCs w:val="22"/>
        </w:rPr>
        <w:t xml:space="preserve">Bondzy Version 2.0 is feature-complete for both Reward and Promise Bondzies. The technical foundation is solid, costs are minimal, and the application is deployed on a production domain. The next milestone is getting real users, gathering feedback, and iterating.</w:t>
      </w:r>
    </w:p>
    <w:p>
      <w:pPr>
        <w:spacing w:after="160"/>
      </w:pPr>
      <w:r>
        <w:rPr>
          <w:rFonts w:ascii="Arial" w:cs="Arial" w:eastAsia="Arial" w:hAnsi="Arial"/>
          <w:i/>
          <w:iCs/>
          <w:color w:val="8E99A4"/>
          <w:sz w:val="22"/>
          <w:szCs w:val="22"/>
        </w:rPr>
        <w:t xml:space="preserve">The hard part — building a working product that delivers on its value proposition — is done. What follows is the work of distribution, feedback, and growth.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6" w:sz="1" w:space="4"/>
      </w:pBdr>
      <w:jc w:val="center"/>
    </w:pPr>
    <w:r>
      <w:rPr>
        <w:rFonts w:ascii="Arial" w:cs="Arial" w:eastAsia="Arial" w:hAnsi="Arial"/>
        <w:color w:val="8E99A4"/>
        <w:sz w:val="18"/>
        <w:szCs w:val="18"/>
      </w:rPr>
      <w:t xml:space="preserve">Page </w:t>
    </w:r>
    <w:r>
      <w:rPr>
        <w:rFonts w:ascii="Arial" w:cs="Arial" w:eastAsia="Arial" w:hAnsi="Arial"/>
        <w:color w:val="8E99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E99A4"/>
        <w:sz w:val="18"/>
        <w:szCs w:val="18"/>
      </w:rPr>
      <w:t xml:space="preserve">Bondzy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2026-02-18T15:16:18.874Z</dcterms:created>
  <dcterms:modified xsi:type="dcterms:W3CDTF">2026-02-18T15:16:18.875Z</dcterms:modified>
</cp:coreProperties>
</file>

<file path=docProps/custom.xml><?xml version="1.0" encoding="utf-8"?>
<Properties xmlns="http://schemas.openxmlformats.org/officeDocument/2006/custom-properties" xmlns:vt="http://schemas.openxmlformats.org/officeDocument/2006/docPropsVTypes"/>
</file>