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D2D54" w14:textId="2E8B2BCF" w:rsidR="002347F6" w:rsidRDefault="002347F6">
      <w:pPr>
        <w:pStyle w:val="Date"/>
      </w:pPr>
    </w:p>
    <w:p w14:paraId="25225DDB" w14:textId="3730129C" w:rsidR="00567EA1" w:rsidRDefault="00567EA1" w:rsidP="00567EA1">
      <w:pPr>
        <w:pStyle w:val="Heading1"/>
        <w:numPr>
          <w:ilvl w:val="0"/>
          <w:numId w:val="0"/>
        </w:numPr>
        <w:rPr>
          <w:rFonts w:asciiTheme="minorHAnsi" w:eastAsiaTheme="minorEastAsia" w:hAnsiTheme="minorHAnsi"/>
          <w:color w:val="auto"/>
          <w:sz w:val="22"/>
          <w:szCs w:val="22"/>
        </w:rPr>
      </w:pPr>
    </w:p>
    <w:p w14:paraId="1530B13B" w14:textId="327756F4" w:rsidR="002347F6" w:rsidRDefault="007429F0">
      <w:pPr>
        <w:pStyle w:val="Title"/>
      </w:pPr>
      <w:r w:rsidRPr="007429F0">
        <w:t>roject Title:Measure Energy          Consumption</w:t>
      </w:r>
    </w:p>
    <w:p w14:paraId="2E1433F0" w14:textId="77777777" w:rsidR="00AE7C45" w:rsidRDefault="00AE7C45" w:rsidP="00DD151D">
      <w:pPr>
        <w:pStyle w:val="Heading1"/>
        <w:numPr>
          <w:ilvl w:val="0"/>
          <w:numId w:val="0"/>
        </w:numPr>
      </w:pPr>
      <w:r>
        <w:t>College Name:Jeppiaar Engineering College</w:t>
      </w:r>
    </w:p>
    <w:p w14:paraId="58194764" w14:textId="77777777" w:rsidR="00AE7C45" w:rsidRDefault="00AE7C45" w:rsidP="00DD151D">
      <w:pPr>
        <w:pStyle w:val="Heading1"/>
        <w:numPr>
          <w:ilvl w:val="0"/>
          <w:numId w:val="0"/>
        </w:numPr>
        <w:ind w:left="360"/>
      </w:pPr>
      <w:r>
        <w:t>College code:3108</w:t>
      </w:r>
    </w:p>
    <w:p w14:paraId="5CD4B2EC" w14:textId="77777777" w:rsidR="00AE7C45" w:rsidRDefault="00AE7C45" w:rsidP="00AE7C45">
      <w:pPr>
        <w:pStyle w:val="Heading1"/>
      </w:pPr>
      <w:r>
        <w:t>Team Members:</w:t>
      </w:r>
    </w:p>
    <w:p w14:paraId="66E101A4" w14:textId="77777777" w:rsidR="00AE7C45" w:rsidRDefault="00AE7C45" w:rsidP="00AE7C45">
      <w:pPr>
        <w:pStyle w:val="Heading1"/>
      </w:pPr>
      <w:r>
        <w:t>Vignesh.K</w:t>
      </w:r>
    </w:p>
    <w:p w14:paraId="6108DEB9" w14:textId="77777777" w:rsidR="00AE7C45" w:rsidRDefault="00AE7C45" w:rsidP="00AE7C45">
      <w:pPr>
        <w:pStyle w:val="Heading1"/>
      </w:pPr>
      <w:r>
        <w:t>Ramkumar.R</w:t>
      </w:r>
    </w:p>
    <w:p w14:paraId="2C55397F" w14:textId="77777777" w:rsidR="00AE7C45" w:rsidRDefault="00AE7C45" w:rsidP="00AE7C45">
      <w:pPr>
        <w:pStyle w:val="Heading1"/>
      </w:pPr>
      <w:r>
        <w:t>Pandiyaraj.N</w:t>
      </w:r>
    </w:p>
    <w:p w14:paraId="62A0194D" w14:textId="698C2496" w:rsidR="00DD151D" w:rsidRDefault="00DD151D" w:rsidP="00AE7C45">
      <w:pPr>
        <w:pStyle w:val="Heading1"/>
      </w:pPr>
      <w:r>
        <w:t>Senthamilarasu</w:t>
      </w:r>
    </w:p>
    <w:p w14:paraId="23D09CC7" w14:textId="77777777" w:rsidR="002444EA" w:rsidRDefault="002444EA" w:rsidP="003D3299">
      <w:pPr>
        <w:pStyle w:val="Heading1"/>
        <w:numPr>
          <w:ilvl w:val="0"/>
          <w:numId w:val="0"/>
        </w:numPr>
        <w:ind w:left="360"/>
      </w:pPr>
      <w:r>
        <w:t>innovative aspects that can be incorporated into the design to address the problem of measuring energy consumption more effectively:</w:t>
      </w:r>
    </w:p>
    <w:p w14:paraId="151B4939" w14:textId="77777777" w:rsidR="002444EA" w:rsidRDefault="002444EA" w:rsidP="003D3299">
      <w:pPr>
        <w:pStyle w:val="Heading1"/>
        <w:numPr>
          <w:ilvl w:val="0"/>
          <w:numId w:val="0"/>
        </w:numPr>
        <w:ind w:left="360"/>
      </w:pPr>
    </w:p>
    <w:p w14:paraId="4AFF8954" w14:textId="48D7D4B3" w:rsidR="002444EA" w:rsidRDefault="003D3299" w:rsidP="003D3299">
      <w:pPr>
        <w:pStyle w:val="Heading1"/>
        <w:numPr>
          <w:ilvl w:val="0"/>
          <w:numId w:val="0"/>
        </w:numPr>
        <w:ind w:left="360" w:hanging="360"/>
      </w:pPr>
      <w:r>
        <w:t xml:space="preserve"> </w:t>
      </w:r>
      <w:r w:rsidR="002444EA">
        <w:t>1. **Edge Computing and IoT Integration:** Implement edge computing to process data closer to the data source, reducing latency and enhancing real-time monitoring. Integrate a wide array of IoT devices for granular data collection, such as smart appliances and energy-efficient sensors.</w:t>
      </w:r>
    </w:p>
    <w:p w14:paraId="7A558606" w14:textId="15D08BFC" w:rsidR="002444EA" w:rsidRDefault="002444EA" w:rsidP="003D3299">
      <w:pPr>
        <w:pStyle w:val="Heading1"/>
        <w:numPr>
          <w:ilvl w:val="0"/>
          <w:numId w:val="0"/>
        </w:numPr>
        <w:ind w:left="360"/>
      </w:pPr>
      <w:r>
        <w:t>2. **Predictive Analytics:** Utilize advanced predictive analytics to forecast future energy consumption based on historical data, weather patterns, and user behavior. This can help users proactively manage their energy usage.</w:t>
      </w:r>
    </w:p>
    <w:p w14:paraId="27A2E4E8" w14:textId="003084FF" w:rsidR="002444EA" w:rsidRDefault="002444EA" w:rsidP="003D3299">
      <w:pPr>
        <w:pStyle w:val="Heading1"/>
        <w:numPr>
          <w:ilvl w:val="0"/>
          <w:numId w:val="0"/>
        </w:numPr>
      </w:pPr>
      <w:r>
        <w:t>3. **Explainable AI:** Implement AI models that provide transparent explanations for their predictions. This allows stakeholders to understand why certain energy consumption patterns are flagged as anomalies or receive specific recommendations.</w:t>
      </w:r>
    </w:p>
    <w:p w14:paraId="067BA9EF" w14:textId="7257803C" w:rsidR="002444EA" w:rsidRDefault="002444EA" w:rsidP="003D3299">
      <w:pPr>
        <w:pStyle w:val="Heading1"/>
        <w:numPr>
          <w:ilvl w:val="0"/>
          <w:numId w:val="0"/>
        </w:numPr>
        <w:ind w:left="360"/>
      </w:pPr>
      <w:r>
        <w:t>4. **Blockchain for Data Integrity:** Explore blockchain technology to ensure the integrity and transparency of energy consumption data. Each data entry could be securely recorded, making it resistant to tampering or unauthorized modifications.</w:t>
      </w:r>
    </w:p>
    <w:p w14:paraId="29695DEE" w14:textId="1538F830" w:rsidR="002444EA" w:rsidRDefault="002444EA" w:rsidP="003D3299">
      <w:pPr>
        <w:pStyle w:val="Heading1"/>
        <w:numPr>
          <w:ilvl w:val="0"/>
          <w:numId w:val="0"/>
        </w:numPr>
        <w:ind w:left="360"/>
      </w:pPr>
      <w:r>
        <w:t>5. **Energy Trading:** In a multi-user environment, consider incorporating a blockchain-based energy trading system. Users can trade excess energy with each other, promoting energy efficiency and sustainability.</w:t>
      </w:r>
    </w:p>
    <w:p w14:paraId="5E29865C" w14:textId="1B07C540" w:rsidR="002444EA" w:rsidRDefault="002444EA" w:rsidP="003D3299">
      <w:pPr>
        <w:pStyle w:val="Heading1"/>
        <w:numPr>
          <w:ilvl w:val="0"/>
          <w:numId w:val="0"/>
        </w:numPr>
      </w:pPr>
      <w:r>
        <w:t>6. **Human-AI Collaboration:** Design the system to enable collaboration between AI and human experts. This can be particularly useful when dealing with complex energy systems or making critical decisions based on AI insights.</w:t>
      </w:r>
    </w:p>
    <w:p w14:paraId="7C8BFA52" w14:textId="32E4D371" w:rsidR="002444EA" w:rsidRDefault="002444EA" w:rsidP="003D3299">
      <w:pPr>
        <w:pStyle w:val="Heading1"/>
        <w:numPr>
          <w:ilvl w:val="0"/>
          <w:numId w:val="0"/>
        </w:numPr>
        <w:ind w:left="360"/>
      </w:pPr>
      <w:r>
        <w:t>7. **Energy Feedback Loops:** Provide immediate feedback to end-users about their energy consumption habits through a mobile app. Gamification elements can be integrated to encourage energy-saving behaviors</w:t>
      </w:r>
    </w:p>
    <w:p w14:paraId="5CE8230D" w14:textId="31F3C51A" w:rsidR="002444EA" w:rsidRDefault="002444EA" w:rsidP="003D3299">
      <w:pPr>
        <w:pStyle w:val="Heading1"/>
        <w:numPr>
          <w:ilvl w:val="0"/>
          <w:numId w:val="0"/>
        </w:numPr>
        <w:ind w:left="360"/>
      </w:pPr>
      <w:r>
        <w:t>8. **Energy Source Integration:** If applicable, integrate data from renewable energy sources, such as solar panels or wind turbines. This data can contribute to a holistic understanding of energy generation and consumption.</w:t>
      </w:r>
    </w:p>
    <w:p w14:paraId="1629775A" w14:textId="39547664" w:rsidR="002444EA" w:rsidRDefault="002444EA" w:rsidP="003D3299">
      <w:pPr>
        <w:pStyle w:val="Heading1"/>
        <w:numPr>
          <w:ilvl w:val="0"/>
          <w:numId w:val="0"/>
        </w:numPr>
        <w:ind w:left="360"/>
      </w:pPr>
      <w:r>
        <w:t>9. **Evolving AI Models:** Develop AI models that can adapt and learn from changing patterns in energy consumption. This allows the system to continuously improve its accuracy and adapt to new equipment or user preferences.</w:t>
      </w:r>
    </w:p>
    <w:p w14:paraId="2750786B" w14:textId="51B1FE99" w:rsidR="002444EA" w:rsidRDefault="002444EA" w:rsidP="003D3299">
      <w:pPr>
        <w:pStyle w:val="Heading1"/>
        <w:numPr>
          <w:ilvl w:val="0"/>
          <w:numId w:val="0"/>
        </w:numPr>
        <w:ind w:left="360"/>
      </w:pPr>
      <w:r>
        <w:t>10. **Energy Market Integration:** For commercial and industrial users, connect the system to energy markets to make real-time decisions on when to buy or sell energy based on market prices.</w:t>
      </w:r>
    </w:p>
    <w:p w14:paraId="56E9AE86" w14:textId="77777777" w:rsidR="005C4475" w:rsidRDefault="005C4475" w:rsidP="005C4475">
      <w:pPr>
        <w:pStyle w:val="Heading1"/>
      </w:pPr>
    </w:p>
    <w:p w14:paraId="4FB473F5" w14:textId="552877A3" w:rsidR="002347F6" w:rsidRDefault="002444EA" w:rsidP="00567EA1">
      <w:r>
        <w:t>Incorporating these innovative features can make your energy consumption measurement system more robust, user-friendly, and aligned with emerging technologies and sustainability goals.</w:t>
      </w:r>
      <w:r w:rsidR="00AE7C45">
        <w:t>.</w:t>
      </w:r>
    </w:p>
    <w:sectPr w:rsidR="002347F6">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DE571" w14:textId="77777777" w:rsidR="005F13E2" w:rsidRDefault="005F13E2">
      <w:pPr>
        <w:spacing w:after="0" w:line="240" w:lineRule="auto"/>
      </w:pPr>
      <w:r>
        <w:separator/>
      </w:r>
    </w:p>
    <w:p w14:paraId="4B07CF08" w14:textId="77777777" w:rsidR="005F13E2" w:rsidRDefault="005F13E2"/>
  </w:endnote>
  <w:endnote w:type="continuationSeparator" w:id="0">
    <w:p w14:paraId="225C7B6F" w14:textId="77777777" w:rsidR="005F13E2" w:rsidRDefault="005F13E2">
      <w:pPr>
        <w:spacing w:after="0" w:line="240" w:lineRule="auto"/>
      </w:pPr>
      <w:r>
        <w:continuationSeparator/>
      </w:r>
    </w:p>
    <w:p w14:paraId="50F80912" w14:textId="77777777" w:rsidR="005F13E2" w:rsidRDefault="005F1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3E9A" w14:textId="77777777" w:rsidR="002347F6" w:rsidRDefault="00FE0611">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15465" w14:textId="77777777" w:rsidR="005F13E2" w:rsidRDefault="005F13E2">
      <w:pPr>
        <w:spacing w:after="0" w:line="240" w:lineRule="auto"/>
      </w:pPr>
      <w:r>
        <w:separator/>
      </w:r>
    </w:p>
    <w:p w14:paraId="719F9116" w14:textId="77777777" w:rsidR="005F13E2" w:rsidRDefault="005F13E2"/>
  </w:footnote>
  <w:footnote w:type="continuationSeparator" w:id="0">
    <w:p w14:paraId="0E364992" w14:textId="77777777" w:rsidR="005F13E2" w:rsidRDefault="005F13E2">
      <w:pPr>
        <w:spacing w:after="0" w:line="240" w:lineRule="auto"/>
      </w:pPr>
      <w:r>
        <w:continuationSeparator/>
      </w:r>
    </w:p>
    <w:p w14:paraId="53B11AF0" w14:textId="77777777" w:rsidR="005F13E2" w:rsidRDefault="005F13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47267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E2"/>
    <w:rsid w:val="002347F6"/>
    <w:rsid w:val="002444EA"/>
    <w:rsid w:val="003D3299"/>
    <w:rsid w:val="00567EA1"/>
    <w:rsid w:val="005B565C"/>
    <w:rsid w:val="005C4475"/>
    <w:rsid w:val="005F13E2"/>
    <w:rsid w:val="007429F0"/>
    <w:rsid w:val="00AE7C45"/>
    <w:rsid w:val="00DD151D"/>
    <w:rsid w:val="00E2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D911"/>
  <w15:chartTrackingRefBased/>
  <w15:docId w15:val="{2FE857BF-F57B-4140-8CD3-A380B137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A737C124-911C-DC4A-BFDF-F511091EF282%7dtf50002044.dotx" TargetMode="Externa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{A737C124-911C-DC4A-BFDF-F511091EF282}tf50002044.dotx</Template>
  <TotalTime>1</TotalTime>
  <Pages>1</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2023-10-11T04:39:00Z</dcterms:created>
  <dcterms:modified xsi:type="dcterms:W3CDTF">2023-10-11T04:39:00Z</dcterms:modified>
</cp:coreProperties>
</file>