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F3F9" w14:textId="21A0C87E" w:rsidR="00EE19F1" w:rsidRDefault="00EE19F1" w:rsidP="00EE19F1">
      <w:r w:rsidRPr="00EE19F1">
        <w:t xml:space="preserve">Category: - Pharmaceuticals </w:t>
      </w:r>
      <w:r w:rsidRPr="00EE19F1">
        <w:tab/>
      </w:r>
    </w:p>
    <w:p w14:paraId="51FA478A" w14:textId="6D37C0E8" w:rsidR="00EE19F1" w:rsidRDefault="00EE19F1" w:rsidP="00EE19F1">
      <w:r w:rsidRPr="00EE19F1">
        <w:t xml:space="preserve">Old </w:t>
      </w:r>
      <w:hyperlink r:id="rId5" w:history="1">
        <w:r w:rsidRPr="00BC33AC">
          <w:rPr>
            <w:rStyle w:val="Hyperlink"/>
          </w:rPr>
          <w:t>Url:-</w:t>
        </w:r>
      </w:hyperlink>
      <w:r>
        <w:t xml:space="preserve">  </w:t>
      </w:r>
      <w:hyperlink r:id="rId6" w:history="1">
        <w:r w:rsidRPr="00BC33AC">
          <w:rPr>
            <w:rStyle w:val="Hyperlink"/>
          </w:rPr>
          <w:t>https://www.mavenrs.com/blog/the-role-of-data-mining-in-signal-detection-for-pharmacovigilance</w:t>
        </w:r>
      </w:hyperlink>
    </w:p>
    <w:p w14:paraId="1502129C" w14:textId="5BBD0967" w:rsidR="00A403A7" w:rsidRPr="00A403A7" w:rsidRDefault="002054D3" w:rsidP="00A403A7">
      <w:r>
        <w:rPr>
          <w:rFonts w:ascii="Segoe UI Emoji" w:hAnsi="Segoe UI Emoji" w:cs="Segoe UI Emoji"/>
          <w:b/>
          <w:bCs/>
        </w:rPr>
        <w:t xml:space="preserve">New </w:t>
      </w:r>
      <w:hyperlink r:id="rId7" w:history="1">
        <w:r w:rsidRPr="005B27C2">
          <w:rPr>
            <w:rStyle w:val="Hyperlink"/>
            <w:rFonts w:ascii="Segoe UI Emoji" w:hAnsi="Segoe UI Emoji" w:cs="Segoe UI Emoji"/>
            <w:b/>
            <w:bCs/>
          </w:rPr>
          <w:t>Url:-</w:t>
        </w:r>
      </w:hyperlink>
      <w:r>
        <w:rPr>
          <w:rFonts w:ascii="Segoe UI Emoji" w:hAnsi="Segoe UI Emoji" w:cs="Segoe UI Emoji"/>
          <w:b/>
          <w:bCs/>
        </w:rPr>
        <w:t xml:space="preserve"> </w:t>
      </w:r>
      <w:r w:rsidR="00A403A7" w:rsidRPr="00A403A7">
        <w:rPr>
          <w:b/>
          <w:bCs/>
        </w:rPr>
        <w:t>/data-mining-signal-detection-pharmacovigilance-ai-pv-2026</w:t>
      </w:r>
    </w:p>
    <w:p w14:paraId="1991FBC0" w14:textId="4FF506F9" w:rsidR="00A403A7" w:rsidRPr="00A403A7" w:rsidRDefault="00A403A7" w:rsidP="002054D3">
      <w:pPr>
        <w:pStyle w:val="Heading1"/>
      </w:pPr>
      <w:r w:rsidRPr="00A403A7">
        <w:t xml:space="preserve">The Role </w:t>
      </w:r>
      <w:r w:rsidR="002054D3" w:rsidRPr="00A403A7">
        <w:t>of</w:t>
      </w:r>
      <w:r w:rsidRPr="00A403A7">
        <w:t xml:space="preserve"> Data Mining </w:t>
      </w:r>
      <w:r w:rsidR="002054D3" w:rsidRPr="00A403A7">
        <w:t>in</w:t>
      </w:r>
      <w:r w:rsidRPr="00A403A7">
        <w:t xml:space="preserve"> Signal Detection </w:t>
      </w:r>
      <w:r w:rsidR="002054D3" w:rsidRPr="00A403A7">
        <w:t>for</w:t>
      </w:r>
      <w:r w:rsidRPr="00A403A7">
        <w:t xml:space="preserve"> Pharmacovigilance</w:t>
      </w:r>
    </w:p>
    <w:p w14:paraId="5666A30E" w14:textId="695155E8" w:rsidR="00A403A7" w:rsidRPr="00C91920" w:rsidRDefault="00C91920" w:rsidP="00A403A7">
      <w:hyperlink r:id="rId8" w:history="1">
        <w:r w:rsidR="00A403A7" w:rsidRPr="00C91920">
          <w:rPr>
            <w:rStyle w:val="Hyperlink"/>
            <w:u w:val="none"/>
          </w:rPr>
          <w:t>Pharmacovigilance</w:t>
        </w:r>
      </w:hyperlink>
      <w:r w:rsidR="00A403A7" w:rsidRPr="00C91920">
        <w:t xml:space="preserve"> (PV) plays a critical role in ensuring </w:t>
      </w:r>
      <w:r w:rsidR="00A403A7" w:rsidRPr="00C91920">
        <w:rPr>
          <w:b/>
          <w:bCs/>
        </w:rPr>
        <w:t>drug safety across the product lifecycle</w:t>
      </w:r>
      <w:r w:rsidR="00A403A7" w:rsidRPr="00C91920">
        <w:t xml:space="preserve"> by monitoring adverse drug reactions (ADRs) and identifying emerging risks. A key component of PV is </w:t>
      </w:r>
      <w:r w:rsidR="00A403A7" w:rsidRPr="00C91920">
        <w:rPr>
          <w:b/>
          <w:bCs/>
        </w:rPr>
        <w:t>signal detection</w:t>
      </w:r>
      <w:r w:rsidR="00A403A7" w:rsidRPr="00C91920">
        <w:t>, which involves identifying new or previously unrecognized safety concerns.</w:t>
      </w:r>
    </w:p>
    <w:p w14:paraId="40B17ACF" w14:textId="0DFD67E3" w:rsidR="002054D3" w:rsidRPr="00C91920" w:rsidRDefault="002054D3" w:rsidP="002054D3">
      <w:r w:rsidRPr="00C91920">
        <w:t xml:space="preserve">Data mining in pharmacovigilance enables efficient signal detection by analyzing large datasets such as FAERS, </w:t>
      </w:r>
      <w:proofErr w:type="spellStart"/>
      <w:r w:rsidRPr="00C91920">
        <w:t>VigiBase</w:t>
      </w:r>
      <w:proofErr w:type="spellEnd"/>
      <w:r w:rsidRPr="00C91920">
        <w:t xml:space="preserve">, and Surveillance using techniques like disproportionality analysis, machine learning, and natural language processing (NLP). It helps identify potential adverse drug reactions early, improving drug safety, </w:t>
      </w:r>
      <w:hyperlink r:id="rId9" w:history="1">
        <w:r w:rsidRPr="00C91920">
          <w:rPr>
            <w:rStyle w:val="Hyperlink"/>
            <w:u w:val="none"/>
          </w:rPr>
          <w:t>regulatory compliance</w:t>
        </w:r>
      </w:hyperlink>
      <w:r w:rsidRPr="00C91920">
        <w:t>, and risk management.</w:t>
      </w:r>
    </w:p>
    <w:p w14:paraId="3A8A3610" w14:textId="77777777" w:rsidR="00A403A7" w:rsidRPr="00C91920" w:rsidRDefault="00A403A7" w:rsidP="00A403A7">
      <w:r w:rsidRPr="00C91920">
        <w:t xml:space="preserve">With the exponential growth of </w:t>
      </w:r>
      <w:r w:rsidRPr="00C91920">
        <w:rPr>
          <w:b/>
          <w:bCs/>
        </w:rPr>
        <w:t>real-world data (RWD)</w:t>
      </w:r>
      <w:r w:rsidRPr="00C91920">
        <w:t xml:space="preserve"> and global safety databases, traditional manual methods are no longer sufficient. </w:t>
      </w:r>
      <w:r w:rsidRPr="00C91920">
        <w:rPr>
          <w:b/>
          <w:bCs/>
        </w:rPr>
        <w:t>Data mining in pharmacovigilance</w:t>
      </w:r>
      <w:r w:rsidRPr="00C91920">
        <w:t xml:space="preserve">, powered by </w:t>
      </w:r>
      <w:r w:rsidRPr="00C91920">
        <w:rPr>
          <w:b/>
          <w:bCs/>
        </w:rPr>
        <w:t>Artificial Intelligence (AI), machine learning, and advanced analytics</w:t>
      </w:r>
      <w:r w:rsidRPr="00C91920">
        <w:t>, is transforming how safety signals are detected, evaluated, and managed.</w:t>
      </w:r>
    </w:p>
    <w:p w14:paraId="6348E5D1" w14:textId="213970D0" w:rsidR="00A403A7" w:rsidRPr="00C91920" w:rsidRDefault="00A403A7" w:rsidP="00A403A7">
      <w:r w:rsidRPr="00C91920">
        <w:t xml:space="preserve">This 2026 guide by </w:t>
      </w:r>
      <w:r w:rsidRPr="00C91920">
        <w:rPr>
          <w:b/>
          <w:bCs/>
        </w:rPr>
        <w:t>Maven Regulatory Solutions</w:t>
      </w:r>
      <w:r w:rsidRPr="00C91920">
        <w:t xml:space="preserve"> provides a comprehensive overview of </w:t>
      </w:r>
      <w:r w:rsidRPr="00C91920">
        <w:rPr>
          <w:b/>
          <w:bCs/>
        </w:rPr>
        <w:t>data mining techniques,</w:t>
      </w:r>
      <w:hyperlink r:id="rId10" w:history="1">
        <w:r w:rsidRPr="00C91920">
          <w:rPr>
            <w:rStyle w:val="Hyperlink"/>
            <w:b/>
            <w:bCs/>
            <w:u w:val="none"/>
          </w:rPr>
          <w:t xml:space="preserve"> regulatory</w:t>
        </w:r>
      </w:hyperlink>
      <w:r w:rsidRPr="00C91920">
        <w:rPr>
          <w:b/>
          <w:bCs/>
        </w:rPr>
        <w:t xml:space="preserve"> applications, and future trends in pharmacovigilance signal detection</w:t>
      </w:r>
      <w:r w:rsidRPr="00C91920">
        <w:t>.</w:t>
      </w:r>
    </w:p>
    <w:p w14:paraId="2C42F614" w14:textId="2A6E4456" w:rsidR="00A403A7" w:rsidRPr="00A403A7" w:rsidRDefault="00A403A7" w:rsidP="002054D3">
      <w:pPr>
        <w:pStyle w:val="Heading2"/>
      </w:pPr>
      <w:r w:rsidRPr="00A403A7">
        <w:t xml:space="preserve">What Is Data Mining </w:t>
      </w:r>
      <w:r w:rsidR="002054D3" w:rsidRPr="00A403A7">
        <w:t>in</w:t>
      </w:r>
      <w:r w:rsidRPr="00A403A7">
        <w:t xml:space="preserve"> Pharmacovigilance?</w:t>
      </w:r>
    </w:p>
    <w:p w14:paraId="1FE72E1E" w14:textId="77777777" w:rsidR="00A403A7" w:rsidRPr="00A403A7" w:rsidRDefault="00A403A7" w:rsidP="00A403A7">
      <w:r w:rsidRPr="00A403A7">
        <w:t xml:space="preserve">Data mining refers to the process of analyzing </w:t>
      </w:r>
      <w:r w:rsidRPr="00A403A7">
        <w:rPr>
          <w:b/>
          <w:bCs/>
        </w:rPr>
        <w:t>large, complex datasets</w:t>
      </w:r>
      <w:r w:rsidRPr="00A403A7">
        <w:t xml:space="preserve"> to identify patterns, correlations, and anomalies.</w:t>
      </w:r>
    </w:p>
    <w:p w14:paraId="02E0E801" w14:textId="77777777" w:rsidR="00A403A7" w:rsidRPr="002054D3" w:rsidRDefault="00A403A7" w:rsidP="00A403A7">
      <w:pPr>
        <w:rPr>
          <w:b/>
          <w:bCs/>
        </w:rPr>
      </w:pPr>
      <w:r w:rsidRPr="002054D3">
        <w:rPr>
          <w:b/>
          <w:bCs/>
        </w:rPr>
        <w:t>In pharmacovigilance, it enables:</w:t>
      </w:r>
    </w:p>
    <w:p w14:paraId="09311D32" w14:textId="77777777" w:rsidR="00A403A7" w:rsidRPr="00A403A7" w:rsidRDefault="00A403A7" w:rsidP="00A403A7">
      <w:pPr>
        <w:numPr>
          <w:ilvl w:val="0"/>
          <w:numId w:val="1"/>
        </w:numPr>
      </w:pPr>
      <w:r w:rsidRPr="00A403A7">
        <w:t xml:space="preserve">Early identification of potential safety signals </w:t>
      </w:r>
    </w:p>
    <w:p w14:paraId="3C39CECC" w14:textId="77777777" w:rsidR="00A403A7" w:rsidRPr="00A403A7" w:rsidRDefault="00A403A7" w:rsidP="00A403A7">
      <w:pPr>
        <w:numPr>
          <w:ilvl w:val="0"/>
          <w:numId w:val="1"/>
        </w:numPr>
      </w:pPr>
      <w:r w:rsidRPr="00A403A7">
        <w:t xml:space="preserve">Automated detection of ADR patterns </w:t>
      </w:r>
    </w:p>
    <w:p w14:paraId="10BF4B75" w14:textId="77777777" w:rsidR="00A403A7" w:rsidRPr="00A403A7" w:rsidRDefault="00A403A7" w:rsidP="00A403A7">
      <w:pPr>
        <w:numPr>
          <w:ilvl w:val="0"/>
          <w:numId w:val="1"/>
        </w:numPr>
      </w:pPr>
      <w:r w:rsidRPr="00A403A7">
        <w:lastRenderedPageBreak/>
        <w:t xml:space="preserve">Efficient processing of structured and unstructured data </w:t>
      </w:r>
    </w:p>
    <w:p w14:paraId="15BE8C84" w14:textId="77777777" w:rsidR="00A403A7" w:rsidRPr="00A403A7" w:rsidRDefault="00A403A7" w:rsidP="00A403A7">
      <w:r w:rsidRPr="00A403A7">
        <w:t xml:space="preserve">This enhances </w:t>
      </w:r>
      <w:r w:rsidRPr="00A403A7">
        <w:rPr>
          <w:b/>
          <w:bCs/>
        </w:rPr>
        <w:t>proactive drug safety monitoring and regulatory decision-making</w:t>
      </w:r>
      <w:r w:rsidRPr="00A403A7">
        <w:t>.</w:t>
      </w:r>
    </w:p>
    <w:p w14:paraId="7DD0355C" w14:textId="146AAD51" w:rsidR="00A403A7" w:rsidRPr="00A403A7" w:rsidRDefault="00A403A7" w:rsidP="002054D3">
      <w:pPr>
        <w:pStyle w:val="Heading2"/>
      </w:pPr>
      <w:r w:rsidRPr="00A403A7">
        <w:t xml:space="preserve">Key Data Sources </w:t>
      </w:r>
      <w:r w:rsidR="002054D3" w:rsidRPr="00A403A7">
        <w:t>for</w:t>
      </w:r>
      <w:r w:rsidRPr="00A403A7">
        <w:t xml:space="preserve"> Pharmacovigilance Data Mining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7"/>
        <w:gridCol w:w="5105"/>
      </w:tblGrid>
      <w:tr w:rsidR="00A403A7" w:rsidRPr="00A403A7" w14:paraId="601D0B39" w14:textId="77777777" w:rsidTr="002054D3">
        <w:tc>
          <w:tcPr>
            <w:tcW w:w="0" w:type="auto"/>
            <w:shd w:val="clear" w:color="auto" w:fill="A5C9EB" w:themeFill="text2" w:themeFillTint="40"/>
            <w:hideMark/>
          </w:tcPr>
          <w:p w14:paraId="379C09F3" w14:textId="77777777" w:rsidR="00A403A7" w:rsidRPr="00A403A7" w:rsidRDefault="00A403A7" w:rsidP="00A403A7">
            <w:pPr>
              <w:rPr>
                <w:b/>
                <w:bCs/>
              </w:rPr>
            </w:pPr>
            <w:r w:rsidRPr="00A403A7">
              <w:rPr>
                <w:b/>
                <w:bCs/>
              </w:rPr>
              <w:t>Data Source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8368F1C" w14:textId="77777777" w:rsidR="00A403A7" w:rsidRPr="00A403A7" w:rsidRDefault="00A403A7" w:rsidP="00A403A7">
            <w:pPr>
              <w:rPr>
                <w:b/>
                <w:bCs/>
              </w:rPr>
            </w:pPr>
            <w:r w:rsidRPr="00A403A7">
              <w:rPr>
                <w:b/>
                <w:bCs/>
              </w:rPr>
              <w:t>Description</w:t>
            </w:r>
          </w:p>
        </w:tc>
      </w:tr>
      <w:tr w:rsidR="00A403A7" w:rsidRPr="00A403A7" w14:paraId="2795737E" w14:textId="77777777" w:rsidTr="002054D3">
        <w:tc>
          <w:tcPr>
            <w:tcW w:w="0" w:type="auto"/>
            <w:hideMark/>
          </w:tcPr>
          <w:p w14:paraId="554472D5" w14:textId="77777777" w:rsidR="00A403A7" w:rsidRPr="00A403A7" w:rsidRDefault="00A403A7" w:rsidP="00A403A7">
            <w:r w:rsidRPr="00A403A7">
              <w:t>Spontaneous Reporting Systems (SRS)</w:t>
            </w:r>
          </w:p>
        </w:tc>
        <w:tc>
          <w:tcPr>
            <w:tcW w:w="0" w:type="auto"/>
            <w:hideMark/>
          </w:tcPr>
          <w:p w14:paraId="3DF62926" w14:textId="77777777" w:rsidR="00A403A7" w:rsidRPr="00A403A7" w:rsidRDefault="00A403A7" w:rsidP="00A403A7">
            <w:r w:rsidRPr="00A403A7">
              <w:t xml:space="preserve">Databases like FAERS, </w:t>
            </w:r>
            <w:proofErr w:type="spellStart"/>
            <w:r w:rsidRPr="00A403A7">
              <w:t>VigiBase</w:t>
            </w:r>
            <w:proofErr w:type="spellEnd"/>
            <w:r w:rsidRPr="00A403A7">
              <w:t xml:space="preserve">, </w:t>
            </w:r>
            <w:proofErr w:type="spellStart"/>
            <w:r w:rsidRPr="00A403A7">
              <w:t>EudraVigilance</w:t>
            </w:r>
            <w:proofErr w:type="spellEnd"/>
          </w:p>
        </w:tc>
      </w:tr>
      <w:tr w:rsidR="00A403A7" w:rsidRPr="00A403A7" w14:paraId="6D6C3E87" w14:textId="77777777" w:rsidTr="002054D3">
        <w:tc>
          <w:tcPr>
            <w:tcW w:w="0" w:type="auto"/>
            <w:hideMark/>
          </w:tcPr>
          <w:p w14:paraId="2B7C76B3" w14:textId="77777777" w:rsidR="00A403A7" w:rsidRPr="00A403A7" w:rsidRDefault="00A403A7" w:rsidP="00A403A7">
            <w:r w:rsidRPr="00A403A7">
              <w:t>Electronic Health Records (EHRs)</w:t>
            </w:r>
          </w:p>
        </w:tc>
        <w:tc>
          <w:tcPr>
            <w:tcW w:w="0" w:type="auto"/>
            <w:hideMark/>
          </w:tcPr>
          <w:p w14:paraId="60E28745" w14:textId="77777777" w:rsidR="00A403A7" w:rsidRPr="00A403A7" w:rsidRDefault="00A403A7" w:rsidP="00A403A7">
            <w:r w:rsidRPr="00A403A7">
              <w:t>Real-world clinical data and patient histories</w:t>
            </w:r>
          </w:p>
        </w:tc>
      </w:tr>
      <w:tr w:rsidR="00A403A7" w:rsidRPr="00A403A7" w14:paraId="3BC17E2D" w14:textId="77777777" w:rsidTr="002054D3">
        <w:tc>
          <w:tcPr>
            <w:tcW w:w="0" w:type="auto"/>
            <w:hideMark/>
          </w:tcPr>
          <w:p w14:paraId="6CA7A06D" w14:textId="77777777" w:rsidR="00A403A7" w:rsidRPr="00A403A7" w:rsidRDefault="00A403A7" w:rsidP="00A403A7">
            <w:r w:rsidRPr="00A403A7">
              <w:t>Clinical Trial Data</w:t>
            </w:r>
          </w:p>
        </w:tc>
        <w:tc>
          <w:tcPr>
            <w:tcW w:w="0" w:type="auto"/>
            <w:hideMark/>
          </w:tcPr>
          <w:p w14:paraId="75C25846" w14:textId="77777777" w:rsidR="00A403A7" w:rsidRPr="00A403A7" w:rsidRDefault="00A403A7" w:rsidP="00A403A7">
            <w:r w:rsidRPr="00A403A7">
              <w:t>Pre-market safety and efficacy information</w:t>
            </w:r>
          </w:p>
        </w:tc>
      </w:tr>
      <w:tr w:rsidR="00A403A7" w:rsidRPr="00A403A7" w14:paraId="17A338C6" w14:textId="77777777" w:rsidTr="002054D3">
        <w:tc>
          <w:tcPr>
            <w:tcW w:w="0" w:type="auto"/>
            <w:hideMark/>
          </w:tcPr>
          <w:p w14:paraId="09124ADC" w14:textId="77777777" w:rsidR="00A403A7" w:rsidRPr="00A403A7" w:rsidRDefault="00A403A7" w:rsidP="00A403A7">
            <w:r w:rsidRPr="00A403A7">
              <w:t>Scientific Literature</w:t>
            </w:r>
          </w:p>
        </w:tc>
        <w:tc>
          <w:tcPr>
            <w:tcW w:w="0" w:type="auto"/>
            <w:hideMark/>
          </w:tcPr>
          <w:p w14:paraId="1DCE8A7A" w14:textId="77777777" w:rsidR="00A403A7" w:rsidRPr="00A403A7" w:rsidRDefault="00A403A7" w:rsidP="00A403A7">
            <w:r w:rsidRPr="00A403A7">
              <w:t>Published case reports and research studies</w:t>
            </w:r>
          </w:p>
        </w:tc>
      </w:tr>
      <w:tr w:rsidR="00A403A7" w:rsidRPr="00A403A7" w14:paraId="7E18F9A7" w14:textId="77777777" w:rsidTr="002054D3">
        <w:tc>
          <w:tcPr>
            <w:tcW w:w="0" w:type="auto"/>
            <w:hideMark/>
          </w:tcPr>
          <w:p w14:paraId="6BC5BE39" w14:textId="5B834C1C" w:rsidR="00A403A7" w:rsidRPr="00A403A7" w:rsidRDefault="002054D3" w:rsidP="00A403A7">
            <w:r w:rsidRPr="00A403A7">
              <w:t>Social media</w:t>
            </w:r>
            <w:r w:rsidR="00A403A7" w:rsidRPr="00A403A7">
              <w:t xml:space="preserve"> &amp; Patient Forums</w:t>
            </w:r>
          </w:p>
        </w:tc>
        <w:tc>
          <w:tcPr>
            <w:tcW w:w="0" w:type="auto"/>
            <w:hideMark/>
          </w:tcPr>
          <w:p w14:paraId="1C1F76B0" w14:textId="77777777" w:rsidR="00A403A7" w:rsidRPr="00A403A7" w:rsidRDefault="00A403A7" w:rsidP="00A403A7">
            <w:r w:rsidRPr="00A403A7">
              <w:t>Real-world patient-reported outcomes</w:t>
            </w:r>
          </w:p>
        </w:tc>
      </w:tr>
    </w:tbl>
    <w:p w14:paraId="53FCDB13" w14:textId="77777777" w:rsidR="00A403A7" w:rsidRPr="00A403A7" w:rsidRDefault="00A403A7" w:rsidP="002054D3">
      <w:pPr>
        <w:pStyle w:val="Heading2"/>
      </w:pPr>
      <w:r w:rsidRPr="00A403A7">
        <w:t xml:space="preserve">Advanced Data Mining Techniques </w:t>
      </w:r>
      <w:proofErr w:type="gramStart"/>
      <w:r w:rsidRPr="00A403A7">
        <w:t>For</w:t>
      </w:r>
      <w:proofErr w:type="gramEnd"/>
      <w:r w:rsidRPr="00A403A7">
        <w:t xml:space="preserve"> Signal Detection</w:t>
      </w:r>
    </w:p>
    <w:p w14:paraId="266D38FA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1. Disproportionality Analysis</w:t>
      </w:r>
    </w:p>
    <w:p w14:paraId="472F96D4" w14:textId="77777777" w:rsidR="00A403A7" w:rsidRPr="00A403A7" w:rsidRDefault="00A403A7" w:rsidP="00A403A7">
      <w:r w:rsidRPr="00A403A7">
        <w:t>This statistical method compares the frequency of ADRs for a specific drug against others.</w:t>
      </w:r>
    </w:p>
    <w:p w14:paraId="07BA0BDA" w14:textId="77777777" w:rsidR="00A403A7" w:rsidRPr="00A403A7" w:rsidRDefault="00A403A7" w:rsidP="00A403A7">
      <w:r w:rsidRPr="00A403A7">
        <w:rPr>
          <w:b/>
          <w:bCs/>
        </w:rPr>
        <w:t>Common Techniques:</w:t>
      </w:r>
    </w:p>
    <w:p w14:paraId="07654C97" w14:textId="77777777" w:rsidR="00A403A7" w:rsidRPr="00A403A7" w:rsidRDefault="00A403A7" w:rsidP="00A403A7">
      <w:pPr>
        <w:numPr>
          <w:ilvl w:val="0"/>
          <w:numId w:val="2"/>
        </w:numPr>
      </w:pPr>
      <w:r w:rsidRPr="00A403A7">
        <w:t xml:space="preserve">Proportional Reporting Ratio (PRR) </w:t>
      </w:r>
    </w:p>
    <w:p w14:paraId="5437FEA4" w14:textId="77777777" w:rsidR="00A403A7" w:rsidRPr="00A403A7" w:rsidRDefault="00A403A7" w:rsidP="00A403A7">
      <w:pPr>
        <w:numPr>
          <w:ilvl w:val="0"/>
          <w:numId w:val="2"/>
        </w:numPr>
      </w:pPr>
      <w:r w:rsidRPr="00A403A7">
        <w:t xml:space="preserve">Reporting Odds Ratio (ROR) </w:t>
      </w:r>
    </w:p>
    <w:p w14:paraId="0330C5DB" w14:textId="77777777" w:rsidR="00A403A7" w:rsidRPr="00A403A7" w:rsidRDefault="00A403A7" w:rsidP="00A403A7">
      <w:pPr>
        <w:numPr>
          <w:ilvl w:val="0"/>
          <w:numId w:val="2"/>
        </w:numPr>
      </w:pPr>
      <w:r w:rsidRPr="00A403A7">
        <w:t xml:space="preserve">Bayesian Confidence Propagation Neural Network (BCPNN) </w:t>
      </w:r>
    </w:p>
    <w:p w14:paraId="012301BC" w14:textId="77777777" w:rsidR="00A403A7" w:rsidRPr="00A403A7" w:rsidRDefault="00A403A7" w:rsidP="00A403A7">
      <w:pPr>
        <w:numPr>
          <w:ilvl w:val="0"/>
          <w:numId w:val="2"/>
        </w:numPr>
      </w:pPr>
      <w:r w:rsidRPr="00A403A7">
        <w:t xml:space="preserve">Multi-item Gamma Poisson Shrinker (MGPS) </w:t>
      </w:r>
    </w:p>
    <w:p w14:paraId="02D27D92" w14:textId="571CEE8F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 xml:space="preserve">2. Machine Learning </w:t>
      </w:r>
      <w:r w:rsidR="002054D3" w:rsidRPr="00A403A7">
        <w:rPr>
          <w:b/>
          <w:bCs/>
        </w:rPr>
        <w:t>and</w:t>
      </w:r>
      <w:r w:rsidRPr="00A403A7">
        <w:rPr>
          <w:b/>
          <w:bCs/>
        </w:rPr>
        <w:t xml:space="preserve"> Artificial Intelligence (AI)</w:t>
      </w:r>
    </w:p>
    <w:p w14:paraId="602809A7" w14:textId="77777777" w:rsidR="00A403A7" w:rsidRPr="00A403A7" w:rsidRDefault="00A403A7" w:rsidP="00A403A7">
      <w:r w:rsidRPr="00A403A7">
        <w:t>AI models analyze vast datasets to identify patterns and predict safety risks.</w:t>
      </w:r>
    </w:p>
    <w:p w14:paraId="7B072DAC" w14:textId="77777777" w:rsidR="00A403A7" w:rsidRPr="00A403A7" w:rsidRDefault="00A403A7" w:rsidP="00A403A7">
      <w:r w:rsidRPr="00A403A7">
        <w:rPr>
          <w:b/>
          <w:bCs/>
        </w:rPr>
        <w:t>Applications Include:</w:t>
      </w:r>
    </w:p>
    <w:p w14:paraId="5D7026CE" w14:textId="77777777" w:rsidR="00A403A7" w:rsidRPr="00A403A7" w:rsidRDefault="00A403A7" w:rsidP="00A403A7">
      <w:pPr>
        <w:numPr>
          <w:ilvl w:val="0"/>
          <w:numId w:val="3"/>
        </w:numPr>
      </w:pPr>
      <w:r w:rsidRPr="00A403A7">
        <w:t xml:space="preserve">Classification of ADRs </w:t>
      </w:r>
    </w:p>
    <w:p w14:paraId="328D8879" w14:textId="77777777" w:rsidR="00A403A7" w:rsidRPr="00A403A7" w:rsidRDefault="00A403A7" w:rsidP="00A403A7">
      <w:pPr>
        <w:numPr>
          <w:ilvl w:val="0"/>
          <w:numId w:val="3"/>
        </w:numPr>
      </w:pPr>
      <w:r w:rsidRPr="00A403A7">
        <w:t xml:space="preserve">Anomaly detection </w:t>
      </w:r>
    </w:p>
    <w:p w14:paraId="7AB9696A" w14:textId="77777777" w:rsidR="00A403A7" w:rsidRPr="00A403A7" w:rsidRDefault="00A403A7" w:rsidP="00A403A7">
      <w:pPr>
        <w:numPr>
          <w:ilvl w:val="0"/>
          <w:numId w:val="3"/>
        </w:numPr>
      </w:pPr>
      <w:r w:rsidRPr="00A403A7">
        <w:t xml:space="preserve">Predictive risk modeling </w:t>
      </w:r>
    </w:p>
    <w:p w14:paraId="4FE689EB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3. Natural Language Processing (NLP)</w:t>
      </w:r>
    </w:p>
    <w:p w14:paraId="5A45EDA9" w14:textId="77777777" w:rsidR="00A403A7" w:rsidRPr="00A403A7" w:rsidRDefault="00A403A7" w:rsidP="00A403A7">
      <w:r w:rsidRPr="00A403A7">
        <w:t xml:space="preserve">NLP extracts insights from </w:t>
      </w:r>
      <w:r w:rsidRPr="00A403A7">
        <w:rPr>
          <w:b/>
          <w:bCs/>
        </w:rPr>
        <w:t>unstructured text data</w:t>
      </w:r>
      <w:r w:rsidRPr="00A403A7">
        <w:t>, including:</w:t>
      </w:r>
    </w:p>
    <w:p w14:paraId="47BB5ECF" w14:textId="77777777" w:rsidR="00A403A7" w:rsidRPr="00A403A7" w:rsidRDefault="00A403A7" w:rsidP="00A403A7">
      <w:pPr>
        <w:numPr>
          <w:ilvl w:val="0"/>
          <w:numId w:val="4"/>
        </w:numPr>
      </w:pPr>
      <w:r w:rsidRPr="00A403A7">
        <w:t xml:space="preserve">Clinical notes </w:t>
      </w:r>
    </w:p>
    <w:p w14:paraId="7A31130C" w14:textId="77777777" w:rsidR="00A403A7" w:rsidRPr="00A403A7" w:rsidRDefault="00A403A7" w:rsidP="00A403A7">
      <w:pPr>
        <w:numPr>
          <w:ilvl w:val="0"/>
          <w:numId w:val="4"/>
        </w:numPr>
      </w:pPr>
      <w:r w:rsidRPr="00A403A7">
        <w:t xml:space="preserve">Scientific publications </w:t>
      </w:r>
    </w:p>
    <w:p w14:paraId="47B4AA1F" w14:textId="77777777" w:rsidR="00A403A7" w:rsidRPr="00A403A7" w:rsidRDefault="00A403A7" w:rsidP="00A403A7">
      <w:pPr>
        <w:numPr>
          <w:ilvl w:val="0"/>
          <w:numId w:val="4"/>
        </w:numPr>
      </w:pPr>
      <w:r w:rsidRPr="00A403A7">
        <w:lastRenderedPageBreak/>
        <w:t xml:space="preserve">Social media posts </w:t>
      </w:r>
    </w:p>
    <w:p w14:paraId="78EF3D5A" w14:textId="77777777" w:rsidR="00A403A7" w:rsidRPr="00A403A7" w:rsidRDefault="00A403A7" w:rsidP="00A403A7">
      <w:r w:rsidRPr="00A403A7">
        <w:t xml:space="preserve">This enables identification of </w:t>
      </w:r>
      <w:r w:rsidRPr="00A403A7">
        <w:rPr>
          <w:b/>
          <w:bCs/>
        </w:rPr>
        <w:t>hidden safety signals and trends</w:t>
      </w:r>
      <w:r w:rsidRPr="00A403A7">
        <w:t>.</w:t>
      </w:r>
    </w:p>
    <w:p w14:paraId="77642DC0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4. Time-to-Event (TTE) Analysis</w:t>
      </w:r>
    </w:p>
    <w:p w14:paraId="593C26F8" w14:textId="77777777" w:rsidR="00A403A7" w:rsidRPr="00A403A7" w:rsidRDefault="00A403A7" w:rsidP="00A403A7">
      <w:pPr>
        <w:numPr>
          <w:ilvl w:val="0"/>
          <w:numId w:val="5"/>
        </w:numPr>
      </w:pPr>
      <w:r w:rsidRPr="00A403A7">
        <w:t xml:space="preserve">Evaluates temporal relationships between drug exposure and adverse events </w:t>
      </w:r>
    </w:p>
    <w:p w14:paraId="73AFDA9F" w14:textId="77777777" w:rsidR="00A403A7" w:rsidRPr="00A403A7" w:rsidRDefault="00A403A7" w:rsidP="00A403A7">
      <w:pPr>
        <w:numPr>
          <w:ilvl w:val="0"/>
          <w:numId w:val="5"/>
        </w:numPr>
      </w:pPr>
      <w:r w:rsidRPr="00A403A7">
        <w:t xml:space="preserve">Helps identify delayed or cumulative effects </w:t>
      </w:r>
    </w:p>
    <w:p w14:paraId="3D16CFFE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5. Network Analysis</w:t>
      </w:r>
    </w:p>
    <w:p w14:paraId="2F362488" w14:textId="77777777" w:rsidR="00A403A7" w:rsidRPr="00A403A7" w:rsidRDefault="00A403A7" w:rsidP="00A403A7">
      <w:pPr>
        <w:numPr>
          <w:ilvl w:val="0"/>
          <w:numId w:val="6"/>
        </w:numPr>
      </w:pPr>
      <w:r w:rsidRPr="00A403A7">
        <w:t xml:space="preserve">Maps relationships between drugs, ADRs, and patient populations </w:t>
      </w:r>
    </w:p>
    <w:p w14:paraId="4B244667" w14:textId="77777777" w:rsidR="00A403A7" w:rsidRPr="00A403A7" w:rsidRDefault="00A403A7" w:rsidP="00A403A7">
      <w:pPr>
        <w:numPr>
          <w:ilvl w:val="0"/>
          <w:numId w:val="6"/>
        </w:numPr>
      </w:pPr>
      <w:r w:rsidRPr="00A403A7">
        <w:t xml:space="preserve">Identifies </w:t>
      </w:r>
      <w:r w:rsidRPr="00A403A7">
        <w:rPr>
          <w:b/>
          <w:bCs/>
        </w:rPr>
        <w:t>drug-drug interactions and co-occurring adverse events</w:t>
      </w:r>
      <w:r w:rsidRPr="00A403A7">
        <w:t xml:space="preserve"> </w:t>
      </w:r>
    </w:p>
    <w:p w14:paraId="2A64793E" w14:textId="742F6563" w:rsidR="00A403A7" w:rsidRPr="00A403A7" w:rsidRDefault="00A403A7" w:rsidP="002054D3">
      <w:pPr>
        <w:pStyle w:val="Heading2"/>
      </w:pPr>
      <w:r w:rsidRPr="00A403A7">
        <w:t xml:space="preserve">Benefits Of Data Mining </w:t>
      </w:r>
      <w:r w:rsidR="002054D3">
        <w:t>i</w:t>
      </w:r>
      <w:r w:rsidRPr="00A403A7">
        <w:t>n Pharmacovigilance</w:t>
      </w:r>
    </w:p>
    <w:p w14:paraId="6B8C07E7" w14:textId="20C84D62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 xml:space="preserve">1. Early Detection </w:t>
      </w:r>
      <w:r w:rsidR="002054D3" w:rsidRPr="00A403A7">
        <w:rPr>
          <w:b/>
          <w:bCs/>
        </w:rPr>
        <w:t>of</w:t>
      </w:r>
      <w:r w:rsidRPr="00A403A7">
        <w:rPr>
          <w:b/>
          <w:bCs/>
        </w:rPr>
        <w:t xml:space="preserve"> Safety Signals</w:t>
      </w:r>
    </w:p>
    <w:p w14:paraId="76181496" w14:textId="77777777" w:rsidR="00A403A7" w:rsidRPr="00A403A7" w:rsidRDefault="00A403A7" w:rsidP="00A403A7">
      <w:r w:rsidRPr="00A403A7">
        <w:t xml:space="preserve">Enables faster identification of emerging risks, improving </w:t>
      </w:r>
      <w:r w:rsidRPr="00A403A7">
        <w:rPr>
          <w:b/>
          <w:bCs/>
        </w:rPr>
        <w:t>patient safety outcomes</w:t>
      </w:r>
      <w:r w:rsidRPr="00A403A7">
        <w:t>.</w:t>
      </w:r>
    </w:p>
    <w:p w14:paraId="26EF431F" w14:textId="13B532A3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 xml:space="preserve">2. Improved Accuracy </w:t>
      </w:r>
      <w:r w:rsidR="002054D3" w:rsidRPr="00A403A7">
        <w:rPr>
          <w:b/>
          <w:bCs/>
        </w:rPr>
        <w:t>and</w:t>
      </w:r>
      <w:r w:rsidRPr="00A403A7">
        <w:rPr>
          <w:b/>
          <w:bCs/>
        </w:rPr>
        <w:t xml:space="preserve"> Efficiency</w:t>
      </w:r>
    </w:p>
    <w:p w14:paraId="43EEB369" w14:textId="77777777" w:rsidR="00A403A7" w:rsidRPr="00A403A7" w:rsidRDefault="00A403A7" w:rsidP="00A403A7">
      <w:r w:rsidRPr="00A403A7">
        <w:t xml:space="preserve">Automated systems reduce manual workload and minimize </w:t>
      </w:r>
      <w:r w:rsidRPr="00A403A7">
        <w:rPr>
          <w:b/>
          <w:bCs/>
        </w:rPr>
        <w:t>human error in signal detection</w:t>
      </w:r>
      <w:r w:rsidRPr="00A403A7">
        <w:t>.</w:t>
      </w:r>
    </w:p>
    <w:p w14:paraId="4E7855E9" w14:textId="06A0C4D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 xml:space="preserve">3. Detection Of Rare </w:t>
      </w:r>
      <w:r w:rsidR="002054D3" w:rsidRPr="00A403A7">
        <w:rPr>
          <w:b/>
          <w:bCs/>
        </w:rPr>
        <w:t>and</w:t>
      </w:r>
      <w:r w:rsidRPr="00A403A7">
        <w:rPr>
          <w:b/>
          <w:bCs/>
        </w:rPr>
        <w:t xml:space="preserve"> Long-Term ADRs</w:t>
      </w:r>
    </w:p>
    <w:p w14:paraId="7984AC39" w14:textId="77777777" w:rsidR="00A403A7" w:rsidRPr="00A403A7" w:rsidRDefault="00A403A7" w:rsidP="00A403A7">
      <w:r w:rsidRPr="00A403A7">
        <w:t xml:space="preserve">Analyzes large datasets over time to identify </w:t>
      </w:r>
      <w:r w:rsidRPr="00A403A7">
        <w:rPr>
          <w:b/>
          <w:bCs/>
        </w:rPr>
        <w:t>rare or delayed adverse effects</w:t>
      </w:r>
      <w:r w:rsidRPr="00A403A7">
        <w:t>.</w:t>
      </w:r>
    </w:p>
    <w:p w14:paraId="556C4164" w14:textId="49CF22BA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 xml:space="preserve">4. Regulatory Compliance </w:t>
      </w:r>
      <w:r w:rsidR="002054D3" w:rsidRPr="00A403A7">
        <w:rPr>
          <w:b/>
          <w:bCs/>
        </w:rPr>
        <w:t>and</w:t>
      </w:r>
      <w:r w:rsidRPr="00A403A7">
        <w:rPr>
          <w:b/>
          <w:bCs/>
        </w:rPr>
        <w:t xml:space="preserve"> Risk Management</w:t>
      </w:r>
    </w:p>
    <w:p w14:paraId="35158959" w14:textId="77777777" w:rsidR="00A403A7" w:rsidRPr="00A403A7" w:rsidRDefault="00A403A7" w:rsidP="00A403A7">
      <w:r w:rsidRPr="00A403A7">
        <w:t xml:space="preserve">Supports compliance with global regulatory requirements and enhances </w:t>
      </w:r>
      <w:r w:rsidRPr="00A403A7">
        <w:rPr>
          <w:b/>
          <w:bCs/>
        </w:rPr>
        <w:t>benefit-risk evaluation</w:t>
      </w:r>
      <w:r w:rsidRPr="00A403A7">
        <w:t>.</w:t>
      </w:r>
    </w:p>
    <w:p w14:paraId="1F322846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5. Enhanced Decision-Making</w:t>
      </w:r>
    </w:p>
    <w:p w14:paraId="623FCF75" w14:textId="77777777" w:rsidR="00A403A7" w:rsidRPr="00A403A7" w:rsidRDefault="00A403A7" w:rsidP="00A403A7">
      <w:r w:rsidRPr="00A403A7">
        <w:t>Provides actionable insights for:</w:t>
      </w:r>
    </w:p>
    <w:p w14:paraId="4506A707" w14:textId="77777777" w:rsidR="00A403A7" w:rsidRPr="00A403A7" w:rsidRDefault="00A403A7" w:rsidP="00A403A7">
      <w:pPr>
        <w:numPr>
          <w:ilvl w:val="0"/>
          <w:numId w:val="7"/>
        </w:numPr>
      </w:pPr>
      <w:r w:rsidRPr="00A403A7">
        <w:t xml:space="preserve">Healthcare professionals </w:t>
      </w:r>
    </w:p>
    <w:p w14:paraId="2B42841F" w14:textId="77777777" w:rsidR="00A403A7" w:rsidRPr="00A403A7" w:rsidRDefault="00A403A7" w:rsidP="00A403A7">
      <w:pPr>
        <w:numPr>
          <w:ilvl w:val="0"/>
          <w:numId w:val="7"/>
        </w:numPr>
      </w:pPr>
      <w:r w:rsidRPr="00A403A7">
        <w:t xml:space="preserve">Regulatory authorities </w:t>
      </w:r>
    </w:p>
    <w:p w14:paraId="31D3652A" w14:textId="77777777" w:rsidR="00A403A7" w:rsidRPr="00A403A7" w:rsidRDefault="00A403A7" w:rsidP="00A403A7">
      <w:pPr>
        <w:numPr>
          <w:ilvl w:val="0"/>
          <w:numId w:val="7"/>
        </w:numPr>
      </w:pPr>
      <w:r w:rsidRPr="00A403A7">
        <w:t xml:space="preserve">Pharmaceutical companies </w:t>
      </w:r>
    </w:p>
    <w:p w14:paraId="54112EA0" w14:textId="4FABCD2B" w:rsidR="00A403A7" w:rsidRPr="00A403A7" w:rsidRDefault="00A403A7" w:rsidP="002054D3">
      <w:pPr>
        <w:pStyle w:val="Heading2"/>
      </w:pPr>
      <w:r w:rsidRPr="00A403A7">
        <w:lastRenderedPageBreak/>
        <w:t xml:space="preserve">Regulatory Perspective </w:t>
      </w:r>
      <w:r w:rsidR="002054D3">
        <w:t>o</w:t>
      </w:r>
      <w:r w:rsidRPr="00A403A7">
        <w:t>n Data Mining In PV</w:t>
      </w:r>
    </w:p>
    <w:p w14:paraId="32368565" w14:textId="77777777" w:rsidR="00A403A7" w:rsidRPr="00A403A7" w:rsidRDefault="00A403A7" w:rsidP="00A403A7">
      <w:r w:rsidRPr="00A403A7">
        <w:t xml:space="preserve">Global regulatory agencies increasingly emphasize </w:t>
      </w:r>
      <w:r w:rsidRPr="00A403A7">
        <w:rPr>
          <w:b/>
          <w:bCs/>
        </w:rPr>
        <w:t>data-driven pharmacovigilance</w:t>
      </w:r>
      <w:r w:rsidRPr="00A403A7">
        <w:t>:</w:t>
      </w:r>
    </w:p>
    <w:p w14:paraId="70A8424A" w14:textId="77777777" w:rsidR="00A403A7" w:rsidRPr="00A403A7" w:rsidRDefault="00A403A7" w:rsidP="00A403A7">
      <w:pPr>
        <w:numPr>
          <w:ilvl w:val="0"/>
          <w:numId w:val="8"/>
        </w:numPr>
      </w:pPr>
      <w:r w:rsidRPr="00A403A7">
        <w:t xml:space="preserve">Integration of </w:t>
      </w:r>
      <w:r w:rsidRPr="00A403A7">
        <w:rPr>
          <w:b/>
          <w:bCs/>
        </w:rPr>
        <w:t>real-world evidence (RWE)</w:t>
      </w:r>
      <w:r w:rsidRPr="00A403A7">
        <w:t xml:space="preserve"> </w:t>
      </w:r>
    </w:p>
    <w:p w14:paraId="0203FF7B" w14:textId="77777777" w:rsidR="00A403A7" w:rsidRPr="00A403A7" w:rsidRDefault="00A403A7" w:rsidP="00A403A7">
      <w:pPr>
        <w:numPr>
          <w:ilvl w:val="0"/>
          <w:numId w:val="8"/>
        </w:numPr>
      </w:pPr>
      <w:r w:rsidRPr="00A403A7">
        <w:t xml:space="preserve">Adoption of </w:t>
      </w:r>
      <w:r w:rsidRPr="00A403A7">
        <w:rPr>
          <w:b/>
          <w:bCs/>
        </w:rPr>
        <w:t>AI-based signal detection tools</w:t>
      </w:r>
      <w:r w:rsidRPr="00A403A7">
        <w:t xml:space="preserve"> </w:t>
      </w:r>
    </w:p>
    <w:p w14:paraId="6E6CC90E" w14:textId="77777777" w:rsidR="00A403A7" w:rsidRPr="00A403A7" w:rsidRDefault="00A403A7" w:rsidP="00A403A7">
      <w:pPr>
        <w:numPr>
          <w:ilvl w:val="0"/>
          <w:numId w:val="8"/>
        </w:numPr>
      </w:pPr>
      <w:r w:rsidRPr="00A403A7">
        <w:t xml:space="preserve">Enhanced </w:t>
      </w:r>
      <w:r w:rsidRPr="00A403A7">
        <w:rPr>
          <w:b/>
          <w:bCs/>
        </w:rPr>
        <w:t>risk management plans (RMPs)</w:t>
      </w:r>
      <w:r w:rsidRPr="00A403A7">
        <w:t xml:space="preserve"> </w:t>
      </w:r>
    </w:p>
    <w:p w14:paraId="5E6A00D8" w14:textId="77777777" w:rsidR="00A403A7" w:rsidRPr="00A403A7" w:rsidRDefault="00A403A7" w:rsidP="00A403A7">
      <w:pPr>
        <w:numPr>
          <w:ilvl w:val="0"/>
          <w:numId w:val="8"/>
        </w:numPr>
      </w:pPr>
      <w:r w:rsidRPr="00A403A7">
        <w:t xml:space="preserve">Continuous safety monitoring throughout product lifecycle </w:t>
      </w:r>
    </w:p>
    <w:p w14:paraId="1415C01E" w14:textId="77777777" w:rsidR="00A403A7" w:rsidRPr="00A403A7" w:rsidRDefault="00A403A7" w:rsidP="002054D3">
      <w:pPr>
        <w:pStyle w:val="Heading2"/>
      </w:pPr>
      <w:r w:rsidRPr="00A403A7">
        <w:t>Challenges And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2856"/>
        <w:gridCol w:w="3400"/>
      </w:tblGrid>
      <w:tr w:rsidR="00A403A7" w:rsidRPr="00A403A7" w14:paraId="796B9FF3" w14:textId="77777777" w:rsidTr="002054D3">
        <w:tc>
          <w:tcPr>
            <w:tcW w:w="0" w:type="auto"/>
            <w:shd w:val="clear" w:color="auto" w:fill="A5C9EB" w:themeFill="text2" w:themeFillTint="40"/>
            <w:hideMark/>
          </w:tcPr>
          <w:p w14:paraId="2177E9AF" w14:textId="77777777" w:rsidR="00A403A7" w:rsidRPr="00A403A7" w:rsidRDefault="00A403A7" w:rsidP="00A403A7">
            <w:pPr>
              <w:rPr>
                <w:b/>
                <w:bCs/>
              </w:rPr>
            </w:pPr>
            <w:r w:rsidRPr="00A403A7">
              <w:rPr>
                <w:b/>
                <w:bCs/>
              </w:rPr>
              <w:t>Challenge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04CAD8D" w14:textId="77777777" w:rsidR="00A403A7" w:rsidRPr="00A403A7" w:rsidRDefault="00A403A7" w:rsidP="00A403A7">
            <w:pPr>
              <w:rPr>
                <w:b/>
                <w:bCs/>
              </w:rPr>
            </w:pPr>
            <w:r w:rsidRPr="00A403A7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8AABEEE" w14:textId="77777777" w:rsidR="00A403A7" w:rsidRPr="00A403A7" w:rsidRDefault="00A403A7" w:rsidP="00A403A7">
            <w:pPr>
              <w:rPr>
                <w:b/>
                <w:bCs/>
              </w:rPr>
            </w:pPr>
            <w:r w:rsidRPr="00A403A7">
              <w:rPr>
                <w:b/>
                <w:bCs/>
              </w:rPr>
              <w:t>Mitigation Strategy</w:t>
            </w:r>
          </w:p>
        </w:tc>
      </w:tr>
      <w:tr w:rsidR="00A403A7" w:rsidRPr="00A403A7" w14:paraId="17BEBE18" w14:textId="77777777" w:rsidTr="002054D3">
        <w:tc>
          <w:tcPr>
            <w:tcW w:w="0" w:type="auto"/>
            <w:hideMark/>
          </w:tcPr>
          <w:p w14:paraId="30E43845" w14:textId="77777777" w:rsidR="00A403A7" w:rsidRPr="00A403A7" w:rsidRDefault="00A403A7" w:rsidP="00A403A7">
            <w:r w:rsidRPr="00A403A7">
              <w:t>Data quality issues</w:t>
            </w:r>
          </w:p>
        </w:tc>
        <w:tc>
          <w:tcPr>
            <w:tcW w:w="0" w:type="auto"/>
            <w:hideMark/>
          </w:tcPr>
          <w:p w14:paraId="3E4F86CF" w14:textId="77777777" w:rsidR="00A403A7" w:rsidRPr="00A403A7" w:rsidRDefault="00A403A7" w:rsidP="00A403A7">
            <w:r w:rsidRPr="00A403A7">
              <w:t>Misleading signals</w:t>
            </w:r>
          </w:p>
        </w:tc>
        <w:tc>
          <w:tcPr>
            <w:tcW w:w="0" w:type="auto"/>
            <w:hideMark/>
          </w:tcPr>
          <w:p w14:paraId="0BF38194" w14:textId="77777777" w:rsidR="00A403A7" w:rsidRPr="00A403A7" w:rsidRDefault="00A403A7" w:rsidP="00A403A7">
            <w:r w:rsidRPr="00A403A7">
              <w:t>Data validation and cleaning</w:t>
            </w:r>
          </w:p>
        </w:tc>
      </w:tr>
      <w:tr w:rsidR="00A403A7" w:rsidRPr="00A403A7" w14:paraId="6B16E293" w14:textId="77777777" w:rsidTr="002054D3">
        <w:tc>
          <w:tcPr>
            <w:tcW w:w="0" w:type="auto"/>
            <w:hideMark/>
          </w:tcPr>
          <w:p w14:paraId="0B8F6275" w14:textId="77777777" w:rsidR="00A403A7" w:rsidRPr="00A403A7" w:rsidRDefault="00A403A7" w:rsidP="00A403A7">
            <w:r w:rsidRPr="00A403A7">
              <w:t>Confounding factors</w:t>
            </w:r>
          </w:p>
        </w:tc>
        <w:tc>
          <w:tcPr>
            <w:tcW w:w="0" w:type="auto"/>
            <w:hideMark/>
          </w:tcPr>
          <w:p w14:paraId="16C0DDC6" w14:textId="77777777" w:rsidR="00A403A7" w:rsidRPr="00A403A7" w:rsidRDefault="00A403A7" w:rsidP="00A403A7">
            <w:r w:rsidRPr="00A403A7">
              <w:t>Bias in results</w:t>
            </w:r>
          </w:p>
        </w:tc>
        <w:tc>
          <w:tcPr>
            <w:tcW w:w="0" w:type="auto"/>
            <w:hideMark/>
          </w:tcPr>
          <w:p w14:paraId="0008C269" w14:textId="77777777" w:rsidR="00A403A7" w:rsidRPr="00A403A7" w:rsidRDefault="00A403A7" w:rsidP="00A403A7">
            <w:r w:rsidRPr="00A403A7">
              <w:t>Advanced statistical controls</w:t>
            </w:r>
          </w:p>
        </w:tc>
      </w:tr>
      <w:tr w:rsidR="00A403A7" w:rsidRPr="00A403A7" w14:paraId="04F509B5" w14:textId="77777777" w:rsidTr="002054D3">
        <w:tc>
          <w:tcPr>
            <w:tcW w:w="0" w:type="auto"/>
            <w:hideMark/>
          </w:tcPr>
          <w:p w14:paraId="67FF1697" w14:textId="77777777" w:rsidR="00A403A7" w:rsidRPr="00A403A7" w:rsidRDefault="00A403A7" w:rsidP="00A403A7">
            <w:r w:rsidRPr="00A403A7">
              <w:t>False positives/negatives</w:t>
            </w:r>
          </w:p>
        </w:tc>
        <w:tc>
          <w:tcPr>
            <w:tcW w:w="0" w:type="auto"/>
            <w:hideMark/>
          </w:tcPr>
          <w:p w14:paraId="401289C7" w14:textId="77777777" w:rsidR="00A403A7" w:rsidRPr="00A403A7" w:rsidRDefault="00A403A7" w:rsidP="00A403A7">
            <w:r w:rsidRPr="00A403A7">
              <w:t>Incorrect signal detection</w:t>
            </w:r>
          </w:p>
        </w:tc>
        <w:tc>
          <w:tcPr>
            <w:tcW w:w="0" w:type="auto"/>
            <w:hideMark/>
          </w:tcPr>
          <w:p w14:paraId="223C78DA" w14:textId="77777777" w:rsidR="00A403A7" w:rsidRPr="00A403A7" w:rsidRDefault="00A403A7" w:rsidP="00A403A7">
            <w:r w:rsidRPr="00A403A7">
              <w:t>Expert review and validation</w:t>
            </w:r>
          </w:p>
        </w:tc>
      </w:tr>
      <w:tr w:rsidR="00A403A7" w:rsidRPr="00A403A7" w14:paraId="1AA694D9" w14:textId="77777777" w:rsidTr="002054D3">
        <w:tc>
          <w:tcPr>
            <w:tcW w:w="0" w:type="auto"/>
            <w:hideMark/>
          </w:tcPr>
          <w:p w14:paraId="4782154F" w14:textId="77777777" w:rsidR="00A403A7" w:rsidRPr="00A403A7" w:rsidRDefault="00A403A7" w:rsidP="00A403A7">
            <w:r w:rsidRPr="00A403A7">
              <w:t>Privacy concerns</w:t>
            </w:r>
          </w:p>
        </w:tc>
        <w:tc>
          <w:tcPr>
            <w:tcW w:w="0" w:type="auto"/>
            <w:hideMark/>
          </w:tcPr>
          <w:p w14:paraId="64784626" w14:textId="77777777" w:rsidR="00A403A7" w:rsidRPr="00A403A7" w:rsidRDefault="00A403A7" w:rsidP="00A403A7">
            <w:r w:rsidRPr="00A403A7">
              <w:t>Regulatory risks</w:t>
            </w:r>
          </w:p>
        </w:tc>
        <w:tc>
          <w:tcPr>
            <w:tcW w:w="0" w:type="auto"/>
            <w:hideMark/>
          </w:tcPr>
          <w:p w14:paraId="75280076" w14:textId="77777777" w:rsidR="00A403A7" w:rsidRPr="00A403A7" w:rsidRDefault="00A403A7" w:rsidP="00A403A7">
            <w:r w:rsidRPr="00A403A7">
              <w:t>Compliance with GDPR, HIPAA</w:t>
            </w:r>
          </w:p>
        </w:tc>
      </w:tr>
    </w:tbl>
    <w:p w14:paraId="06206626" w14:textId="5396E73E" w:rsidR="00A403A7" w:rsidRPr="00A403A7" w:rsidRDefault="00A403A7" w:rsidP="002054D3">
      <w:pPr>
        <w:pStyle w:val="Heading2"/>
      </w:pPr>
      <w:r w:rsidRPr="00A403A7">
        <w:t xml:space="preserve">Latest Trends </w:t>
      </w:r>
      <w:r w:rsidR="002054D3">
        <w:t>i</w:t>
      </w:r>
      <w:r w:rsidRPr="00A403A7">
        <w:t>n Pharmacovigilance Data Mining (2026)</w:t>
      </w:r>
    </w:p>
    <w:p w14:paraId="23FB79E0" w14:textId="77777777" w:rsidR="00A403A7" w:rsidRPr="00A403A7" w:rsidRDefault="00A403A7" w:rsidP="00A403A7">
      <w:pPr>
        <w:numPr>
          <w:ilvl w:val="0"/>
          <w:numId w:val="9"/>
        </w:numPr>
      </w:pPr>
      <w:r w:rsidRPr="00A403A7">
        <w:t xml:space="preserve">AI-driven </w:t>
      </w:r>
      <w:r w:rsidRPr="00A403A7">
        <w:rPr>
          <w:b/>
          <w:bCs/>
        </w:rPr>
        <w:t>predictive pharmacovigilance systems</w:t>
      </w:r>
      <w:r w:rsidRPr="00A403A7">
        <w:t xml:space="preserve"> </w:t>
      </w:r>
    </w:p>
    <w:p w14:paraId="017F5774" w14:textId="77777777" w:rsidR="00A403A7" w:rsidRPr="00A403A7" w:rsidRDefault="00A403A7" w:rsidP="00A403A7">
      <w:pPr>
        <w:numPr>
          <w:ilvl w:val="0"/>
          <w:numId w:val="9"/>
        </w:numPr>
      </w:pPr>
      <w:r w:rsidRPr="00A403A7">
        <w:t xml:space="preserve">Integration of </w:t>
      </w:r>
      <w:r w:rsidRPr="00A403A7">
        <w:rPr>
          <w:b/>
          <w:bCs/>
        </w:rPr>
        <w:t>multi-omics and genomic data</w:t>
      </w:r>
      <w:r w:rsidRPr="00A403A7">
        <w:t xml:space="preserve"> </w:t>
      </w:r>
    </w:p>
    <w:p w14:paraId="0D4A9EC9" w14:textId="77777777" w:rsidR="00A403A7" w:rsidRPr="00A403A7" w:rsidRDefault="00A403A7" w:rsidP="00A403A7">
      <w:pPr>
        <w:numPr>
          <w:ilvl w:val="0"/>
          <w:numId w:val="9"/>
        </w:numPr>
      </w:pPr>
      <w:r w:rsidRPr="00A403A7">
        <w:t xml:space="preserve">Use of </w:t>
      </w:r>
      <w:r w:rsidRPr="00A403A7">
        <w:rPr>
          <w:b/>
          <w:bCs/>
        </w:rPr>
        <w:t>blockchain for data integrity and traceability</w:t>
      </w:r>
      <w:r w:rsidRPr="00A403A7">
        <w:t xml:space="preserve"> </w:t>
      </w:r>
    </w:p>
    <w:p w14:paraId="02BA4DDB" w14:textId="77777777" w:rsidR="00A403A7" w:rsidRPr="00A403A7" w:rsidRDefault="00A403A7" w:rsidP="00A403A7">
      <w:pPr>
        <w:numPr>
          <w:ilvl w:val="0"/>
          <w:numId w:val="9"/>
        </w:numPr>
      </w:pPr>
      <w:r w:rsidRPr="00A403A7">
        <w:t xml:space="preserve">Expansion of </w:t>
      </w:r>
      <w:r w:rsidRPr="00A403A7">
        <w:rPr>
          <w:b/>
          <w:bCs/>
        </w:rPr>
        <w:t>digital health and wearable data sources</w:t>
      </w:r>
      <w:r w:rsidRPr="00A403A7">
        <w:t xml:space="preserve"> </w:t>
      </w:r>
    </w:p>
    <w:p w14:paraId="40497874" w14:textId="77777777" w:rsidR="00A403A7" w:rsidRPr="00A403A7" w:rsidRDefault="00A403A7" w:rsidP="00A403A7">
      <w:pPr>
        <w:numPr>
          <w:ilvl w:val="0"/>
          <w:numId w:val="9"/>
        </w:numPr>
      </w:pPr>
      <w:r w:rsidRPr="00A403A7">
        <w:t xml:space="preserve">Automation of </w:t>
      </w:r>
      <w:r w:rsidRPr="00A403A7">
        <w:rPr>
          <w:b/>
          <w:bCs/>
        </w:rPr>
        <w:t>signal detection workflows</w:t>
      </w:r>
      <w:r w:rsidRPr="00A403A7">
        <w:t xml:space="preserve"> </w:t>
      </w:r>
    </w:p>
    <w:p w14:paraId="2FCE6D0D" w14:textId="77777777" w:rsidR="00A403A7" w:rsidRPr="00A403A7" w:rsidRDefault="00A403A7" w:rsidP="002054D3">
      <w:pPr>
        <w:pStyle w:val="Heading2"/>
      </w:pPr>
      <w:r w:rsidRPr="00A403A7">
        <w:t>Role Of Maven Regulatory Solutions</w:t>
      </w:r>
    </w:p>
    <w:p w14:paraId="1D3A6B09" w14:textId="77777777" w:rsidR="00A403A7" w:rsidRPr="00A403A7" w:rsidRDefault="00A403A7" w:rsidP="00A403A7">
      <w:r w:rsidRPr="00A403A7">
        <w:t>Maven Regulatory Solutions provides advanced expertise in:</w:t>
      </w:r>
    </w:p>
    <w:p w14:paraId="6528ED8B" w14:textId="77777777" w:rsidR="00A403A7" w:rsidRPr="00A403A7" w:rsidRDefault="00A403A7" w:rsidP="00A403A7">
      <w:pPr>
        <w:numPr>
          <w:ilvl w:val="0"/>
          <w:numId w:val="10"/>
        </w:numPr>
      </w:pPr>
      <w:r w:rsidRPr="00A403A7">
        <w:t xml:space="preserve">Pharmacovigilance signal detection and analytics </w:t>
      </w:r>
    </w:p>
    <w:p w14:paraId="6E2DCCF4" w14:textId="77777777" w:rsidR="00A403A7" w:rsidRPr="00A403A7" w:rsidRDefault="00A403A7" w:rsidP="00A403A7">
      <w:pPr>
        <w:numPr>
          <w:ilvl w:val="0"/>
          <w:numId w:val="10"/>
        </w:numPr>
      </w:pPr>
      <w:r w:rsidRPr="00A403A7">
        <w:t xml:space="preserve">AI-driven data mining strategies </w:t>
      </w:r>
    </w:p>
    <w:p w14:paraId="6E1C9636" w14:textId="77777777" w:rsidR="00A403A7" w:rsidRPr="00A403A7" w:rsidRDefault="00A403A7" w:rsidP="00A403A7">
      <w:pPr>
        <w:numPr>
          <w:ilvl w:val="0"/>
          <w:numId w:val="10"/>
        </w:numPr>
      </w:pPr>
      <w:r w:rsidRPr="00A403A7">
        <w:t xml:space="preserve">Regulatory compliance and risk management </w:t>
      </w:r>
    </w:p>
    <w:p w14:paraId="59BB9345" w14:textId="77777777" w:rsidR="00A403A7" w:rsidRPr="00A403A7" w:rsidRDefault="00A403A7" w:rsidP="00A403A7">
      <w:pPr>
        <w:numPr>
          <w:ilvl w:val="0"/>
          <w:numId w:val="10"/>
        </w:numPr>
      </w:pPr>
      <w:r w:rsidRPr="00A403A7">
        <w:t xml:space="preserve">Literature screening and case processing </w:t>
      </w:r>
    </w:p>
    <w:p w14:paraId="0C0DAF70" w14:textId="77777777" w:rsidR="00A403A7" w:rsidRPr="00A403A7" w:rsidRDefault="00A403A7" w:rsidP="00A403A7">
      <w:pPr>
        <w:numPr>
          <w:ilvl w:val="0"/>
          <w:numId w:val="10"/>
        </w:numPr>
      </w:pPr>
      <w:r w:rsidRPr="00A403A7">
        <w:t xml:space="preserve">Benefit-risk assessment and reporting </w:t>
      </w:r>
    </w:p>
    <w:p w14:paraId="04100859" w14:textId="77777777" w:rsidR="00A403A7" w:rsidRPr="00A403A7" w:rsidRDefault="00A403A7" w:rsidP="00A403A7">
      <w:r w:rsidRPr="00A403A7">
        <w:t xml:space="preserve">We enable organizations to implement </w:t>
      </w:r>
      <w:r w:rsidRPr="00A403A7">
        <w:rPr>
          <w:b/>
          <w:bCs/>
        </w:rPr>
        <w:t>data-driven pharmacovigilance systems for enhanced drug safety and faster regulatory compliance</w:t>
      </w:r>
      <w:r w:rsidRPr="00A403A7">
        <w:t>.</w:t>
      </w:r>
    </w:p>
    <w:p w14:paraId="50F0D2CD" w14:textId="10E04749" w:rsidR="00A403A7" w:rsidRPr="00A403A7" w:rsidRDefault="002054D3" w:rsidP="00A403A7">
      <w:pPr>
        <w:rPr>
          <w:b/>
          <w:bCs/>
        </w:rPr>
      </w:pPr>
      <w:r w:rsidRPr="00A403A7">
        <w:rPr>
          <w:b/>
          <w:bCs/>
        </w:rPr>
        <w:lastRenderedPageBreak/>
        <w:t>Outlook</w:t>
      </w:r>
      <w:r w:rsidR="00A403A7" w:rsidRPr="00A403A7">
        <w:rPr>
          <w:b/>
          <w:bCs/>
        </w:rPr>
        <w:t>: Toward Predictive Pharmacovigilance</w:t>
      </w:r>
    </w:p>
    <w:p w14:paraId="41D3D51E" w14:textId="77777777" w:rsidR="00A403A7" w:rsidRPr="00A403A7" w:rsidRDefault="00A403A7" w:rsidP="00A403A7">
      <w:r w:rsidRPr="00A403A7">
        <w:t xml:space="preserve">The future of pharmacovigilance is shifting from </w:t>
      </w:r>
      <w:r w:rsidRPr="00A403A7">
        <w:rPr>
          <w:b/>
          <w:bCs/>
        </w:rPr>
        <w:t>reactive to predictive models</w:t>
      </w:r>
      <w:r w:rsidRPr="00A403A7">
        <w:t>.</w:t>
      </w:r>
    </w:p>
    <w:p w14:paraId="76A3C726" w14:textId="77777777" w:rsidR="00A403A7" w:rsidRPr="00A403A7" w:rsidRDefault="00A403A7" w:rsidP="00A403A7">
      <w:r w:rsidRPr="00A403A7">
        <w:t>Key developments include:</w:t>
      </w:r>
    </w:p>
    <w:p w14:paraId="041BE230" w14:textId="77777777" w:rsidR="00A403A7" w:rsidRPr="00A403A7" w:rsidRDefault="00A403A7" w:rsidP="00A403A7">
      <w:pPr>
        <w:numPr>
          <w:ilvl w:val="0"/>
          <w:numId w:val="11"/>
        </w:numPr>
      </w:pPr>
      <w:r w:rsidRPr="00A403A7">
        <w:t xml:space="preserve">Real-time signal detection systems </w:t>
      </w:r>
    </w:p>
    <w:p w14:paraId="3CC0F5C6" w14:textId="77777777" w:rsidR="00A403A7" w:rsidRPr="00A403A7" w:rsidRDefault="00A403A7" w:rsidP="00A403A7">
      <w:pPr>
        <w:numPr>
          <w:ilvl w:val="0"/>
          <w:numId w:val="11"/>
        </w:numPr>
      </w:pPr>
      <w:r w:rsidRPr="00A403A7">
        <w:t xml:space="preserve">Integration of AI with global safety databases </w:t>
      </w:r>
    </w:p>
    <w:p w14:paraId="51A17875" w14:textId="77777777" w:rsidR="00A403A7" w:rsidRPr="00A403A7" w:rsidRDefault="00A403A7" w:rsidP="00A403A7">
      <w:pPr>
        <w:numPr>
          <w:ilvl w:val="0"/>
          <w:numId w:val="11"/>
        </w:numPr>
      </w:pPr>
      <w:r w:rsidRPr="00A403A7">
        <w:t xml:space="preserve">Personalized safety monitoring using patient data </w:t>
      </w:r>
    </w:p>
    <w:p w14:paraId="3A96FDF1" w14:textId="77777777" w:rsidR="00A403A7" w:rsidRPr="00A403A7" w:rsidRDefault="00A403A7" w:rsidP="00A403A7">
      <w:pPr>
        <w:numPr>
          <w:ilvl w:val="0"/>
          <w:numId w:val="11"/>
        </w:numPr>
      </w:pPr>
      <w:r w:rsidRPr="00A403A7">
        <w:t xml:space="preserve">Advanced analytics for proactive risk mitigation </w:t>
      </w:r>
    </w:p>
    <w:p w14:paraId="7A0DEEB7" w14:textId="77777777" w:rsidR="00A403A7" w:rsidRPr="00A403A7" w:rsidRDefault="00A403A7" w:rsidP="002054D3">
      <w:pPr>
        <w:pStyle w:val="Heading2"/>
      </w:pPr>
      <w:r w:rsidRPr="00A403A7">
        <w:t>Conclusion</w:t>
      </w:r>
    </w:p>
    <w:p w14:paraId="038BE90E" w14:textId="77777777" w:rsidR="00A403A7" w:rsidRPr="00A403A7" w:rsidRDefault="00A403A7" w:rsidP="00A403A7">
      <w:r w:rsidRPr="00A403A7">
        <w:t xml:space="preserve">Data mining has transformed </w:t>
      </w:r>
      <w:r w:rsidRPr="00A403A7">
        <w:rPr>
          <w:b/>
          <w:bCs/>
        </w:rPr>
        <w:t>pharmacovigilance signal detection</w:t>
      </w:r>
      <w:r w:rsidRPr="00A403A7">
        <w:t xml:space="preserve">, enabling faster, more accurate identification of drug safety risks. By leveraging </w:t>
      </w:r>
      <w:r w:rsidRPr="00A403A7">
        <w:rPr>
          <w:b/>
          <w:bCs/>
        </w:rPr>
        <w:t>AI, machine learning, NLP, and advanced statistical methods</w:t>
      </w:r>
      <w:r w:rsidRPr="00A403A7">
        <w:t>, organizations can enhance patient safety, improve regulatory compliance, and optimize decision-making.</w:t>
      </w:r>
    </w:p>
    <w:p w14:paraId="29787A41" w14:textId="77777777" w:rsidR="00A403A7" w:rsidRPr="00A403A7" w:rsidRDefault="00A403A7" w:rsidP="00A403A7">
      <w:r w:rsidRPr="00A403A7">
        <w:t xml:space="preserve">With the support of </w:t>
      </w:r>
      <w:r w:rsidRPr="00A403A7">
        <w:rPr>
          <w:b/>
          <w:bCs/>
        </w:rPr>
        <w:t>Maven Regulatory Solutions</w:t>
      </w:r>
      <w:r w:rsidRPr="00A403A7">
        <w:t xml:space="preserve">, companies can implement robust, data-driven pharmacovigilance systems that ensure </w:t>
      </w:r>
      <w:r w:rsidRPr="00A403A7">
        <w:rPr>
          <w:b/>
          <w:bCs/>
        </w:rPr>
        <w:t>compliance, efficiency, and improved public health outcomes</w:t>
      </w:r>
      <w:r w:rsidRPr="00A403A7">
        <w:t>.</w:t>
      </w:r>
    </w:p>
    <w:p w14:paraId="53950241" w14:textId="3DAB3690" w:rsidR="00A403A7" w:rsidRPr="00A403A7" w:rsidRDefault="00A403A7" w:rsidP="002054D3">
      <w:pPr>
        <w:pStyle w:val="Heading2"/>
      </w:pPr>
      <w:r w:rsidRPr="00A403A7">
        <w:t>FAQs</w:t>
      </w:r>
    </w:p>
    <w:p w14:paraId="16844AF0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1. What is signal detection in pharmacovigilance?</w:t>
      </w:r>
    </w:p>
    <w:p w14:paraId="6C3B8C10" w14:textId="77777777" w:rsidR="00A403A7" w:rsidRPr="00A403A7" w:rsidRDefault="00A403A7" w:rsidP="00A403A7">
      <w:r w:rsidRPr="00A403A7">
        <w:t>It is the process of identifying new or unknown safety concerns related to drug use.</w:t>
      </w:r>
    </w:p>
    <w:p w14:paraId="1A123161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2. How does data mining help in pharmacovigilance?</w:t>
      </w:r>
    </w:p>
    <w:p w14:paraId="7450A450" w14:textId="6D21757A" w:rsidR="00A403A7" w:rsidRPr="00A403A7" w:rsidRDefault="00A403A7" w:rsidP="00A403A7">
      <w:r w:rsidRPr="00A403A7">
        <w:t>It analyzes large datasets to detect patterns and identify potential adverse drug reactions.</w:t>
      </w:r>
    </w:p>
    <w:p w14:paraId="54BC8F8A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3. What databases are used in PV data mining?</w:t>
      </w:r>
    </w:p>
    <w:p w14:paraId="60DB9259" w14:textId="77777777" w:rsidR="00A403A7" w:rsidRPr="00A403A7" w:rsidRDefault="00A403A7" w:rsidP="00A403A7">
      <w:r w:rsidRPr="00A403A7">
        <w:t xml:space="preserve">Common databases include FAERS, </w:t>
      </w:r>
      <w:proofErr w:type="spellStart"/>
      <w:r w:rsidRPr="00A403A7">
        <w:t>VigiBase</w:t>
      </w:r>
      <w:proofErr w:type="spellEnd"/>
      <w:r w:rsidRPr="00A403A7">
        <w:t xml:space="preserve">, and </w:t>
      </w:r>
      <w:proofErr w:type="spellStart"/>
      <w:r w:rsidRPr="00A403A7">
        <w:t>EudraVigilance</w:t>
      </w:r>
      <w:proofErr w:type="spellEnd"/>
      <w:r w:rsidRPr="00A403A7">
        <w:t>.</w:t>
      </w:r>
    </w:p>
    <w:p w14:paraId="6E89FD43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4. What is disproportionality analysis?</w:t>
      </w:r>
    </w:p>
    <w:p w14:paraId="3EC5E9BA" w14:textId="77777777" w:rsidR="00A403A7" w:rsidRPr="00A403A7" w:rsidRDefault="00A403A7" w:rsidP="00A403A7">
      <w:r w:rsidRPr="00A403A7">
        <w:t>A statistical method used to compare the frequency of adverse events across drugs.</w:t>
      </w:r>
    </w:p>
    <w:p w14:paraId="41BB3455" w14:textId="77777777" w:rsidR="00A403A7" w:rsidRPr="00A403A7" w:rsidRDefault="00A403A7" w:rsidP="00A403A7">
      <w:pPr>
        <w:rPr>
          <w:b/>
          <w:bCs/>
        </w:rPr>
      </w:pPr>
      <w:r w:rsidRPr="00A403A7">
        <w:rPr>
          <w:b/>
          <w:bCs/>
        </w:rPr>
        <w:t>5. Is AI widely used in pharmacovigilance?</w:t>
      </w:r>
    </w:p>
    <w:p w14:paraId="45D38AC1" w14:textId="77777777" w:rsidR="00A403A7" w:rsidRDefault="00A403A7" w:rsidP="00A403A7">
      <w:r w:rsidRPr="00A403A7">
        <w:t>Yes, AI is increasingly used for signal detection, predictive modeling, and risk assessment.</w:t>
      </w:r>
    </w:p>
    <w:p w14:paraId="327A7274" w14:textId="77777777" w:rsidR="002054D3" w:rsidRPr="00A403A7" w:rsidRDefault="002054D3" w:rsidP="002054D3">
      <w:pPr>
        <w:rPr>
          <w:b/>
          <w:bCs/>
        </w:rPr>
      </w:pPr>
      <w:r w:rsidRPr="00A403A7">
        <w:rPr>
          <w:b/>
          <w:bCs/>
        </w:rPr>
        <w:lastRenderedPageBreak/>
        <w:t xml:space="preserve">Meta Title </w:t>
      </w:r>
    </w:p>
    <w:p w14:paraId="1E85ABE7" w14:textId="77777777" w:rsidR="002054D3" w:rsidRPr="002054D3" w:rsidRDefault="002054D3" w:rsidP="002054D3">
      <w:r w:rsidRPr="002054D3">
        <w:t>Data Mining in Pharmacovigilance Guide</w:t>
      </w:r>
    </w:p>
    <w:p w14:paraId="092075A4" w14:textId="77777777" w:rsidR="002054D3" w:rsidRPr="00A403A7" w:rsidRDefault="002054D3" w:rsidP="002054D3">
      <w:pPr>
        <w:rPr>
          <w:b/>
          <w:bCs/>
        </w:rPr>
      </w:pPr>
      <w:r w:rsidRPr="00A403A7">
        <w:rPr>
          <w:b/>
          <w:bCs/>
        </w:rPr>
        <w:t>Meta Summary</w:t>
      </w:r>
    </w:p>
    <w:p w14:paraId="3D4DDB50" w14:textId="77777777" w:rsidR="002054D3" w:rsidRPr="00A403A7" w:rsidRDefault="002054D3" w:rsidP="002054D3">
      <w:r w:rsidRPr="00A403A7">
        <w:t>Explore how data mining enhances signal detection in pharmacovigilance using AI, NLP, and machine learning to improve drug safety, regulatory compliance, and risk management.</w:t>
      </w:r>
    </w:p>
    <w:p w14:paraId="6EE35185" w14:textId="77777777" w:rsidR="002054D3" w:rsidRPr="00A403A7" w:rsidRDefault="002054D3" w:rsidP="002054D3">
      <w:pPr>
        <w:rPr>
          <w:b/>
          <w:bCs/>
        </w:rPr>
      </w:pPr>
      <w:r w:rsidRPr="00A403A7">
        <w:rPr>
          <w:b/>
          <w:bCs/>
        </w:rPr>
        <w:t>Meta Keywords</w:t>
      </w:r>
    </w:p>
    <w:p w14:paraId="21BB43C5" w14:textId="77777777" w:rsidR="002054D3" w:rsidRDefault="002054D3" w:rsidP="002054D3">
      <w:r w:rsidRPr="00A403A7">
        <w:t xml:space="preserve">data mining pharmacovigilance, signal detection PV, AI drug safety monitoring, pharmacovigilance analytics, ADR signal detection methods, FAERS </w:t>
      </w:r>
      <w:proofErr w:type="spellStart"/>
      <w:r w:rsidRPr="00A403A7">
        <w:t>VigiBase</w:t>
      </w:r>
      <w:proofErr w:type="spellEnd"/>
      <w:r w:rsidRPr="00A403A7">
        <w:t xml:space="preserve"> </w:t>
      </w:r>
      <w:proofErr w:type="spellStart"/>
      <w:r w:rsidRPr="00A403A7">
        <w:t>EudraVigilance</w:t>
      </w:r>
      <w:proofErr w:type="spellEnd"/>
      <w:r w:rsidRPr="00A403A7">
        <w:t>, machine learning pharmacovigilance, NLP drug safety, disproportionality analysis PRR ROR BCPNN MGPS, pharmacovigilance regulatory compliance, Maven Regulatory Solutions PV, real world evidence pharmacovigilance, drug safety data analytics</w:t>
      </w:r>
    </w:p>
    <w:p w14:paraId="25F5D393" w14:textId="77777777" w:rsidR="00C91920" w:rsidRPr="001F07E6" w:rsidRDefault="00C91920" w:rsidP="00C91920">
      <w:pPr>
        <w:rPr>
          <w:b/>
          <w:bCs/>
        </w:rPr>
      </w:pPr>
      <w:r w:rsidRPr="001F07E6">
        <w:rPr>
          <w:b/>
          <w:bCs/>
        </w:rPr>
        <w:t>Blog Tags</w:t>
      </w:r>
    </w:p>
    <w:p w14:paraId="3DFF3287" w14:textId="32C1031C" w:rsidR="00A403A7" w:rsidRDefault="00C91920" w:rsidP="00EE19F1">
      <w:hyperlink r:id="rId11" w:history="1">
        <w:r w:rsidRPr="00454EAD">
          <w:rPr>
            <w:rStyle w:val="Hyperlink"/>
            <w:u w:val="none"/>
          </w:rPr>
          <w:t>Pharmaceuticals</w:t>
        </w:r>
      </w:hyperlink>
      <w:r w:rsidRPr="00454EAD">
        <w:t xml:space="preserve"> , </w:t>
      </w:r>
      <w:hyperlink r:id="rId12" w:history="1">
        <w:r w:rsidRPr="00454EAD">
          <w:rPr>
            <w:rStyle w:val="Hyperlink"/>
            <w:u w:val="none"/>
          </w:rPr>
          <w:t>Biologics</w:t>
        </w:r>
      </w:hyperlink>
      <w:r w:rsidRPr="00454EAD">
        <w:t xml:space="preserve"> </w:t>
      </w:r>
      <w:r>
        <w:t>,</w:t>
      </w:r>
      <w:hyperlink r:id="rId13" w:history="1">
        <w:r w:rsidRPr="00454EAD">
          <w:rPr>
            <w:rStyle w:val="Hyperlink"/>
            <w:u w:val="none"/>
          </w:rPr>
          <w:t>Regulatory Affairs</w:t>
        </w:r>
      </w:hyperlink>
      <w:r w:rsidRPr="00454EAD">
        <w:t xml:space="preserve"> , </w:t>
      </w:r>
      <w:hyperlink r:id="rId14" w:history="1">
        <w:r w:rsidRPr="00454EAD">
          <w:rPr>
            <w:rStyle w:val="Hyperlink"/>
            <w:u w:val="none"/>
          </w:rPr>
          <w:t>Regulatory Strategy &amp; Reports</w:t>
        </w:r>
      </w:hyperlink>
      <w:r w:rsidRPr="00454EAD">
        <w:t xml:space="preserve"> , </w:t>
      </w:r>
      <w:hyperlink r:id="rId15" w:history="1">
        <w:r w:rsidRPr="00454EAD">
          <w:rPr>
            <w:rStyle w:val="Hyperlink"/>
            <w:u w:val="none"/>
          </w:rPr>
          <w:t>Regulatory Compliance</w:t>
        </w:r>
      </w:hyperlink>
      <w:r w:rsidRPr="00454EAD">
        <w:t xml:space="preserve"> , </w:t>
      </w:r>
      <w:hyperlink r:id="rId16" w:history="1">
        <w:r w:rsidRPr="00454EAD">
          <w:rPr>
            <w:rStyle w:val="Hyperlink"/>
            <w:u w:val="none"/>
          </w:rPr>
          <w:t>Regulatory Consulting</w:t>
        </w:r>
      </w:hyperlink>
      <w:r w:rsidRPr="00454EAD">
        <w:t xml:space="preserve"> , </w:t>
      </w:r>
      <w:hyperlink r:id="rId17" w:history="1">
        <w:r w:rsidRPr="00454EAD">
          <w:rPr>
            <w:rStyle w:val="Hyperlink"/>
            <w:u w:val="none"/>
          </w:rPr>
          <w:t>Medical Writings</w:t>
        </w:r>
      </w:hyperlink>
      <w:r w:rsidRPr="00454EAD">
        <w:t xml:space="preserve"> </w:t>
      </w:r>
    </w:p>
    <w:p w14:paraId="6EB61E48" w14:textId="77777777" w:rsidR="00EE19F1" w:rsidRPr="00EE19F1" w:rsidRDefault="00EE19F1" w:rsidP="00EE19F1"/>
    <w:p w14:paraId="739ABE54" w14:textId="77777777" w:rsidR="00501624" w:rsidRPr="00EE19F1" w:rsidRDefault="00501624"/>
    <w:sectPr w:rsidR="00501624" w:rsidRPr="00EE19F1" w:rsidSect="001B7CFA">
      <w:pgSz w:w="12240" w:h="15840" w:code="1"/>
      <w:pgMar w:top="1958" w:right="1440" w:bottom="1440" w:left="1440" w:header="562" w:footer="374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4D84"/>
    <w:multiLevelType w:val="multilevel"/>
    <w:tmpl w:val="23D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C1255"/>
    <w:multiLevelType w:val="multilevel"/>
    <w:tmpl w:val="06F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036B2"/>
    <w:multiLevelType w:val="multilevel"/>
    <w:tmpl w:val="06D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52CDF"/>
    <w:multiLevelType w:val="multilevel"/>
    <w:tmpl w:val="354C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30421"/>
    <w:multiLevelType w:val="multilevel"/>
    <w:tmpl w:val="0CF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5382D"/>
    <w:multiLevelType w:val="multilevel"/>
    <w:tmpl w:val="9B2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45FCF"/>
    <w:multiLevelType w:val="multilevel"/>
    <w:tmpl w:val="B6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A1CC9"/>
    <w:multiLevelType w:val="multilevel"/>
    <w:tmpl w:val="104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85835"/>
    <w:multiLevelType w:val="multilevel"/>
    <w:tmpl w:val="891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54EC7"/>
    <w:multiLevelType w:val="multilevel"/>
    <w:tmpl w:val="DB50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2B75"/>
    <w:multiLevelType w:val="multilevel"/>
    <w:tmpl w:val="E28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83534">
    <w:abstractNumId w:val="2"/>
  </w:num>
  <w:num w:numId="2" w16cid:durableId="976034092">
    <w:abstractNumId w:val="8"/>
  </w:num>
  <w:num w:numId="3" w16cid:durableId="1531256622">
    <w:abstractNumId w:val="3"/>
  </w:num>
  <w:num w:numId="4" w16cid:durableId="1521696240">
    <w:abstractNumId w:val="4"/>
  </w:num>
  <w:num w:numId="5" w16cid:durableId="225995512">
    <w:abstractNumId w:val="5"/>
  </w:num>
  <w:num w:numId="6" w16cid:durableId="539779281">
    <w:abstractNumId w:val="10"/>
  </w:num>
  <w:num w:numId="7" w16cid:durableId="900485771">
    <w:abstractNumId w:val="9"/>
  </w:num>
  <w:num w:numId="8" w16cid:durableId="2046757796">
    <w:abstractNumId w:val="7"/>
  </w:num>
  <w:num w:numId="9" w16cid:durableId="1755324782">
    <w:abstractNumId w:val="1"/>
  </w:num>
  <w:num w:numId="10" w16cid:durableId="1560093159">
    <w:abstractNumId w:val="0"/>
  </w:num>
  <w:num w:numId="11" w16cid:durableId="1574700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F1"/>
    <w:rsid w:val="001B7CFA"/>
    <w:rsid w:val="002054D3"/>
    <w:rsid w:val="0037037B"/>
    <w:rsid w:val="00445D71"/>
    <w:rsid w:val="004C7701"/>
    <w:rsid w:val="00501624"/>
    <w:rsid w:val="006C0DC2"/>
    <w:rsid w:val="0095074C"/>
    <w:rsid w:val="00A1550C"/>
    <w:rsid w:val="00A403A7"/>
    <w:rsid w:val="00BF35DE"/>
    <w:rsid w:val="00C91920"/>
    <w:rsid w:val="00D2459F"/>
    <w:rsid w:val="00EE19F1"/>
    <w:rsid w:val="00FA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209E"/>
  <w15:chartTrackingRefBased/>
  <w15:docId w15:val="{4F483687-2719-4BCB-9A59-FBCD529D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9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9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05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venrs.com/pharmaceutical-biologics" TargetMode="External"/><Relationship Id="rId13" Type="http://schemas.openxmlformats.org/officeDocument/2006/relationships/hyperlink" Target="https://www.mavenrs.com/regulatory-affair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Url:-" TargetMode="External"/><Relationship Id="rId12" Type="http://schemas.openxmlformats.org/officeDocument/2006/relationships/hyperlink" Target="https://www.mavenrs.com/biologics" TargetMode="External"/><Relationship Id="rId17" Type="http://schemas.openxmlformats.org/officeDocument/2006/relationships/hyperlink" Target="https://www.mavenrs.com/medical-writing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venrs.com/regulatory-consult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venrs.com/blog/the-role-of-data-mining-in-signal-detection-for-pharmacovigilance" TargetMode="External"/><Relationship Id="rId11" Type="http://schemas.openxmlformats.org/officeDocument/2006/relationships/hyperlink" Target="https://www.mavenrs.com/pharmaceutical-biologics" TargetMode="External"/><Relationship Id="rId5" Type="http://schemas.openxmlformats.org/officeDocument/2006/relationships/hyperlink" Target="Url:-" TargetMode="External"/><Relationship Id="rId15" Type="http://schemas.openxmlformats.org/officeDocument/2006/relationships/hyperlink" Target="https://www.mavenrs.com/regulatory-compliance" TargetMode="External"/><Relationship Id="rId10" Type="http://schemas.openxmlformats.org/officeDocument/2006/relationships/hyperlink" Target="https://www.mavenrs.com/regulatory-complianc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avenrs.com/regulatory-compliance" TargetMode="External"/><Relationship Id="rId14" Type="http://schemas.openxmlformats.org/officeDocument/2006/relationships/hyperlink" Target="https://www.mavenrs.com/regulatory-strategy-re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1070</Words>
  <Characters>7503</Characters>
  <Application>Microsoft Office Word</Application>
  <DocSecurity>0</DocSecurity>
  <Lines>183</Lines>
  <Paragraphs>164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prakash</dc:creator>
  <cp:keywords/>
  <dc:description/>
  <cp:lastModifiedBy>Priyanka prakash</cp:lastModifiedBy>
  <cp:revision>6</cp:revision>
  <dcterms:created xsi:type="dcterms:W3CDTF">2026-04-01T04:46:00Z</dcterms:created>
  <dcterms:modified xsi:type="dcterms:W3CDTF">2026-04-08T11:39:00Z</dcterms:modified>
</cp:coreProperties>
</file>