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B78C" w14:textId="49C4A937" w:rsidR="00D26BAA" w:rsidRPr="000E425A" w:rsidRDefault="009D594B" w:rsidP="00B4087F">
      <w:pPr>
        <w:ind w:left="708" w:hanging="708"/>
        <w:rPr>
          <w:lang w:val="es-ES"/>
        </w:rPr>
      </w:pPr>
      <w:r w:rsidRPr="009D594B">
        <w:rPr>
          <w:lang w:val="es-ES"/>
        </w:rPr>
        <w:drawing>
          <wp:inline distT="0" distB="0" distL="0" distR="0" wp14:anchorId="189C8B0F" wp14:editId="768763A4">
            <wp:extent cx="5400040" cy="5405755"/>
            <wp:effectExtent l="0" t="0" r="0" b="4445"/>
            <wp:docPr id="1732802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2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BAA" w:rsidRPr="000E4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5A"/>
    <w:rsid w:val="000E425A"/>
    <w:rsid w:val="00380389"/>
    <w:rsid w:val="003842CF"/>
    <w:rsid w:val="00444DC0"/>
    <w:rsid w:val="00467579"/>
    <w:rsid w:val="005439E8"/>
    <w:rsid w:val="006260A5"/>
    <w:rsid w:val="006C4530"/>
    <w:rsid w:val="008A47ED"/>
    <w:rsid w:val="009D594B"/>
    <w:rsid w:val="00B4087F"/>
    <w:rsid w:val="00BA574D"/>
    <w:rsid w:val="00D26BAA"/>
    <w:rsid w:val="00ED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94B6"/>
  <w15:chartTrackingRefBased/>
  <w15:docId w15:val="{C8839DC5-BE38-48D8-9C1F-2ED1C550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2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2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2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2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Llorente Morales</dc:creator>
  <cp:keywords/>
  <dc:description/>
  <cp:lastModifiedBy>Ricardo Llorente Morales</cp:lastModifiedBy>
  <cp:revision>8</cp:revision>
  <dcterms:created xsi:type="dcterms:W3CDTF">2026-09-10T03:39:00Z</dcterms:created>
  <dcterms:modified xsi:type="dcterms:W3CDTF">2026-09-21T04:52:00Z</dcterms:modified>
</cp:coreProperties>
</file>