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914400" cy="914400"/>
                    </a:xfrm>
                    <a:prstGeom prst="rect"/>
                  </pic:spPr>
                </pic:pic>
              </a:graphicData>
            </a:graphic>
          </wp:inline>
        </w:drawing>
      </w:r>
    </w:p>
    <w:p>
      <w:pPr>
        <w:jc w:val="center"/>
      </w:pPr>
      <w:r>
        <w:rPr>
          <w:rFonts w:ascii="Palatino Linotype" w:hAnsi="Palatino Linotype"/>
          <w:b/>
          <w:i w:val="0"/>
          <w:color w:val="141B4D"/>
          <w:sz w:val="48"/>
        </w:rPr>
        <w:t>Composite Lodge No. 4076</w:t>
      </w:r>
    </w:p>
    <w:p>
      <w:pPr>
        <w:jc w:val="center"/>
      </w:pPr>
      <w:r>
        <w:rPr>
          <w:b w:val="0"/>
          <w:i w:val="0"/>
          <w:color w:val="5A6080"/>
          <w:sz w:val="26"/>
        </w:rPr>
        <w:t>Lodge Manager — Secretary’s Guide</w:t>
      </w:r>
    </w:p>
    <w:p>
      <w:pPr>
        <w:jc w:val="center"/>
      </w:pPr>
      <w:r>
        <w:rPr>
          <w:b w:val="0"/>
          <w:i w:val="0"/>
          <w:color w:val="1E2A6E"/>
          <w:sz w:val="22"/>
        </w:rPr>
        <w:t>The app: https://rl1311.github.io/composite-lodge-crm/</w:t>
      </w:r>
    </w:p>
    <w:p>
      <w:r>
        <w:rPr>
          <w:b w:val="0"/>
          <w:i/>
          <w:color w:val="5A6080"/>
        </w:rPr>
        <w:t>This guide covers the parts of the app that only you (and brethren you appoint) use. Give the brethren the separate User Guide — it has everything they need and nothing they don’t.</w:t>
      </w:r>
    </w:p>
    <w:p>
      <w:pPr>
        <w:pStyle w:val="Heading1"/>
      </w:pPr>
      <w:r>
        <w:t>How the app knows it’s you</w:t>
      </w:r>
    </w:p>
    <w:p>
      <w:r>
        <w:rPr>
          <w:b w:val="0"/>
          <w:i w:val="0"/>
        </w:rPr>
        <w:t>Your own entry in the Members list must carry your email address (rlakhani1@outlook.com). That entry is what unlocks the Secretary-only controls — the Permissions card in Settings, sight of every committee chat, and committee editing. Until an entry with that email exists, the app stays in a “setup phase” where anyone can edit committees, so make your own member record your first job.</w:t>
      </w:r>
    </w:p>
    <w:p>
      <w:pPr/>
      <w:r>
        <w:t>Brethren identify themselves by the email address held against their record — not by picking a name from a list. This matters: the lodge passcode is shared by everyone, so if names could simply be chosen, any brother could sign in as you and take the Secretary’s sight of the subscriptions ledger and the private committee chats.</w:t>
      </w:r>
    </w:p>
    <w:p>
      <w:pPr/>
      <w:r>
        <w:t>So keep email addresses on the records. A brother whose record carries no address can still sign in by choosing his name, but he gets no office and no permissions until you add it. Records that do carry an address never appear in that list at all.</w:t>
      </w:r>
    </w:p>
    <w:p>
      <w:pPr/>
      <w:r>
        <w:t>Be aware of the limit of this. It is a boundary in the interface, not a lock: every signed-in device holds the same key to the shared data file, so a determined and technically-minded brother could still read what is in it. Treat the ledger as private by courtesy rather than secret, and keep anything truly sensitive out of the app.</w:t>
      </w:r>
    </w:p>
    <w:p>
      <w:pPr>
        <w:pStyle w:val="Heading1"/>
      </w:pPr>
      <w:r>
        <w:t>Collecting member details</w:t>
      </w:r>
    </w:p>
    <w:p>
      <w:pPr>
        <w:ind w:left="576" w:hanging="317"/>
      </w:pPr>
      <w:r>
        <w:rPr>
          <w:b/>
          <w:color w:val="1E2A6E"/>
        </w:rPr>
        <w:t xml:space="preserve">1.  </w:t>
      </w:r>
      <w:r>
        <w:t>Open Members and press “Share details form” — the link is copied for you.</w:t>
      </w:r>
    </w:p>
    <w:p>
      <w:pPr>
        <w:ind w:left="576" w:hanging="317"/>
      </w:pPr>
      <w:r>
        <w:rPr>
          <w:b/>
          <w:color w:val="1E2A6E"/>
        </w:rPr>
        <w:t xml:space="preserve">2.  </w:t>
      </w:r>
      <w:r>
        <w:t>Paste it into WhatsApp or an email to all the brethren.</w:t>
      </w:r>
    </w:p>
    <w:p>
      <w:pPr>
        <w:ind w:left="576" w:hanging="317"/>
      </w:pPr>
      <w:r>
        <w:rPr>
          <w:b/>
          <w:color w:val="1E2A6E"/>
        </w:rPr>
        <w:t xml:space="preserve">3.  </w:t>
      </w:r>
      <w:r>
        <w:t>Each brother opens it, enters the lodge passcode, fills in his name, number, email, rank and office, and presses Submit.</w:t>
      </w:r>
    </w:p>
    <w:p>
      <w:pPr>
        <w:ind w:left="576" w:hanging="317"/>
      </w:pPr>
      <w:r>
        <w:rPr>
          <w:b/>
          <w:color w:val="1E2A6E"/>
        </w:rPr>
        <w:t xml:space="preserve">4.  </w:t>
      </w:r>
      <w:r>
        <w:t>His details appear in the members list automatically on your next sync — no retyping.</w:t>
      </w:r>
    </w:p>
    <w:p>
      <w:pPr>
        <w:pStyle w:val="Heading1"/>
      </w:pPr>
      <w:r>
        <w:t>Committees and permissions</w:t>
      </w:r>
    </w:p>
    <w:p>
      <w:r>
        <w:rPr>
          <w:b w:val="0"/>
          <w:i w:val="0"/>
        </w:rPr>
        <w:t>Only you can add or remove committee members on events — and being on a committee is also what admits a brother to that event’s private chat.</w:t>
      </w:r>
    </w:p>
    <w:p>
      <w:r>
        <w:rPr>
          <w:b w:val="0"/>
          <w:i w:val="0"/>
        </w:rPr>
        <w:t>To let trusted brethren manage committees too: Settings → Permissions — pick a member from the dropdown and press Add. Remove the permission with the ✕ on their name. Only you ever see this card.</w:t>
      </w:r>
    </w:p>
    <w:p>
      <w:pPr/>
      <w:r>
        <w:t>Note that this same permission also allows a brother to record subscriptions and to mark attendance on another member’s behalf — so grant it to the Treasurer, and otherwise keep it narrow.</w:t>
      </w:r>
    </w:p>
    <w:p>
      <w:pPr>
        <w:pStyle w:val="Heading1"/>
      </w:pPr>
      <w:r>
        <w:t>Attendance, dining numbers and visitors</w:t>
      </w:r>
    </w:p>
    <w:p>
      <w:pPr/>
      <w:r>
        <w:t>Every meeting page carries the attendance question, and each brother answers for himself. You (and anyone you have given permission to) can also answer on a brother’s behalf — use the Yes / No / Dining buttons inside “See who has answered”. That is there for the brethren who reply by telephone or in person rather than through the app.</w:t>
      </w:r>
    </w:p>
    <w:p>
      <w:pPr/>
      <w:r>
        <w:t>The gold tile — “dining” — is the number to give the caterer. It adds the members who have ticked the Festive Board to the visitors marked as dining.</w:t>
      </w:r>
    </w:p>
    <w:p>
      <w:pPr/>
      <w:r>
        <w:t>Anyone can add a visitor, and the app records who is hosting him. Remove a visitor with the ✕ on his row.</w:t>
      </w:r>
    </w:p>
    <w:p>
      <w:pPr/>
      <w:r>
        <w:t>Set the date, time and place on each meeting page. Those feed the meeting cards and the 📅 Add to my calendar button, which produces a calendar file that works on any phone or computer — no lodge Google account needed.</w:t>
      </w:r>
    </w:p>
    <w:p>
      <w:pPr>
        <w:pStyle w:val="Heading1"/>
      </w:pPr>
      <w:r>
        <w:t>Meeting documents</w:t>
      </w:r>
    </w:p>
    <w:p>
      <w:pPr/>
      <w:r>
        <w:t>The Documents section on each meeting page is where the summons, the table plan and any other papers live. Choose one or several files at once and press Add document. PDF, Word and images all work, up to 5 MB each.</w:t>
      </w:r>
    </w:p>
    <w:p>
      <w:pPr/>
      <w:r>
        <w:t>Every member can open them; only you and the brethren you have permitted in Settings → Permissions can add or remove. Removing one deletes the file itself, not just the entry.</w:t>
      </w:r>
    </w:p>
    <w:p>
      <w:pPr/>
      <w:r>
        <w:t>The brethren get a notification when a document appears, so putting the summons up is enough — there is no need to send it round separately.</w:t>
      </w:r>
    </w:p>
    <w:p>
      <w:pPr/>
      <w:r>
        <w:t>The files are held in the lodge’s private data repository alongside everything else the app stores, so they come down to each device on sync. Keep them modest in size: they are fetched over the members’ mobile data.</w:t>
      </w:r>
    </w:p>
    <w:p>
      <w:pPr>
        <w:pStyle w:val="Heading1"/>
      </w:pPr>
      <w:r>
        <w:t>The Festive Board dining form</w:t>
      </w:r>
    </w:p>
    <w:p>
      <w:pPr/>
      <w:r>
        <w:t>Before each festive board, open the meeting and fill in “Festive Board — details for the booking form”: the venue, the cost per head, a reply-by date if you want one, and the payment instructions (bank details and anything else the brethren need). Those appear to every brother when he books, so you set them once instead of building a new form each time.</w:t>
      </w:r>
    </w:p>
    <w:p>
      <w:pPr/>
      <w:r>
        <w:t>As brethren tick the Festive Board and choose their meal, a “Festive Board — dining list” card builds up on the same page — only you and those you have permitted can see it. It shows the total dining, how many have chosen and how many are still to choose, a count of each meal and each dessert, and a line per person with his guest, meal, dessert, payment method and transfer date.</w:t>
      </w:r>
    </w:p>
    <w:p>
      <w:pPr/>
      <w:r>
        <w:t>Three buttons send it on: Copy the list puts it on the clipboard as plain text; Download as a spreadsheet gives you a CSV for the caterer; Send it on opens your email with the whole list already written out.</w:t>
      </w:r>
    </w:p>
    <w:p>
      <w:pPr/>
      <w:r>
        <w:t>You get a notification each time a brother books, so you do not have to keep checking. Changing an existing booking deliberately does not notify you again — only the list changes.</w:t>
      </w:r>
    </w:p>
    <w:p>
      <w:pPr/>
      <w:r>
        <w:t>The old Google form still works for any brother who has not taken to the app. If you use both, remember the app’s dining list only knows about bookings made in the app, so add those replies yourself — mark the brother as attending and dining, and fill in his choices from the roll table.</w:t>
      </w:r>
    </w:p>
    <w:p>
      <w:pPr>
        <w:pStyle w:val="Heading1"/>
      </w:pPr>
      <w:r>
        <w:t>Subscriptions</w:t>
      </w:r>
    </w:p>
    <w:p>
      <w:pPr/>
      <w:r>
        <w:t>Subscriptions → choose the season. Set the subscription for a season once in the box at the top; it is then used to fill in each amount and to work out what is still due.</w:t>
      </w:r>
    </w:p>
    <w:p>
      <w:pPr/>
      <w:r>
        <w:t>Tick Paid against a brother and the app fills in the amount and today’s date for you — change either if it differs. The tiles across the top show how many have paid, how many are outstanding, how much has been collected and how much is still due.</w:t>
      </w:r>
    </w:p>
    <w:p>
      <w:pPr/>
      <w:r>
        <w:t>This ledger is visible only to you and to the brethren you have given permission to in Settings → Permissions. Every other member sees just his own line — whether he is recorded as paid — and nothing about anybody else.</w:t>
      </w:r>
    </w:p>
    <w:p>
      <w:pPr>
        <w:pStyle w:val="Heading1"/>
      </w:pPr>
      <w:r>
        <w:t>Photos — when the Google account is ready</w:t>
      </w:r>
    </w:p>
    <w:p>
      <w:pPr>
        <w:ind w:left="576" w:hanging="317"/>
      </w:pPr>
      <w:r>
        <w:rPr>
          <w:b/>
          <w:color w:val="1E2A6E"/>
        </w:rPr>
        <w:t xml:space="preserve">1.  </w:t>
      </w:r>
      <w:r>
        <w:t>Create a shared album in Google Photos on the lodge account.</w:t>
      </w:r>
    </w:p>
    <w:p>
      <w:pPr>
        <w:ind w:left="576" w:hanging="317"/>
      </w:pPr>
      <w:r>
        <w:rPr>
          <w:b/>
          <w:color w:val="1E2A6E"/>
        </w:rPr>
        <w:t xml:space="preserve">2.  </w:t>
      </w:r>
      <w:r>
        <w:t>Copy the album’s share link (it looks like https://photos.app.goo.gl/…).</w:t>
      </w:r>
    </w:p>
    <w:p>
      <w:pPr>
        <w:ind w:left="576" w:hanging="317"/>
      </w:pPr>
      <w:r>
        <w:rPr>
          <w:b/>
          <w:color w:val="1E2A6E"/>
        </w:rPr>
        <w:t xml:space="preserve">3.  </w:t>
      </w:r>
      <w:r>
        <w:t>Paste it into Settings → “Photos album link” and press Save.</w:t>
      </w:r>
    </w:p>
    <w:p>
      <w:pPr>
        <w:ind w:left="576" w:hanging="317"/>
      </w:pPr>
      <w:r>
        <w:rPr>
          <w:b/>
          <w:color w:val="1E2A6E"/>
        </w:rPr>
        <w:t xml:space="preserve">4.  </w:t>
      </w:r>
      <w:r>
        <w:t>After the next sync, every member’s Photos tab shows the “Open the lodge album” button.</w:t>
      </w:r>
    </w:p>
    <w:p>
      <w:pPr>
        <w:pStyle w:val="Heading1"/>
      </w:pPr>
      <w:r>
        <w:t>Backups</w:t>
      </w:r>
    </w:p>
    <w:p>
      <w:r>
        <w:rPr>
          <w:b w:val="0"/>
          <w:i w:val="0"/>
        </w:rPr>
        <w:t>Settings → Backup downloads a single file holding all lodge data. A monthly backup kept somewhere safe is a sensible habit. “Restore from backup” puts a backup file’s contents onto the device (the restored data then spreads on the next sync).</w:t>
      </w:r>
    </w:p>
    <w:p>
      <w:pPr>
        <w:pStyle w:val="Heading1"/>
      </w:pPr>
      <w:r>
        <w:t>The passcode</w:t>
      </w:r>
    </w:p>
    <w:p>
      <w:r>
        <w:rPr>
          <w:b w:val="0"/>
          <w:i w:val="0"/>
        </w:rPr>
        <w:t>The lodge passcode does two jobs: it opens the app, and it is the key that unlocks the app’s connection to the lodge data store. Changing it therefore needs a small app update — ask Claude to do it, and hand the new passcode to the brethren afterwards.</w:t>
      </w:r>
    </w:p>
    <w:p>
      <w:pPr>
        <w:pStyle w:val="Heading1"/>
      </w:pPr>
      <w:r>
        <w:t>The sync token — renew by 30 June 2027</w:t>
      </w:r>
    </w:p>
    <w:tbl>
      <w:tblPr>
        <w:tblW w:type="auto" w:w="0"/>
        <w:tblLook w:firstColumn="1" w:firstRow="1" w:lastColumn="0" w:lastRow="0" w:noHBand="0" w:noVBand="1" w:val="04A0"/>
      </w:tblPr>
      <w:tblGrid>
        <w:gridCol w:w="8640"/>
      </w:tblGrid>
      <w:tr>
        <w:tc>
          <w:tcPr>
            <w:tcW w:type="dxa" w:w="8640"/>
            <w:vAlign w:val="center"/>
            <w:shd w:val="clear" w:fill="FBF3DA"/>
          </w:tcPr>
          <w:p>
            <w:r>
              <w:rPr>
                <w:b w:val="0"/>
              </w:rPr>
              <w:t xml:space="preserve">The app’s connection to the lodge data store runs on a GitHub access token that expires. </w:t>
            </w:r>
            <w:r>
              <w:rPr>
                <w:b/>
                <w:color w:val="7A6114"/>
              </w:rPr>
              <w:t>Renew it before 30 June 2027</w:t>
            </w:r>
            <w:r>
              <w:rPr>
                <w:b w:val="0"/>
              </w:rPr>
              <w:t xml:space="preserve"> or syncing will quietly stop (the app keeps working on each device; changes just stop travelling until the token is renewed).</w:t>
            </w:r>
          </w:p>
        </w:tc>
      </w:tr>
    </w:tbl>
    <w:p>
      <w:r>
        <w:rPr>
          <w:b w:val="0"/>
          <w:i w:val="0"/>
        </w:rPr>
      </w:r>
    </w:p>
    <w:p>
      <w:pPr>
        <w:ind w:left="576" w:hanging="317"/>
      </w:pPr>
      <w:r>
        <w:rPr>
          <w:b/>
          <w:color w:val="1E2A6E"/>
        </w:rPr>
        <w:t xml:space="preserve">1.  </w:t>
      </w:r>
      <w:r>
        <w:t>Sign in to GitHub (account rl1311) and go to Settings → Developer settings → Personal access tokens → Fine-grained tokens.</w:t>
      </w:r>
    </w:p>
    <w:p>
      <w:pPr>
        <w:ind w:left="576" w:hanging="317"/>
      </w:pPr>
      <w:r>
        <w:rPr>
          <w:b/>
          <w:color w:val="1E2A6E"/>
        </w:rPr>
        <w:t xml:space="preserve">2.  </w:t>
      </w:r>
      <w:r>
        <w:t>Open the “Lodge sync” token and press “Regenerate”, or create a new token with access to only the composite-lodge-data repository and Contents: Read and write.</w:t>
      </w:r>
    </w:p>
    <w:p>
      <w:pPr>
        <w:ind w:left="576" w:hanging="317"/>
      </w:pPr>
      <w:r>
        <w:rPr>
          <w:b/>
          <w:color w:val="1E2A6E"/>
        </w:rPr>
        <w:t xml:space="preserve">3.  </w:t>
      </w:r>
      <w:r>
        <w:t>Give the new token to Claude, who will encrypt it with the lodge passcode and update the app.</w:t>
      </w:r>
    </w:p>
    <w:p>
      <w:pPr>
        <w:ind w:left="576" w:hanging="317"/>
      </w:pPr>
      <w:r>
        <w:rPr>
          <w:b/>
          <w:color w:val="1E2A6E"/>
        </w:rPr>
        <w:t xml:space="preserve">4.  </w:t>
      </w:r>
      <w:r>
        <w:t>Members notice nothing — they just keep using the passcode.</w:t>
      </w:r>
    </w:p>
    <w:p>
      <w:r>
        <w:rPr>
          <w:b w:val="0"/>
          <w:i/>
          <w:color w:val="5A6080"/>
        </w:rPr>
        <w:t>A reminder has been set for 30 June 2027.</w:t>
      </w:r>
    </w:p>
    <w:p>
      <w:pPr>
        <w:pStyle w:val="Heading1"/>
      </w:pPr>
      <w:r>
        <w:t>Odds and ends</w:t>
      </w:r>
    </w:p>
    <w:p>
      <w:pPr>
        <w:pStyle w:val="ListBullet"/>
      </w:pPr>
      <w:r>
        <w:rPr>
          <w:b/>
        </w:rPr>
        <w:t>Removing a member</w:t>
      </w:r>
      <w:r>
        <w:t xml:space="preserve"> — Members → Edit → Remove. He disappears from the list everywhere after the next sync.</w:t>
      </w:r>
    </w:p>
    <w:p>
      <w:pPr>
        <w:pStyle w:val="ListBullet"/>
      </w:pPr>
      <w:r>
        <w:rPr>
          <w:b/>
        </w:rPr>
        <w:t>Deleting events and notices</w:t>
      </w:r>
      <w:r>
        <w:t xml:space="preserve"> — the Delete buttons on each; deletions spread to everyone on sync.</w:t>
      </w:r>
    </w:p>
    <w:p>
      <w:pPr>
        <w:pStyle w:val="ListBullet"/>
      </w:pPr>
      <w:r>
        <w:rPr>
          <w:b/>
        </w:rPr>
        <w:t>Guides</w:t>
      </w:r>
      <w:r>
        <w:t xml:space="preserve"> — this file and the User Guide live in C:\Users\rlakh\composite-lodge-crm and in your Documents folder; send the brethren the User Guide only.</w:t>
      </w:r>
    </w:p>
    <w:p>
      <w:r>
        <w:rPr>
          <w:b w:val="0"/>
          <w:i/>
          <w:color w:val="5A6080"/>
          <w:sz w:val="18"/>
        </w:rPr>
        <w:t>Composite Lodge No. 4076 — Secretary’s guide,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alatino Linotype" w:hAnsi="Palatino Linotype"/>
      <w:b/>
      <w:bCs/>
      <w:color w:val="141B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E2A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