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47E3" w14:textId="04B460E4" w:rsidR="00E52857" w:rsidRDefault="00D97EB5" w:rsidP="003B4AAE">
      <w:pPr>
        <w:pStyle w:val="a3"/>
        <w:numPr>
          <w:ilvl w:val="0"/>
          <w:numId w:val="0"/>
        </w:numPr>
        <w:ind w:left="284" w:hanging="142"/>
      </w:pPr>
      <w:r>
        <w:t>Инструкция к программе по моделированию лабораторных работ №4,5,6.</w:t>
      </w:r>
    </w:p>
    <w:p w14:paraId="6CDD44A5" w14:textId="77777777" w:rsidR="00D97EB5" w:rsidRDefault="00D97EB5" w:rsidP="00D97EB5">
      <w:pPr>
        <w:numPr>
          <w:ilvl w:val="0"/>
          <w:numId w:val="0"/>
        </w:numPr>
        <w:ind w:left="720"/>
      </w:pPr>
    </w:p>
    <w:p w14:paraId="1DB10879" w14:textId="5C1F7D23" w:rsidR="00D97EB5" w:rsidRDefault="00D97EB5" w:rsidP="00D97EB5">
      <w:r w:rsidRPr="00D97EB5">
        <w:t>Для начала работы нажмите на соответствующую иконку на рабочем столе.</w:t>
      </w:r>
    </w:p>
    <w:p w14:paraId="5E503E6E" w14:textId="263004D9" w:rsidR="003B4AAE" w:rsidRDefault="003B4AAE" w:rsidP="003B4AAE">
      <w:pPr>
        <w:numPr>
          <w:ilvl w:val="0"/>
          <w:numId w:val="0"/>
        </w:numPr>
        <w:ind w:left="720"/>
      </w:pPr>
      <w:r>
        <w:t>При неадекватной работе программы надо её перезапускать.</w:t>
      </w:r>
    </w:p>
    <w:p w14:paraId="304768E5" w14:textId="33E16B72" w:rsidR="00D97EB5" w:rsidRDefault="00D97EB5" w:rsidP="00D97EB5">
      <w:r>
        <w:t>Перед вами откроется интерфейс программы</w:t>
      </w:r>
      <w:r w:rsidRPr="00D97EB5">
        <w:drawing>
          <wp:inline distT="0" distB="0" distL="0" distR="0" wp14:anchorId="69E3C4CF" wp14:editId="78C1D845">
            <wp:extent cx="5940425" cy="4594225"/>
            <wp:effectExtent l="0" t="0" r="3175" b="0"/>
            <wp:docPr id="9811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1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6921" w14:textId="3A8AF921" w:rsidR="00D97EB5" w:rsidRDefault="00D97EB5" w:rsidP="00D97EB5">
      <w:r>
        <w:t xml:space="preserve">Для перемещения камеры нажмите на область с моделью и используйте кнопки </w:t>
      </w:r>
      <w:r>
        <w:rPr>
          <w:lang w:val="en-US"/>
        </w:rPr>
        <w:t>W</w:t>
      </w:r>
      <w:r w:rsidRPr="00D97EB5">
        <w:t>/</w:t>
      </w:r>
      <w:r>
        <w:rPr>
          <w:lang w:val="en-US"/>
        </w:rPr>
        <w:t>A</w:t>
      </w:r>
      <w:r w:rsidRPr="00D97EB5">
        <w:t>/</w:t>
      </w:r>
      <w:r>
        <w:rPr>
          <w:lang w:val="en-US"/>
        </w:rPr>
        <w:t>S</w:t>
      </w:r>
      <w:r w:rsidRPr="00D97EB5">
        <w:t>/</w:t>
      </w:r>
      <w:r>
        <w:rPr>
          <w:lang w:val="en-US"/>
        </w:rPr>
        <w:t>D</w:t>
      </w:r>
      <w:r w:rsidRPr="00D97EB5">
        <w:t>/</w:t>
      </w:r>
      <w:r>
        <w:rPr>
          <w:lang w:val="en-US"/>
        </w:rPr>
        <w:t>R</w:t>
      </w:r>
      <w:r w:rsidRPr="00D97EB5">
        <w:t>/</w:t>
      </w:r>
      <w:r>
        <w:rPr>
          <w:lang w:val="en-US"/>
        </w:rPr>
        <w:t>F</w:t>
      </w:r>
      <w:r w:rsidRPr="00D97EB5">
        <w:t xml:space="preserve">. </w:t>
      </w:r>
      <w:r>
        <w:t xml:space="preserve">Убедитесь, что на клавиатуре стоит английская раскладка. При нажатии этих кнопок вместе с кнопкой </w:t>
      </w:r>
      <w:r>
        <w:rPr>
          <w:lang w:val="en-US"/>
        </w:rPr>
        <w:t>Shift</w:t>
      </w:r>
      <w:r w:rsidRPr="00D97EB5">
        <w:t xml:space="preserve">, </w:t>
      </w:r>
      <w:r>
        <w:t>скорость движения камеры увеличивается.</w:t>
      </w:r>
    </w:p>
    <w:p w14:paraId="6CDA5522" w14:textId="399376EB" w:rsidR="00D97EB5" w:rsidRDefault="00D97EB5" w:rsidP="00D97EB5">
      <w:r>
        <w:t>Для удобства использования камеры, сверху расположены кнопки мгновенного перемещения камеры к нужным элементам установки.</w:t>
      </w:r>
    </w:p>
    <w:p w14:paraId="27EC0776" w14:textId="77777777" w:rsidR="00D97EB5" w:rsidRDefault="00D97EB5" w:rsidP="00D97EB5">
      <w:pPr>
        <w:numPr>
          <w:ilvl w:val="0"/>
          <w:numId w:val="0"/>
        </w:numPr>
        <w:ind w:left="720" w:hanging="360"/>
      </w:pPr>
    </w:p>
    <w:p w14:paraId="4E7EC8D9" w14:textId="77777777" w:rsidR="00D97EB5" w:rsidRDefault="00D97EB5" w:rsidP="00D97EB5">
      <w:pPr>
        <w:numPr>
          <w:ilvl w:val="0"/>
          <w:numId w:val="0"/>
        </w:numPr>
        <w:ind w:left="720" w:hanging="360"/>
      </w:pPr>
    </w:p>
    <w:p w14:paraId="2D693C63" w14:textId="77777777" w:rsidR="00D97EB5" w:rsidRDefault="00D97EB5" w:rsidP="00D97EB5">
      <w:pPr>
        <w:numPr>
          <w:ilvl w:val="0"/>
          <w:numId w:val="0"/>
        </w:numPr>
        <w:ind w:left="720" w:hanging="360"/>
      </w:pPr>
    </w:p>
    <w:p w14:paraId="0A6D17DC" w14:textId="325A9E92" w:rsidR="00D97EB5" w:rsidRDefault="00D97EB5" w:rsidP="00D97EB5">
      <w:r>
        <w:t xml:space="preserve">Для проведения градуировки, убедитесь, что двигатель остановлен (Тахометр показывает «0», зубчатые колеса не вращаются. Затем активируйте слайдер </w:t>
      </w:r>
      <w:r>
        <w:lastRenderedPageBreak/>
        <w:t>«Перейти в режим градуировки»</w:t>
      </w:r>
      <w:r w:rsidRPr="00D97EB5">
        <w:rPr>
          <w:noProof/>
        </w:rPr>
        <w:t xml:space="preserve"> </w:t>
      </w:r>
      <w:r w:rsidRPr="00D97EB5">
        <w:drawing>
          <wp:inline distT="0" distB="0" distL="0" distR="0" wp14:anchorId="5F7B45AD" wp14:editId="1C63B4C0">
            <wp:extent cx="5940425" cy="4586605"/>
            <wp:effectExtent l="0" t="0" r="3175" b="4445"/>
            <wp:docPr id="2100591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91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13F7" w14:textId="7DF29C6A" w:rsidR="003B4AAE" w:rsidRDefault="00D97EB5" w:rsidP="003B4AAE">
      <w:r>
        <w:rPr>
          <w:noProof/>
        </w:rPr>
        <w:t>Градуировка индикатора двигателя: Вставьте груировочный рычаг в двигатель, вытащите из нагрузки (если он вставлен). В программе появится градуировочный рыча</w:t>
      </w:r>
      <w:r w:rsidR="003B4AAE">
        <w:rPr>
          <w:noProof/>
        </w:rPr>
        <w:t xml:space="preserve">г. </w:t>
      </w:r>
      <w:r w:rsidR="003B4AAE" w:rsidRPr="003B4AAE">
        <w:rPr>
          <w:noProof/>
        </w:rPr>
        <w:lastRenderedPageBreak/>
        <w:drawing>
          <wp:inline distT="0" distB="0" distL="0" distR="0" wp14:anchorId="276B8D90" wp14:editId="477F9609">
            <wp:extent cx="5940425" cy="4600575"/>
            <wp:effectExtent l="0" t="0" r="3175" b="9525"/>
            <wp:docPr id="14296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Теперь, меняя плечо нагрузки (масса нагрузки 3Н), запишите значения с индикатора момента двигателя. Обратите внима</w:t>
      </w:r>
      <w:r w:rsidR="003B4AAE">
        <w:rPr>
          <w:noProof/>
        </w:rPr>
        <w:t xml:space="preserve">ние, что на индикаторе две шкалы: точного и грубого отсчёта. Шкала грубового отсчёта показывает сотни. </w:t>
      </w:r>
      <w:r w:rsidR="003B4AAE">
        <w:lastRenderedPageBreak/>
        <w:t>Например, тут показания индикатора 552</w:t>
      </w:r>
      <w:r w:rsidR="003B4AAE" w:rsidRPr="003B4AAE">
        <w:drawing>
          <wp:inline distT="0" distB="0" distL="0" distR="0" wp14:anchorId="4D523C17" wp14:editId="20A34708">
            <wp:extent cx="5940425" cy="4643120"/>
            <wp:effectExtent l="0" t="0" r="3175" b="5080"/>
            <wp:docPr id="86897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70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BAE" w14:textId="77777777" w:rsidR="00D97EB5" w:rsidRDefault="00D97EB5" w:rsidP="00D97EB5">
      <w:pPr>
        <w:numPr>
          <w:ilvl w:val="0"/>
          <w:numId w:val="0"/>
        </w:numPr>
        <w:ind w:left="720"/>
      </w:pPr>
    </w:p>
    <w:p w14:paraId="20B05B25" w14:textId="64FD49F3" w:rsidR="003B4AAE" w:rsidRDefault="003B4AAE" w:rsidP="003B4AAE">
      <w:r>
        <w:t>Градуировка нагрузки аналогична. При градуировке нагрузки масса груза 9Н. При градуировке нагрузки градуировочный рычаг двигателя должен быть снять.</w:t>
      </w:r>
    </w:p>
    <w:p w14:paraId="107B6B6A" w14:textId="77777777" w:rsidR="003B4AAE" w:rsidRDefault="003B4AAE" w:rsidP="003B4AAE">
      <w:pPr>
        <w:numPr>
          <w:ilvl w:val="0"/>
          <w:numId w:val="0"/>
        </w:numPr>
        <w:ind w:left="360"/>
      </w:pPr>
    </w:p>
    <w:p w14:paraId="6B5481CB" w14:textId="77777777" w:rsidR="003B4AAE" w:rsidRDefault="003B4AAE" w:rsidP="003B4AAE">
      <w:pPr>
        <w:numPr>
          <w:ilvl w:val="0"/>
          <w:numId w:val="0"/>
        </w:numPr>
        <w:ind w:left="360"/>
      </w:pPr>
    </w:p>
    <w:p w14:paraId="4F78B1C0" w14:textId="45653C81" w:rsidR="003B4AAE" w:rsidRDefault="003B4AAE" w:rsidP="003B4AAE">
      <w:r>
        <w:t>После выполнения градуировки необходимо вытащить все градуировочные рычаги и выйти из режима градуировки.</w:t>
      </w:r>
    </w:p>
    <w:p w14:paraId="462BC100" w14:textId="16F69A67" w:rsidR="003B4AAE" w:rsidRDefault="003B4AAE" w:rsidP="003B4AAE">
      <w:r>
        <w:t>Для запуска двигателя нажмите «Запустить двигатель». Индикатор тахометра будет показывать значения, отличные от нуля, а зубчатые колеса начнут вращаться.</w:t>
      </w:r>
    </w:p>
    <w:p w14:paraId="1FE3D9EF" w14:textId="27501D36" w:rsidR="003B4AAE" w:rsidRDefault="003B4AAE" w:rsidP="003B4AAE">
      <w:r>
        <w:t xml:space="preserve"> С помощью ползунка «Изменить момент нагрузки» выставите показания индикатора нагрузки (из раздаточного материала).</w:t>
      </w:r>
    </w:p>
    <w:p w14:paraId="59207A59" w14:textId="222DB631" w:rsidR="003B4AAE" w:rsidRDefault="003B4AAE" w:rsidP="003B4AAE">
      <w:r>
        <w:t xml:space="preserve"> С помощью ползунка «Изменить напряжение» выставите показания тахометра. Важно, чтобы все измерения были проведены на одной скорости, поэтому выберите скорость и поддерживайте её постоянной. Например, выберите 1</w:t>
      </w:r>
      <w:r w:rsidR="00821353">
        <w:t>,0 тыс об в мин («10» на индикаторе).</w:t>
      </w:r>
      <w:r>
        <w:t xml:space="preserve"> Учитывайте, что тахометр способен сделать оборот, тогда достигните оборота в другую сторону, чтобы обеспечить прежнюю скорость. </w:t>
      </w:r>
    </w:p>
    <w:p w14:paraId="4DD57157" w14:textId="59A8CCF7" w:rsidR="00821353" w:rsidRPr="00D97EB5" w:rsidRDefault="00821353" w:rsidP="003B4AAE">
      <w:r>
        <w:lastRenderedPageBreak/>
        <w:t xml:space="preserve"> Выставив момент нагрузки, а так же откорректировав скорость на тахометре, вы теперь можете перейти к индикатору двигателя и записать значения индикатора двигателя в раздаточный материал.</w:t>
      </w:r>
    </w:p>
    <w:sectPr w:rsidR="00821353" w:rsidRPr="00D97EB5" w:rsidSect="003B4AA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849"/>
    <w:multiLevelType w:val="hybridMultilevel"/>
    <w:tmpl w:val="5204C2CE"/>
    <w:lvl w:ilvl="0" w:tplc="ECF8AB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6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A"/>
    <w:rsid w:val="003B4AAE"/>
    <w:rsid w:val="00821353"/>
    <w:rsid w:val="00B2163A"/>
    <w:rsid w:val="00D97EB5"/>
    <w:rsid w:val="00E5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FC83"/>
  <w15:chartTrackingRefBased/>
  <w15:docId w15:val="{3E2E5B4D-BED8-46B9-B16A-B453EDD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EB5"/>
    <w:pPr>
      <w:numPr>
        <w:numId w:val="1"/>
      </w:numPr>
      <w:contextualSpacing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7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7EB5"/>
    <w:pPr>
      <w:spacing w:after="0" w:line="240" w:lineRule="auto"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7EB5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97EB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97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7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D9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Нураддин Керимов</dc:creator>
  <cp:keywords/>
  <dc:description/>
  <cp:lastModifiedBy>Нураддин Керимов</cp:lastModifiedBy>
  <cp:revision>2</cp:revision>
  <dcterms:created xsi:type="dcterms:W3CDTF">2023-11-26T14:02:00Z</dcterms:created>
  <dcterms:modified xsi:type="dcterms:W3CDTF">2023-11-26T14:25:00Z</dcterms:modified>
</cp:coreProperties>
</file>