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531C5E3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9A2C9B">
        <w:rPr>
          <w:rFonts w:ascii="Calibri" w:eastAsia="Calibri" w:hAnsi="Calibri" w:cs="Calibri"/>
          <w:sz w:val="28"/>
          <w:szCs w:val="28"/>
        </w:rPr>
        <w:t>Nauka o danych I</w:t>
      </w:r>
    </w:p>
    <w:p w14:paraId="1E89E1A1" w14:textId="76615FD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707E4F9A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324BD4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  <w:p w14:paraId="2E6E032F" w14:textId="68226B1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24BD4">
              <w:rPr>
                <w:rFonts w:ascii="Calibri" w:eastAsia="Calibri" w:hAnsi="Calibri" w:cs="Calibri"/>
                <w:sz w:val="28"/>
                <w:szCs w:val="28"/>
              </w:rPr>
              <w:t>25.10.2025</w:t>
            </w:r>
          </w:p>
          <w:p w14:paraId="3D2A916B" w14:textId="47548073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7D09E6">
              <w:rPr>
                <w:rFonts w:ascii="Calibri" w:eastAsia="Calibri" w:hAnsi="Calibri" w:cs="Calibri"/>
                <w:sz w:val="28"/>
                <w:szCs w:val="28"/>
              </w:rPr>
              <w:t>P</w:t>
            </w:r>
            <w:r w:rsidR="007D09E6" w:rsidRPr="007D09E6">
              <w:rPr>
                <w:rFonts w:ascii="Calibri" w:eastAsia="Calibri" w:hAnsi="Calibri" w:cs="Calibri"/>
                <w:sz w:val="28"/>
                <w:szCs w:val="28"/>
              </w:rPr>
              <w:t>rzygotowanie danych dla modelu predykcji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7758F07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20BF1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  <w:tc>
          <w:tcPr>
            <w:tcW w:w="4513" w:type="dxa"/>
          </w:tcPr>
          <w:p w14:paraId="185C2B3E" w14:textId="4CA416FD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Artur Rolak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374FC0D7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1b</w:t>
            </w:r>
          </w:p>
        </w:tc>
      </w:tr>
    </w:tbl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0BB7C385" w14:textId="53742FE8" w:rsidR="0074383B" w:rsidRPr="00887309" w:rsidRDefault="0074383B" w:rsidP="00171F27">
      <w:pPr>
        <w:rPr>
          <w:sz w:val="24"/>
          <w:szCs w:val="24"/>
        </w:rPr>
      </w:pPr>
      <w:hyperlink r:id="rId5" w:history="1">
        <w:r w:rsidRPr="00887309">
          <w:rPr>
            <w:rStyle w:val="Hipercze"/>
            <w:sz w:val="24"/>
            <w:szCs w:val="24"/>
          </w:rPr>
          <w:t>https://github.com/rlNkoo/Studia-Magisterskie/tree/main/Nauka%20o%20Danych%20L</w:t>
        </w:r>
      </w:hyperlink>
    </w:p>
    <w:p w14:paraId="05162E75" w14:textId="7E7C9046" w:rsidR="00723834" w:rsidRPr="00171F27" w:rsidRDefault="2365EC43" w:rsidP="00171F27">
      <w:pPr>
        <w:rPr>
          <w:rFonts w:ascii="Calibri" w:eastAsia="Calibri" w:hAnsi="Calibri" w:cs="Calibri"/>
          <w:sz w:val="28"/>
          <w:szCs w:val="28"/>
        </w:rPr>
      </w:pPr>
      <w:r w:rsidRPr="00171F27">
        <w:rPr>
          <w:rFonts w:ascii="Calibri" w:eastAsia="Calibri" w:hAnsi="Calibri" w:cs="Calibri"/>
          <w:sz w:val="28"/>
          <w:szCs w:val="28"/>
        </w:rPr>
        <w:t>Polecenie:</w:t>
      </w:r>
    </w:p>
    <w:p w14:paraId="486E69D1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CEL ZADANIA</w:t>
      </w:r>
    </w:p>
    <w:p w14:paraId="4EDE4A2C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Przygotowanie i analiza zestawu danych do treningu modelu ML, z naciskiem na identyfikację i naprawę problemów w danych rzeczywistych.</w:t>
      </w:r>
    </w:p>
    <w:p w14:paraId="40D04C42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DATASET</w:t>
      </w:r>
    </w:p>
    <w:p w14:paraId="120A4464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Wykorzystać dowolny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dataset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znaleziony na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Kaggle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poprzez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kagglehub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. </w:t>
      </w:r>
      <w:r w:rsidRPr="00DE1D42">
        <w:rPr>
          <w:rFonts w:ascii="Calibri" w:eastAsia="Calibri" w:hAnsi="Calibri" w:cs="Calibri"/>
          <w:b/>
          <w:bCs/>
          <w:sz w:val="24"/>
          <w:szCs w:val="24"/>
        </w:rPr>
        <w:t>Wymagania minimalne:</w:t>
      </w:r>
    </w:p>
    <w:p w14:paraId="2EEE5D96" w14:textId="77777777" w:rsidR="00C416E2" w:rsidRPr="00DE1D42" w:rsidRDefault="00C416E2" w:rsidP="00C416E2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Minimum 500 obserwacji (wierszy)</w:t>
      </w:r>
    </w:p>
    <w:p w14:paraId="0989123F" w14:textId="77777777" w:rsidR="00C416E2" w:rsidRPr="00DE1D42" w:rsidRDefault="00C416E2" w:rsidP="00C416E2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Minimum 4 zmienne (kolumny)</w:t>
      </w:r>
    </w:p>
    <w:p w14:paraId="6A8DAAB0" w14:textId="77777777" w:rsidR="00C416E2" w:rsidRPr="00DE1D42" w:rsidRDefault="00C416E2" w:rsidP="00C416E2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proofErr w:type="spellStart"/>
      <w:r w:rsidRPr="00DE1D42">
        <w:rPr>
          <w:rFonts w:ascii="Calibri" w:eastAsia="Calibri" w:hAnsi="Calibri" w:cs="Calibri"/>
          <w:sz w:val="24"/>
          <w:szCs w:val="24"/>
        </w:rPr>
        <w:t>Dataset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musi zawierać zarówno zmienne numeryczne jak i kategoryczne</w:t>
      </w:r>
    </w:p>
    <w:p w14:paraId="57DA1DCB" w14:textId="77777777" w:rsidR="00C416E2" w:rsidRPr="00DE1D42" w:rsidRDefault="00C416E2" w:rsidP="00C416E2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W sprawozdaniu podać: nazwę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datasetu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, źródło, liczbę wierszy i kolumn</w:t>
      </w:r>
    </w:p>
    <w:p w14:paraId="65B5D840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 </w:t>
      </w:r>
    </w:p>
    <w:p w14:paraId="0C35F17C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WYMAGANIA ZADANIA</w:t>
      </w:r>
    </w:p>
    <w:p w14:paraId="0C7DDA8C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b/>
          <w:bCs/>
          <w:sz w:val="24"/>
          <w:szCs w:val="24"/>
        </w:rPr>
        <w:t>CZĘŚĆ 1: Eksploracja i Raportowanie</w:t>
      </w:r>
    </w:p>
    <w:p w14:paraId="5335DEB0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1.1. Analiza struktury danych:</w:t>
      </w:r>
    </w:p>
    <w:p w14:paraId="54ACD7C2" w14:textId="77777777" w:rsidR="00C416E2" w:rsidRPr="00DE1D42" w:rsidRDefault="00C416E2" w:rsidP="00C416E2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Identyfikacja typów zmiennych (numeryczne/kategoryczne/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datetime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)</w:t>
      </w:r>
    </w:p>
    <w:p w14:paraId="05DE14CE" w14:textId="77777777" w:rsidR="00C416E2" w:rsidRPr="00DE1D42" w:rsidRDefault="00C416E2" w:rsidP="00C416E2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Statystyki opisowe dla każdej kolumny</w:t>
      </w:r>
    </w:p>
    <w:p w14:paraId="33D0E8D2" w14:textId="77777777" w:rsidR="00C416E2" w:rsidRPr="00DE1D42" w:rsidRDefault="00C416E2" w:rsidP="00C416E2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Macierz korelacji dla zmiennych numerycznych</w:t>
      </w:r>
    </w:p>
    <w:p w14:paraId="70808CCA" w14:textId="77777777" w:rsidR="00C416E2" w:rsidRPr="00DE1D42" w:rsidRDefault="00C416E2" w:rsidP="00C416E2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Analiza: jak zmienne wpływają na główną kolumnę (target) i na siebie nawzajem?</w:t>
      </w:r>
    </w:p>
    <w:p w14:paraId="0EA60CAF" w14:textId="77777777" w:rsidR="00C416E2" w:rsidRPr="00DE1D42" w:rsidRDefault="00C416E2" w:rsidP="00C416E2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Identyfikacja potencjalnych problemów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multikolinearności</w:t>
      </w:r>
      <w:proofErr w:type="spellEnd"/>
    </w:p>
    <w:p w14:paraId="13414D40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lastRenderedPageBreak/>
        <w:t>1.2. Analiza brakujących danych i duplikatów:</w:t>
      </w:r>
    </w:p>
    <w:p w14:paraId="4B3D4227" w14:textId="77777777" w:rsidR="00C416E2" w:rsidRPr="00DE1D42" w:rsidRDefault="00C416E2" w:rsidP="00C416E2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Wizualizacja brakujących danych (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heatmapa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, bar plot)</w:t>
      </w:r>
    </w:p>
    <w:p w14:paraId="081FAAF6" w14:textId="77777777" w:rsidR="00C416E2" w:rsidRPr="00DE1D42" w:rsidRDefault="00C416E2" w:rsidP="00C416E2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Klasyfikacja braków: MCAR/MAR/MNAR z uzasadnieniem</w:t>
      </w:r>
    </w:p>
    <w:p w14:paraId="41EE5C36" w14:textId="77777777" w:rsidR="00C416E2" w:rsidRPr="00DE1D42" w:rsidRDefault="00C416E2" w:rsidP="00C416E2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Utworzenie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DataFrame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z procentem braków per kolumna</w:t>
      </w:r>
    </w:p>
    <w:p w14:paraId="705449F9" w14:textId="77777777" w:rsidR="00C416E2" w:rsidRPr="00DE1D42" w:rsidRDefault="00C416E2" w:rsidP="00C416E2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Analiza duplikatów: procentowy stosunek ilości danych oryginalnych do duplikatów</w:t>
      </w:r>
    </w:p>
    <w:p w14:paraId="6CA6C4CC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b/>
          <w:bCs/>
          <w:sz w:val="24"/>
          <w:szCs w:val="24"/>
        </w:rPr>
        <w:t>CZĘŚĆ 2: Czyszczenie i Naprawa</w:t>
      </w:r>
    </w:p>
    <w:p w14:paraId="54D8C350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2.1. Obsługa wartości brakujących:</w:t>
      </w:r>
    </w:p>
    <w:p w14:paraId="1AC9C1FC" w14:textId="77777777" w:rsidR="00C416E2" w:rsidRPr="00DE1D42" w:rsidRDefault="00C416E2" w:rsidP="00C416E2">
      <w:pPr>
        <w:numPr>
          <w:ilvl w:val="0"/>
          <w:numId w:val="9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Imputacja median/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mean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dla zmiennych numerycznych</w:t>
      </w:r>
    </w:p>
    <w:p w14:paraId="4923A5EE" w14:textId="77777777" w:rsidR="00C416E2" w:rsidRPr="00DE1D42" w:rsidRDefault="00C416E2" w:rsidP="00C416E2">
      <w:pPr>
        <w:numPr>
          <w:ilvl w:val="0"/>
          <w:numId w:val="9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Imputacja modą dla kategorycznych</w:t>
      </w:r>
    </w:p>
    <w:p w14:paraId="77A17CF1" w14:textId="77777777" w:rsidR="00C416E2" w:rsidRPr="00DE1D42" w:rsidRDefault="00C416E2" w:rsidP="00C416E2">
      <w:pPr>
        <w:numPr>
          <w:ilvl w:val="0"/>
          <w:numId w:val="9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Usunięcie kolumn z &gt;60% braków</w:t>
      </w:r>
    </w:p>
    <w:p w14:paraId="09430F75" w14:textId="77777777" w:rsidR="00C416E2" w:rsidRPr="00DE1D42" w:rsidRDefault="00C416E2" w:rsidP="00C416E2">
      <w:pPr>
        <w:numPr>
          <w:ilvl w:val="0"/>
          <w:numId w:val="9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Uzasadnienie wyboru każdej strategii w komentarzach</w:t>
      </w:r>
    </w:p>
    <w:p w14:paraId="6CB4B02D" w14:textId="77777777" w:rsidR="00C416E2" w:rsidRPr="00DE1D42" w:rsidRDefault="00C416E2" w:rsidP="00C416E2">
      <w:pPr>
        <w:numPr>
          <w:ilvl w:val="0"/>
          <w:numId w:val="9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Porównanie różnych metod imputacji dla wybranej kolumny</w:t>
      </w:r>
    </w:p>
    <w:p w14:paraId="6AD7A2C9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2.2. Wykrywanie i obsługa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:</w:t>
      </w:r>
    </w:p>
    <w:p w14:paraId="6D8CDD59" w14:textId="77777777" w:rsidR="00C416E2" w:rsidRPr="00DE1D42" w:rsidRDefault="00C416E2" w:rsidP="00C416E2">
      <w:pPr>
        <w:numPr>
          <w:ilvl w:val="0"/>
          <w:numId w:val="10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Zastosowanie metody IQR dla zmiennych numerycznych</w:t>
      </w:r>
    </w:p>
    <w:p w14:paraId="50148190" w14:textId="77777777" w:rsidR="00C416E2" w:rsidRPr="00DE1D42" w:rsidRDefault="00C416E2" w:rsidP="00C416E2">
      <w:pPr>
        <w:numPr>
          <w:ilvl w:val="0"/>
          <w:numId w:val="10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Opcjonalnie: metoda Z-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score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lub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Isolation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Forest</w:t>
      </w:r>
      <w:proofErr w:type="spellEnd"/>
    </w:p>
    <w:p w14:paraId="3DBB503F" w14:textId="77777777" w:rsidR="00C416E2" w:rsidRPr="00DE1D42" w:rsidRDefault="00C416E2" w:rsidP="00C416E2">
      <w:pPr>
        <w:numPr>
          <w:ilvl w:val="0"/>
          <w:numId w:val="10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Wizualizacja przed/po usunięciu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box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plot,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scatter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plot)</w:t>
      </w:r>
    </w:p>
    <w:p w14:paraId="5602600B" w14:textId="77777777" w:rsidR="00C416E2" w:rsidRPr="00DE1D42" w:rsidRDefault="00C416E2" w:rsidP="00C416E2">
      <w:pPr>
        <w:numPr>
          <w:ilvl w:val="0"/>
          <w:numId w:val="10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Uzasadniona decyzja: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capping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vs usunięcie</w:t>
      </w:r>
    </w:p>
    <w:p w14:paraId="342B7A10" w14:textId="77777777" w:rsidR="00C416E2" w:rsidRPr="00DE1D42" w:rsidRDefault="00C416E2" w:rsidP="00C416E2">
      <w:pPr>
        <w:numPr>
          <w:ilvl w:val="0"/>
          <w:numId w:val="10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Analiza wpływu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na statystyki opisowe</w:t>
      </w:r>
    </w:p>
    <w:p w14:paraId="02F67927" w14:textId="7760BBF1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  <w:lang w:val="en-US"/>
        </w:rPr>
      </w:pPr>
      <w:r w:rsidRPr="00DE1D42">
        <w:rPr>
          <w:rFonts w:ascii="Calibri" w:eastAsia="Calibri" w:hAnsi="Calibri" w:cs="Calibri"/>
          <w:sz w:val="24"/>
          <w:szCs w:val="24"/>
          <w:lang w:val="en-US"/>
        </w:rPr>
        <w:t xml:space="preserve">2.3. Feature Engineering - </w:t>
      </w:r>
      <w:proofErr w:type="spellStart"/>
      <w:r w:rsidRPr="00DE1D42">
        <w:rPr>
          <w:rFonts w:ascii="Calibri" w:eastAsia="Calibri" w:hAnsi="Calibri" w:cs="Calibri"/>
          <w:sz w:val="24"/>
          <w:szCs w:val="24"/>
          <w:lang w:val="en-US"/>
        </w:rPr>
        <w:t>utworzyć</w:t>
      </w:r>
      <w:proofErr w:type="spellEnd"/>
      <w:r w:rsidRPr="00DE1D42">
        <w:rPr>
          <w:rFonts w:ascii="Calibri" w:eastAsia="Calibri" w:hAnsi="Calibri" w:cs="Calibri"/>
          <w:sz w:val="24"/>
          <w:szCs w:val="24"/>
          <w:lang w:val="en-US"/>
        </w:rPr>
        <w:t xml:space="preserve"> minimum 1 </w:t>
      </w:r>
      <w:proofErr w:type="spellStart"/>
      <w:r w:rsidRPr="00DE1D42">
        <w:rPr>
          <w:rFonts w:ascii="Calibri" w:eastAsia="Calibri" w:hAnsi="Calibri" w:cs="Calibri"/>
          <w:sz w:val="24"/>
          <w:szCs w:val="24"/>
          <w:lang w:val="en-US"/>
        </w:rPr>
        <w:t>nową</w:t>
      </w:r>
      <w:proofErr w:type="spellEnd"/>
      <w:r w:rsidRPr="00DE1D42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proofErr w:type="spellStart"/>
      <w:r w:rsidRPr="00DE1D42">
        <w:rPr>
          <w:rFonts w:ascii="Calibri" w:eastAsia="Calibri" w:hAnsi="Calibri" w:cs="Calibri"/>
          <w:sz w:val="24"/>
          <w:szCs w:val="24"/>
          <w:lang w:val="en-US"/>
        </w:rPr>
        <w:t>kolumnę</w:t>
      </w:r>
      <w:proofErr w:type="spellEnd"/>
      <w:r w:rsidRPr="00DE1D42">
        <w:rPr>
          <w:rFonts w:ascii="Calibri" w:eastAsia="Calibri" w:hAnsi="Calibri" w:cs="Calibri"/>
          <w:sz w:val="24"/>
          <w:szCs w:val="24"/>
          <w:lang w:val="en-US"/>
        </w:rPr>
        <w:t>:</w:t>
      </w:r>
    </w:p>
    <w:p w14:paraId="44928FA1" w14:textId="77777777" w:rsidR="00C416E2" w:rsidRPr="00DE1D42" w:rsidRDefault="00C416E2" w:rsidP="00C416E2">
      <w:pPr>
        <w:numPr>
          <w:ilvl w:val="0"/>
          <w:numId w:val="11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kolumny powinny logicznie wynikać z istniejących danych</w:t>
      </w:r>
    </w:p>
    <w:p w14:paraId="459CF1C0" w14:textId="77777777" w:rsidR="00C416E2" w:rsidRPr="00DE1D42" w:rsidRDefault="00C416E2" w:rsidP="00C416E2">
      <w:pPr>
        <w:numPr>
          <w:ilvl w:val="0"/>
          <w:numId w:val="11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Przykłady: ratio dwóch kolumn,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binning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zmiennych ciągłych, agregacje, interakcje</w:t>
      </w:r>
    </w:p>
    <w:p w14:paraId="30F33090" w14:textId="6A9820A0" w:rsidR="00C416E2" w:rsidRPr="00DE1D42" w:rsidRDefault="00C416E2" w:rsidP="00C416E2">
      <w:pPr>
        <w:numPr>
          <w:ilvl w:val="0"/>
          <w:numId w:val="11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Uzasadnienie, dlaczego nowe kolumny mogą być wartościowe</w:t>
      </w:r>
    </w:p>
    <w:p w14:paraId="7C9AC7AB" w14:textId="77777777" w:rsidR="00C416E2" w:rsidRPr="00DE1D42" w:rsidRDefault="00C416E2" w:rsidP="00C416E2">
      <w:pPr>
        <w:numPr>
          <w:ilvl w:val="0"/>
          <w:numId w:val="11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Analiza korelacji nowych kolumny z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targetem</w:t>
      </w:r>
      <w:proofErr w:type="spellEnd"/>
    </w:p>
    <w:p w14:paraId="79BE32D9" w14:textId="77777777" w:rsidR="00DE1D42" w:rsidRDefault="00DE1D42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br w:type="page"/>
      </w:r>
    </w:p>
    <w:p w14:paraId="58EAF6A3" w14:textId="6CC26C36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b/>
          <w:bCs/>
          <w:sz w:val="24"/>
          <w:szCs w:val="24"/>
        </w:rPr>
        <w:lastRenderedPageBreak/>
        <w:t>CZĘŚĆ 3: Walidacja i Wizualizacja</w:t>
      </w:r>
    </w:p>
    <w:p w14:paraId="4904AD72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3.1. Kontrola jakości:</w:t>
      </w:r>
    </w:p>
    <w:p w14:paraId="537ECD46" w14:textId="77777777" w:rsidR="00C416E2" w:rsidRPr="00DE1D42" w:rsidRDefault="00C416E2" w:rsidP="00C416E2">
      <w:pPr>
        <w:numPr>
          <w:ilvl w:val="0"/>
          <w:numId w:val="12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Sprawdzenie i usunięcie duplikatów (z uzasadnieniem metody)</w:t>
      </w:r>
    </w:p>
    <w:p w14:paraId="4295CE9F" w14:textId="77777777" w:rsidR="00C416E2" w:rsidRPr="00DE1D42" w:rsidRDefault="00C416E2" w:rsidP="00C416E2">
      <w:pPr>
        <w:numPr>
          <w:ilvl w:val="0"/>
          <w:numId w:val="12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Walidacja zakresów wartości (czy są sensowne dla domeny?)</w:t>
      </w:r>
    </w:p>
    <w:p w14:paraId="08247B96" w14:textId="77777777" w:rsidR="00C416E2" w:rsidRPr="00DE1D42" w:rsidRDefault="00C416E2" w:rsidP="00C416E2">
      <w:pPr>
        <w:numPr>
          <w:ilvl w:val="0"/>
          <w:numId w:val="12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Test normalności rozkładu dla kluczowych zmiennych numerycznych (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Shapiro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>-Wilk, Q-Q plot)</w:t>
      </w:r>
    </w:p>
    <w:p w14:paraId="7AA5EA74" w14:textId="77777777" w:rsidR="00C416E2" w:rsidRPr="00DE1D42" w:rsidRDefault="00C416E2" w:rsidP="00C416E2">
      <w:pPr>
        <w:numPr>
          <w:ilvl w:val="0"/>
          <w:numId w:val="12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Sprawdzenie spójności danych między kolumnami</w:t>
      </w:r>
    </w:p>
    <w:p w14:paraId="4A20507D" w14:textId="77777777" w:rsidR="00C416E2" w:rsidRPr="00DE1D42" w:rsidRDefault="00C416E2" w:rsidP="00C416E2">
      <w:p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3.2. Wizualizacje - wykonać minimum 4 wykresy:</w:t>
      </w:r>
    </w:p>
    <w:p w14:paraId="54BC9810" w14:textId="77777777" w:rsidR="00C416E2" w:rsidRPr="00DE1D42" w:rsidRDefault="00C416E2" w:rsidP="00C416E2">
      <w:pPr>
        <w:numPr>
          <w:ilvl w:val="0"/>
          <w:numId w:val="13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>Distribution plot dla najważniejszych zmiennych (przed/po transformacji)</w:t>
      </w:r>
    </w:p>
    <w:p w14:paraId="622270AE" w14:textId="77777777" w:rsidR="00C416E2" w:rsidRPr="00DE1D42" w:rsidRDefault="00C416E2" w:rsidP="00C416E2">
      <w:pPr>
        <w:numPr>
          <w:ilvl w:val="0"/>
          <w:numId w:val="13"/>
        </w:numPr>
        <w:rPr>
          <w:rFonts w:ascii="Calibri" w:eastAsia="Calibri" w:hAnsi="Calibri" w:cs="Calibri"/>
          <w:sz w:val="24"/>
          <w:szCs w:val="24"/>
          <w:lang w:val="en-US"/>
        </w:rPr>
      </w:pPr>
      <w:r w:rsidRPr="00DE1D42">
        <w:rPr>
          <w:rFonts w:ascii="Calibri" w:eastAsia="Calibri" w:hAnsi="Calibri" w:cs="Calibri"/>
          <w:sz w:val="24"/>
          <w:szCs w:val="24"/>
          <w:lang w:val="en-US"/>
        </w:rPr>
        <w:t>Correlation heatmap (</w:t>
      </w:r>
      <w:proofErr w:type="spellStart"/>
      <w:r w:rsidRPr="00DE1D42">
        <w:rPr>
          <w:rFonts w:ascii="Calibri" w:eastAsia="Calibri" w:hAnsi="Calibri" w:cs="Calibri"/>
          <w:sz w:val="24"/>
          <w:szCs w:val="24"/>
          <w:lang w:val="en-US"/>
        </w:rPr>
        <w:t>przed</w:t>
      </w:r>
      <w:proofErr w:type="spellEnd"/>
      <w:r w:rsidRPr="00DE1D42">
        <w:rPr>
          <w:rFonts w:ascii="Calibri" w:eastAsia="Calibri" w:hAnsi="Calibri" w:cs="Calibri"/>
          <w:sz w:val="24"/>
          <w:szCs w:val="24"/>
          <w:lang w:val="en-US"/>
        </w:rPr>
        <w:t>/po feature engineering)</w:t>
      </w:r>
    </w:p>
    <w:p w14:paraId="5E49BF5E" w14:textId="77777777" w:rsidR="00C416E2" w:rsidRPr="00DE1D42" w:rsidRDefault="00C416E2" w:rsidP="00C416E2">
      <w:pPr>
        <w:numPr>
          <w:ilvl w:val="0"/>
          <w:numId w:val="13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sz w:val="24"/>
          <w:szCs w:val="24"/>
        </w:rPr>
        <w:t xml:space="preserve">Box plot lub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violin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plot dla wykrywania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outlierów</w:t>
      </w:r>
      <w:proofErr w:type="spellEnd"/>
    </w:p>
    <w:p w14:paraId="4E3F522A" w14:textId="77777777" w:rsidR="00C416E2" w:rsidRPr="00DE1D42" w:rsidRDefault="00C416E2" w:rsidP="00C416E2">
      <w:pPr>
        <w:numPr>
          <w:ilvl w:val="0"/>
          <w:numId w:val="13"/>
        </w:numPr>
        <w:rPr>
          <w:rFonts w:ascii="Calibri" w:eastAsia="Calibri" w:hAnsi="Calibri" w:cs="Calibri"/>
          <w:sz w:val="24"/>
          <w:szCs w:val="24"/>
        </w:rPr>
      </w:pPr>
      <w:proofErr w:type="spellStart"/>
      <w:r w:rsidRPr="00DE1D42">
        <w:rPr>
          <w:rFonts w:ascii="Calibri" w:eastAsia="Calibri" w:hAnsi="Calibri" w:cs="Calibri"/>
          <w:sz w:val="24"/>
          <w:szCs w:val="24"/>
        </w:rPr>
        <w:t>Scatter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plot lub </w:t>
      </w:r>
      <w:proofErr w:type="spellStart"/>
      <w:r w:rsidRPr="00DE1D42">
        <w:rPr>
          <w:rFonts w:ascii="Calibri" w:eastAsia="Calibri" w:hAnsi="Calibri" w:cs="Calibri"/>
          <w:sz w:val="24"/>
          <w:szCs w:val="24"/>
        </w:rPr>
        <w:t>pair</w:t>
      </w:r>
      <w:proofErr w:type="spellEnd"/>
      <w:r w:rsidRPr="00DE1D42">
        <w:rPr>
          <w:rFonts w:ascii="Calibri" w:eastAsia="Calibri" w:hAnsi="Calibri" w:cs="Calibri"/>
          <w:sz w:val="24"/>
          <w:szCs w:val="24"/>
        </w:rPr>
        <w:t xml:space="preserve"> plot dla relacji między zmiennymi</w:t>
      </w:r>
    </w:p>
    <w:p w14:paraId="0FEF89C2" w14:textId="7DCFB700" w:rsidR="00723834" w:rsidRPr="00DE1D42" w:rsidRDefault="00C416E2" w:rsidP="00DE1D42">
      <w:pPr>
        <w:numPr>
          <w:ilvl w:val="0"/>
          <w:numId w:val="13"/>
        </w:numPr>
        <w:rPr>
          <w:rFonts w:ascii="Calibri" w:eastAsia="Calibri" w:hAnsi="Calibri" w:cs="Calibri"/>
          <w:sz w:val="24"/>
          <w:szCs w:val="24"/>
        </w:rPr>
      </w:pPr>
      <w:r w:rsidRPr="00DE1D42">
        <w:rPr>
          <w:rFonts w:ascii="Calibri" w:eastAsia="Calibri" w:hAnsi="Calibri" w:cs="Calibri"/>
          <w:b/>
          <w:bCs/>
          <w:sz w:val="24"/>
          <w:szCs w:val="24"/>
        </w:rPr>
        <w:t>Wszystkie wykresy umieścić w sprawozdaniu z opisem wniosków</w:t>
      </w:r>
    </w:p>
    <w:p w14:paraId="08BA2329" w14:textId="77777777" w:rsidR="00DE1D42" w:rsidRPr="00DE1D42" w:rsidRDefault="00DE1D42" w:rsidP="00DE1D42">
      <w:pPr>
        <w:rPr>
          <w:rFonts w:ascii="Calibri" w:eastAsia="Calibri" w:hAnsi="Calibri" w:cs="Calibri"/>
          <w:sz w:val="24"/>
          <w:szCs w:val="24"/>
        </w:rPr>
      </w:pPr>
    </w:p>
    <w:p w14:paraId="0CD8CD0D" w14:textId="10405AFE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Opis programu opracowanego (kody źródłowe, rzuty ekranu)</w:t>
      </w:r>
    </w:p>
    <w:p w14:paraId="6BFF4DED" w14:textId="77777777" w:rsidR="007B1559" w:rsidRPr="007B1559" w:rsidRDefault="007B1559" w:rsidP="007B1559">
      <w:p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 xml:space="preserve">Celem opracowanego programu było </w:t>
      </w:r>
      <w:r w:rsidRPr="007B1559">
        <w:rPr>
          <w:rFonts w:ascii="Calibri" w:eastAsia="Calibri" w:hAnsi="Calibri" w:cs="Calibri"/>
          <w:b/>
          <w:bCs/>
          <w:sz w:val="24"/>
          <w:szCs w:val="24"/>
        </w:rPr>
        <w:t>przygotowanie i analiza rzeczywistego zbioru danych</w:t>
      </w:r>
      <w:r w:rsidRPr="007B1559">
        <w:rPr>
          <w:rFonts w:ascii="Calibri" w:eastAsia="Calibri" w:hAnsi="Calibri" w:cs="Calibri"/>
          <w:sz w:val="24"/>
          <w:szCs w:val="24"/>
        </w:rPr>
        <w:t xml:space="preserve"> do uczenia modelu Machine Learning (ML) poprzez wykonanie eksploracji, czyszczenia i wstępnej walidacji danych.</w:t>
      </w:r>
      <w:r w:rsidRPr="007B1559">
        <w:rPr>
          <w:rFonts w:ascii="Calibri" w:eastAsia="Calibri" w:hAnsi="Calibri" w:cs="Calibri"/>
          <w:sz w:val="24"/>
          <w:szCs w:val="24"/>
        </w:rPr>
        <w:br/>
        <w:t xml:space="preserve">Program został zaimplementowany w języku </w:t>
      </w:r>
      <w:proofErr w:type="spellStart"/>
      <w:r w:rsidRPr="007B1559">
        <w:rPr>
          <w:rFonts w:ascii="Calibri" w:eastAsia="Calibri" w:hAnsi="Calibri" w:cs="Calibri"/>
          <w:b/>
          <w:bCs/>
          <w:sz w:val="24"/>
          <w:szCs w:val="24"/>
        </w:rPr>
        <w:t>Python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 w środowisku </w:t>
      </w:r>
      <w:proofErr w:type="spellStart"/>
      <w:r w:rsidRPr="007B1559">
        <w:rPr>
          <w:rFonts w:ascii="Calibri" w:eastAsia="Calibri" w:hAnsi="Calibri" w:cs="Calibri"/>
          <w:b/>
          <w:bCs/>
          <w:sz w:val="24"/>
          <w:szCs w:val="24"/>
        </w:rPr>
        <w:t>Jupyter</w:t>
      </w:r>
      <w:proofErr w:type="spellEnd"/>
      <w:r w:rsidRPr="007B1559">
        <w:rPr>
          <w:rFonts w:ascii="Calibri" w:eastAsia="Calibri" w:hAnsi="Calibri" w:cs="Calibri"/>
          <w:b/>
          <w:bCs/>
          <w:sz w:val="24"/>
          <w:szCs w:val="24"/>
        </w:rPr>
        <w:t xml:space="preserve"> Notebook</w:t>
      </w:r>
      <w:r w:rsidRPr="007B1559">
        <w:rPr>
          <w:rFonts w:ascii="Calibri" w:eastAsia="Calibri" w:hAnsi="Calibri" w:cs="Calibri"/>
          <w:sz w:val="24"/>
          <w:szCs w:val="24"/>
        </w:rPr>
        <w:t xml:space="preserve">, z wykorzystaniem bibliotek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pandas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numpy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 oraz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matplotlib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>.</w:t>
      </w:r>
      <w:r w:rsidRPr="007B1559">
        <w:rPr>
          <w:rFonts w:ascii="Calibri" w:eastAsia="Calibri" w:hAnsi="Calibri" w:cs="Calibri"/>
          <w:sz w:val="24"/>
          <w:szCs w:val="24"/>
        </w:rPr>
        <w:br/>
        <w:t xml:space="preserve">Zrealizowano pełny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pipeline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>:</w:t>
      </w:r>
    </w:p>
    <w:p w14:paraId="3C5D66AC" w14:textId="77777777" w:rsidR="007B1559" w:rsidRPr="007B1559" w:rsidRDefault="007B1559" w:rsidP="007B1559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>analiza typów i statystyk,</w:t>
      </w:r>
    </w:p>
    <w:p w14:paraId="6638ABC6" w14:textId="77777777" w:rsidR="007B1559" w:rsidRPr="007B1559" w:rsidRDefault="007B1559" w:rsidP="007B1559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>wykrywanie i imputacja braków,</w:t>
      </w:r>
    </w:p>
    <w:p w14:paraId="2722BC39" w14:textId="77777777" w:rsidR="007B1559" w:rsidRPr="007B1559" w:rsidRDefault="007B1559" w:rsidP="007B1559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 xml:space="preserve">identyfikacja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 metodą IQR,</w:t>
      </w:r>
    </w:p>
    <w:p w14:paraId="7A9BA2C2" w14:textId="77777777" w:rsidR="007B1559" w:rsidRPr="007B1559" w:rsidRDefault="007B1559" w:rsidP="007B1559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r w:rsidRPr="007B1559">
        <w:rPr>
          <w:rFonts w:ascii="Calibri" w:eastAsia="Calibri" w:hAnsi="Calibri" w:cs="Calibri"/>
          <w:sz w:val="24"/>
          <w:szCs w:val="24"/>
          <w:lang w:val="en-US"/>
        </w:rPr>
        <w:t>tworzenie</w:t>
      </w:r>
      <w:proofErr w:type="spellEnd"/>
      <w:r w:rsidRPr="007B1559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proofErr w:type="spellStart"/>
      <w:r w:rsidRPr="007B1559">
        <w:rPr>
          <w:rFonts w:ascii="Calibri" w:eastAsia="Calibri" w:hAnsi="Calibri" w:cs="Calibri"/>
          <w:sz w:val="24"/>
          <w:szCs w:val="24"/>
          <w:lang w:val="en-US"/>
        </w:rPr>
        <w:t>nowych</w:t>
      </w:r>
      <w:proofErr w:type="spellEnd"/>
      <w:r w:rsidRPr="007B1559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proofErr w:type="spellStart"/>
      <w:r w:rsidRPr="007B1559">
        <w:rPr>
          <w:rFonts w:ascii="Calibri" w:eastAsia="Calibri" w:hAnsi="Calibri" w:cs="Calibri"/>
          <w:sz w:val="24"/>
          <w:szCs w:val="24"/>
          <w:lang w:val="en-US"/>
        </w:rPr>
        <w:t>cech</w:t>
      </w:r>
      <w:proofErr w:type="spellEnd"/>
      <w:r w:rsidRPr="007B1559">
        <w:rPr>
          <w:rFonts w:ascii="Calibri" w:eastAsia="Calibri" w:hAnsi="Calibri" w:cs="Calibri"/>
          <w:sz w:val="24"/>
          <w:szCs w:val="24"/>
          <w:lang w:val="en-US"/>
        </w:rPr>
        <w:t xml:space="preserve"> (feature engineering),</w:t>
      </w:r>
    </w:p>
    <w:p w14:paraId="3FBFD454" w14:textId="77777777" w:rsidR="007B1559" w:rsidRPr="007B1559" w:rsidRDefault="007B1559" w:rsidP="007B1559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>walidacja danych i wizualizacje.</w:t>
      </w:r>
    </w:p>
    <w:p w14:paraId="3D416B10" w14:textId="77777777" w:rsidR="007B1559" w:rsidRPr="007B1559" w:rsidRDefault="007B1559" w:rsidP="007B1559">
      <w:p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b/>
          <w:bCs/>
          <w:sz w:val="24"/>
          <w:szCs w:val="24"/>
        </w:rPr>
        <w:t>Zbiór danych:</w:t>
      </w:r>
      <w:r w:rsidRPr="007B1559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7B1559">
        <w:rPr>
          <w:rFonts w:ascii="Calibri" w:eastAsia="Calibri" w:hAnsi="Calibri" w:cs="Calibri"/>
          <w:i/>
          <w:iCs/>
          <w:sz w:val="24"/>
          <w:szCs w:val="24"/>
        </w:rPr>
        <w:t>Titanic</w:t>
      </w:r>
      <w:proofErr w:type="spellEnd"/>
      <w:r w:rsidRPr="007B1559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007B1559">
        <w:rPr>
          <w:rFonts w:ascii="Calibri" w:eastAsia="Calibri" w:hAnsi="Calibri" w:cs="Calibri"/>
          <w:i/>
          <w:iCs/>
          <w:sz w:val="24"/>
          <w:szCs w:val="24"/>
        </w:rPr>
        <w:t>Dataset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br/>
      </w:r>
      <w:r w:rsidRPr="007B1559">
        <w:rPr>
          <w:rFonts w:ascii="Calibri" w:eastAsia="Calibri" w:hAnsi="Calibri" w:cs="Calibri"/>
          <w:b/>
          <w:bCs/>
          <w:sz w:val="24"/>
          <w:szCs w:val="24"/>
        </w:rPr>
        <w:t>Źródło:</w:t>
      </w:r>
      <w:r w:rsidRPr="007B1559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Kaggle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 –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Titanic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 xml:space="preserve">: Machine Learning from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Disaster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br/>
      </w:r>
      <w:r w:rsidRPr="007B1559">
        <w:rPr>
          <w:rFonts w:ascii="Calibri" w:eastAsia="Calibri" w:hAnsi="Calibri" w:cs="Calibri"/>
          <w:b/>
          <w:bCs/>
          <w:sz w:val="24"/>
          <w:szCs w:val="24"/>
        </w:rPr>
        <w:t>Liczba wierszy:</w:t>
      </w:r>
      <w:r w:rsidRPr="007B1559">
        <w:rPr>
          <w:rFonts w:ascii="Calibri" w:eastAsia="Calibri" w:hAnsi="Calibri" w:cs="Calibri"/>
          <w:sz w:val="24"/>
          <w:szCs w:val="24"/>
        </w:rPr>
        <w:t xml:space="preserve"> 891</w:t>
      </w:r>
      <w:r w:rsidRPr="007B1559">
        <w:rPr>
          <w:rFonts w:ascii="Calibri" w:eastAsia="Calibri" w:hAnsi="Calibri" w:cs="Calibri"/>
          <w:sz w:val="24"/>
          <w:szCs w:val="24"/>
        </w:rPr>
        <w:br/>
      </w:r>
      <w:r w:rsidRPr="007B1559">
        <w:rPr>
          <w:rFonts w:ascii="Calibri" w:eastAsia="Calibri" w:hAnsi="Calibri" w:cs="Calibri"/>
          <w:b/>
          <w:bCs/>
          <w:sz w:val="24"/>
          <w:szCs w:val="24"/>
        </w:rPr>
        <w:t>Liczba kolumn (oryginalnie):</w:t>
      </w:r>
      <w:r w:rsidRPr="007B1559">
        <w:rPr>
          <w:rFonts w:ascii="Calibri" w:eastAsia="Calibri" w:hAnsi="Calibri" w:cs="Calibri"/>
          <w:sz w:val="24"/>
          <w:szCs w:val="24"/>
        </w:rPr>
        <w:t xml:space="preserve"> 12</w:t>
      </w:r>
    </w:p>
    <w:p w14:paraId="11B528C5" w14:textId="77777777" w:rsidR="007B1559" w:rsidRPr="007B1559" w:rsidRDefault="007B1559" w:rsidP="007B1559">
      <w:pPr>
        <w:rPr>
          <w:rFonts w:ascii="Calibri" w:eastAsia="Calibri" w:hAnsi="Calibri" w:cs="Calibri"/>
          <w:sz w:val="24"/>
          <w:szCs w:val="24"/>
        </w:rPr>
      </w:pPr>
      <w:r w:rsidRPr="007B1559">
        <w:rPr>
          <w:rFonts w:ascii="Calibri" w:eastAsia="Calibri" w:hAnsi="Calibri" w:cs="Calibri"/>
          <w:sz w:val="24"/>
          <w:szCs w:val="24"/>
        </w:rPr>
        <w:t xml:space="preserve">Zbiór zawiera informacje o pasażerach statku 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Titanic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>, takie jak wiek, płeć, klasa podróży, cena biletu, liczba członków rodziny na pokładzie oraz informację, czy dana osoba przeżyła katastrofę (</w:t>
      </w:r>
      <w:proofErr w:type="spellStart"/>
      <w:r w:rsidRPr="007B1559">
        <w:rPr>
          <w:rFonts w:ascii="Calibri" w:eastAsia="Calibri" w:hAnsi="Calibri" w:cs="Calibri"/>
          <w:sz w:val="24"/>
          <w:szCs w:val="24"/>
        </w:rPr>
        <w:t>Survived</w:t>
      </w:r>
      <w:proofErr w:type="spellEnd"/>
      <w:r w:rsidRPr="007B1559">
        <w:rPr>
          <w:rFonts w:ascii="Calibri" w:eastAsia="Calibri" w:hAnsi="Calibri" w:cs="Calibri"/>
          <w:sz w:val="24"/>
          <w:szCs w:val="24"/>
        </w:rPr>
        <w:t>).</w:t>
      </w:r>
    </w:p>
    <w:p w14:paraId="196D8B3E" w14:textId="0ED60689" w:rsidR="00437353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43C57E3A" wp14:editId="4C13D622">
            <wp:extent cx="5731510" cy="2134235"/>
            <wp:effectExtent l="0" t="0" r="2540" b="0"/>
            <wp:docPr id="1665335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35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630B" w14:textId="0C3BD6BC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6EA992FB" wp14:editId="1E30B507">
            <wp:extent cx="5731510" cy="4221480"/>
            <wp:effectExtent l="0" t="0" r="2540" b="7620"/>
            <wp:docPr id="284880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0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AFF" w14:textId="0417580F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0E99DBA5" wp14:editId="12F92D94">
            <wp:extent cx="5731510" cy="2162175"/>
            <wp:effectExtent l="0" t="0" r="2540" b="9525"/>
            <wp:docPr id="411390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0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36E" w14:textId="66FBE655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68C04576" wp14:editId="35D54977">
            <wp:extent cx="5731510" cy="4805045"/>
            <wp:effectExtent l="0" t="0" r="2540" b="0"/>
            <wp:docPr id="20143411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4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07C4" w14:textId="03A3693E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2F0934C2" wp14:editId="6F314CD4">
            <wp:extent cx="5731510" cy="1654810"/>
            <wp:effectExtent l="0" t="0" r="2540" b="2540"/>
            <wp:docPr id="16669132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1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2356" w14:textId="3F323625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0453F2BA" wp14:editId="14341C57">
            <wp:extent cx="5731510" cy="4625975"/>
            <wp:effectExtent l="0" t="0" r="2540" b="3175"/>
            <wp:docPr id="5334024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2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24F" w14:textId="63456119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77AAD4CB" wp14:editId="219A1EFD">
            <wp:extent cx="5731510" cy="1774825"/>
            <wp:effectExtent l="0" t="0" r="2540" b="0"/>
            <wp:docPr id="19289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4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611" w14:textId="654F369B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2AEED3F1" wp14:editId="2F26A8FE">
            <wp:extent cx="5731510" cy="5530215"/>
            <wp:effectExtent l="0" t="0" r="2540" b="0"/>
            <wp:docPr id="16308086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08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28D7" w14:textId="40F00852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537C1598" wp14:editId="254BB79D">
            <wp:extent cx="5731510" cy="2119630"/>
            <wp:effectExtent l="0" t="0" r="2540" b="0"/>
            <wp:docPr id="12469852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5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742" w14:textId="13B7F494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132E8C96" wp14:editId="3CD6DE20">
            <wp:extent cx="5731510" cy="3798570"/>
            <wp:effectExtent l="0" t="0" r="2540" b="0"/>
            <wp:docPr id="468602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02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4754" w14:textId="7151CA77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69D13243" wp14:editId="5EE570F5">
            <wp:extent cx="5731510" cy="2836545"/>
            <wp:effectExtent l="0" t="0" r="2540" b="1905"/>
            <wp:docPr id="15226747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74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EFF" w14:textId="706609C3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15916F22" wp14:editId="5C99B6CE">
            <wp:extent cx="5731510" cy="2660650"/>
            <wp:effectExtent l="0" t="0" r="2540" b="6350"/>
            <wp:docPr id="1887214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1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D7A" w14:textId="1A22AD45" w:rsidR="0036510E" w:rsidRDefault="0036510E" w:rsidP="00387A17">
      <w:pPr>
        <w:rPr>
          <w:rFonts w:ascii="Calibri" w:eastAsia="Calibri" w:hAnsi="Calibri" w:cs="Calibri"/>
          <w:sz w:val="28"/>
          <w:szCs w:val="28"/>
        </w:rPr>
      </w:pPr>
      <w:r w:rsidRPr="0036510E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3F5DE32B" wp14:editId="03DC624F">
            <wp:extent cx="5731510" cy="4091305"/>
            <wp:effectExtent l="0" t="0" r="2540" b="4445"/>
            <wp:docPr id="516302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02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A00" w14:textId="0D7556FB" w:rsidR="001E590D" w:rsidRDefault="001E590D" w:rsidP="00387A17">
      <w:pPr>
        <w:rPr>
          <w:rFonts w:ascii="Calibri" w:eastAsia="Calibri" w:hAnsi="Calibri" w:cs="Calibri"/>
          <w:sz w:val="28"/>
          <w:szCs w:val="28"/>
        </w:rPr>
      </w:pPr>
      <w:r w:rsidRPr="001E590D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699691A7" wp14:editId="5E5A97B8">
            <wp:extent cx="5731510" cy="4030345"/>
            <wp:effectExtent l="0" t="0" r="2540" b="8255"/>
            <wp:docPr id="803914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4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27B" w14:textId="4D88CBEC" w:rsidR="00257262" w:rsidRDefault="00257262" w:rsidP="00387A17">
      <w:pPr>
        <w:rPr>
          <w:rFonts w:ascii="Calibri" w:eastAsia="Calibri" w:hAnsi="Calibri" w:cs="Calibri"/>
          <w:sz w:val="28"/>
          <w:szCs w:val="28"/>
        </w:rPr>
      </w:pPr>
      <w:r w:rsidRPr="00257262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1403E9FD" wp14:editId="24329093">
            <wp:extent cx="5731510" cy="2392680"/>
            <wp:effectExtent l="0" t="0" r="2540" b="7620"/>
            <wp:docPr id="2770614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61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19AC" w14:textId="68C59F99" w:rsidR="00125A29" w:rsidRDefault="00125A29" w:rsidP="00387A17">
      <w:pPr>
        <w:rPr>
          <w:rFonts w:ascii="Calibri" w:eastAsia="Calibri" w:hAnsi="Calibri" w:cs="Calibri"/>
          <w:sz w:val="28"/>
          <w:szCs w:val="28"/>
        </w:rPr>
      </w:pPr>
      <w:r w:rsidRPr="00125A29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00888D46" wp14:editId="013867B8">
            <wp:extent cx="5731510" cy="4077970"/>
            <wp:effectExtent l="0" t="0" r="2540" b="0"/>
            <wp:docPr id="671844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4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8262" w14:textId="03ECA5A1" w:rsidR="00125A29" w:rsidRDefault="00125A29" w:rsidP="00387A17">
      <w:pPr>
        <w:rPr>
          <w:rFonts w:ascii="Calibri" w:eastAsia="Calibri" w:hAnsi="Calibri" w:cs="Calibri"/>
          <w:b/>
          <w:bCs/>
          <w:sz w:val="28"/>
          <w:szCs w:val="28"/>
        </w:rPr>
      </w:pPr>
      <w:r w:rsidRPr="00125A29">
        <w:rPr>
          <w:rFonts w:ascii="Calibri" w:eastAsia="Calibri" w:hAnsi="Calibri" w:cs="Calibri"/>
          <w:b/>
          <w:bCs/>
          <w:sz w:val="28"/>
          <w:szCs w:val="28"/>
        </w:rPr>
        <w:drawing>
          <wp:inline distT="0" distB="0" distL="0" distR="0" wp14:anchorId="289ABD2C" wp14:editId="4AA08367">
            <wp:extent cx="5731510" cy="1621155"/>
            <wp:effectExtent l="0" t="0" r="2540" b="0"/>
            <wp:docPr id="18445956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95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7343" w14:textId="344C4FFF" w:rsidR="00610C9B" w:rsidRDefault="00610C9B" w:rsidP="00387A17">
      <w:pPr>
        <w:rPr>
          <w:rFonts w:ascii="Calibri" w:eastAsia="Calibri" w:hAnsi="Calibri" w:cs="Calibri"/>
          <w:b/>
          <w:bCs/>
          <w:sz w:val="28"/>
          <w:szCs w:val="28"/>
        </w:rPr>
      </w:pPr>
      <w:r w:rsidRPr="00610C9B">
        <w:rPr>
          <w:rFonts w:ascii="Calibri" w:eastAsia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6EA5AF78" wp14:editId="5FF00D22">
            <wp:extent cx="5731510" cy="3296285"/>
            <wp:effectExtent l="0" t="0" r="2540" b="0"/>
            <wp:docPr id="2050644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4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BC4B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12003F">
        <w:rPr>
          <w:rFonts w:ascii="Calibri" w:eastAsia="Calibri" w:hAnsi="Calibri" w:cs="Calibri"/>
          <w:sz w:val="24"/>
          <w:szCs w:val="24"/>
        </w:rPr>
        <w:br/>
        <w:t xml:space="preserve">Wykres pudełkowy przedstawia rozkład zmiennej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 (cena biletu) przed i po zastosowaniu metody IQR do ograniczenia wartości odstających.</w:t>
      </w:r>
    </w:p>
    <w:p w14:paraId="725F6C13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12003F">
        <w:rPr>
          <w:rFonts w:ascii="Calibri" w:eastAsia="Calibri" w:hAnsi="Calibri" w:cs="Calibri"/>
          <w:sz w:val="24"/>
          <w:szCs w:val="24"/>
        </w:rPr>
        <w:br/>
        <w:t xml:space="preserve">Przed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cappingiem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 występowały liczne wartości ekstremalne (powyżej 400). Po zastosowaniu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winsoryzacji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 wartości zostały ograniczone do górnej granicy, dzięki czemu rozkład stał się bardziej równomierny. Nie utracono przy tym żadnych obserwacji.</w:t>
      </w:r>
    </w:p>
    <w:p w14:paraId="66E36D07" w14:textId="08ED8FAF" w:rsidR="00F4522E" w:rsidRDefault="00F4522E" w:rsidP="00610C9B">
      <w:pPr>
        <w:rPr>
          <w:rFonts w:ascii="Calibri" w:eastAsia="Calibri" w:hAnsi="Calibri" w:cs="Calibri"/>
          <w:sz w:val="24"/>
          <w:szCs w:val="24"/>
        </w:rPr>
      </w:pPr>
      <w:r w:rsidRPr="00F4522E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CADEA3E" wp14:editId="27077851">
            <wp:extent cx="5731510" cy="4074160"/>
            <wp:effectExtent l="0" t="0" r="2540" b="2540"/>
            <wp:docPr id="12873189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8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5992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12003F">
        <w:rPr>
          <w:rFonts w:ascii="Calibri" w:eastAsia="Calibri" w:hAnsi="Calibri" w:cs="Calibri"/>
          <w:sz w:val="24"/>
          <w:szCs w:val="24"/>
        </w:rPr>
        <w:br/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Boxplot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 prezentuje rozkład wieku (Age) pasażerów przed i po ograniczeniu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>.</w:t>
      </w:r>
    </w:p>
    <w:p w14:paraId="41AFED7C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12003F">
        <w:rPr>
          <w:rFonts w:ascii="Calibri" w:eastAsia="Calibri" w:hAnsi="Calibri" w:cs="Calibri"/>
          <w:sz w:val="24"/>
          <w:szCs w:val="24"/>
        </w:rPr>
        <w:br/>
        <w:t>Wartości odstające (osoby bardzo młode i starsze) zostały przycięte do granic IQR, co zmniejszyło rozrzut i poprawiło czytelność danych.</w:t>
      </w:r>
      <w:r w:rsidRPr="0012003F">
        <w:rPr>
          <w:rFonts w:ascii="Calibri" w:eastAsia="Calibri" w:hAnsi="Calibri" w:cs="Calibri"/>
          <w:sz w:val="24"/>
          <w:szCs w:val="24"/>
        </w:rPr>
        <w:br/>
        <w:t>Rozkład wieku pozostał naturalny — większość pasażerów ma od 20 do 40 lat.</w:t>
      </w:r>
    </w:p>
    <w:p w14:paraId="1642A1E3" w14:textId="51330B9B" w:rsidR="00DF33C3" w:rsidRDefault="00DF33C3" w:rsidP="00F4522E">
      <w:pPr>
        <w:rPr>
          <w:rFonts w:ascii="Calibri" w:eastAsia="Calibri" w:hAnsi="Calibri" w:cs="Calibri"/>
          <w:sz w:val="24"/>
          <w:szCs w:val="24"/>
        </w:rPr>
      </w:pPr>
      <w:r w:rsidRPr="00DF33C3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2E511F36" wp14:editId="572E5EC6">
            <wp:extent cx="5731510" cy="3713480"/>
            <wp:effectExtent l="0" t="0" r="2540" b="1270"/>
            <wp:docPr id="10960272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7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85C7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12003F">
        <w:rPr>
          <w:rFonts w:ascii="Calibri" w:eastAsia="Calibri" w:hAnsi="Calibri" w:cs="Calibri"/>
          <w:sz w:val="24"/>
          <w:szCs w:val="24"/>
        </w:rPr>
        <w:br/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Boxplot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 prezentuje rozkład wieku (Age) pasażerów przed i po ograniczeniu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outlierów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>.</w:t>
      </w:r>
    </w:p>
    <w:p w14:paraId="76E5012D" w14:textId="77777777" w:rsid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12003F">
        <w:rPr>
          <w:rFonts w:ascii="Calibri" w:eastAsia="Calibri" w:hAnsi="Calibri" w:cs="Calibri"/>
          <w:sz w:val="24"/>
          <w:szCs w:val="24"/>
        </w:rPr>
        <w:br/>
        <w:t>Wartości odstające (osoby bardzo młode i starsze) zostały przycięte do granic IQR, co zmniejszyło rozrzut i poprawiło czytelność danych.</w:t>
      </w:r>
      <w:r w:rsidRPr="0012003F">
        <w:rPr>
          <w:rFonts w:ascii="Calibri" w:eastAsia="Calibri" w:hAnsi="Calibri" w:cs="Calibri"/>
          <w:sz w:val="24"/>
          <w:szCs w:val="24"/>
        </w:rPr>
        <w:br/>
        <w:t>Rozkład wieku pozostał naturalny — większość pasażerów ma od 20 do 40 lat.</w:t>
      </w:r>
    </w:p>
    <w:p w14:paraId="0161C3AA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</w:p>
    <w:p w14:paraId="7CA3A419" w14:textId="68E5490D" w:rsidR="00896BAF" w:rsidRDefault="00896BAF" w:rsidP="00896BAF">
      <w:pPr>
        <w:rPr>
          <w:rFonts w:ascii="Calibri" w:eastAsia="Calibri" w:hAnsi="Calibri" w:cs="Calibri"/>
          <w:sz w:val="24"/>
          <w:szCs w:val="24"/>
        </w:rPr>
      </w:pPr>
      <w:r w:rsidRPr="00896BAF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F306844" wp14:editId="09E667F9">
            <wp:extent cx="5731510" cy="2567305"/>
            <wp:effectExtent l="0" t="0" r="2540" b="4445"/>
            <wp:docPr id="2373074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07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9CB" w14:textId="1B0E827C" w:rsidR="00896BAF" w:rsidRDefault="00896BAF" w:rsidP="00896BAF">
      <w:pPr>
        <w:rPr>
          <w:rFonts w:ascii="Calibri" w:eastAsia="Calibri" w:hAnsi="Calibri" w:cs="Calibri"/>
          <w:sz w:val="24"/>
          <w:szCs w:val="24"/>
        </w:rPr>
      </w:pPr>
      <w:r w:rsidRPr="00896BAF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6B08034" wp14:editId="3A2A57AF">
            <wp:extent cx="5654040" cy="4705645"/>
            <wp:effectExtent l="0" t="0" r="3810" b="0"/>
            <wp:docPr id="1279217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7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312" cy="47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6AC" w14:textId="674921D0" w:rsidR="006A36F4" w:rsidRPr="00DF33C3" w:rsidRDefault="006A36F4" w:rsidP="00896BAF">
      <w:pPr>
        <w:rPr>
          <w:rFonts w:ascii="Calibri" w:eastAsia="Calibri" w:hAnsi="Calibri" w:cs="Calibri"/>
          <w:sz w:val="24"/>
          <w:szCs w:val="24"/>
        </w:rPr>
      </w:pPr>
      <w:r w:rsidRPr="006A36F4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7BA310A2" wp14:editId="3248EDE4">
            <wp:extent cx="5653592" cy="3962400"/>
            <wp:effectExtent l="0" t="0" r="4445" b="0"/>
            <wp:docPr id="252012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12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5544" cy="39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3916" w14:textId="66E6B38B" w:rsidR="00DF33C3" w:rsidRDefault="0012003F" w:rsidP="00F4522E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3B82C91E" wp14:editId="3271FCED">
            <wp:extent cx="5731510" cy="2970530"/>
            <wp:effectExtent l="0" t="0" r="2540" b="1270"/>
            <wp:docPr id="10515583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C8D" w14:textId="77777777" w:rsidR="0012003F" w:rsidRPr="0012003F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12003F">
        <w:rPr>
          <w:rFonts w:ascii="Calibri" w:eastAsia="Calibri" w:hAnsi="Calibri" w:cs="Calibri"/>
          <w:sz w:val="24"/>
          <w:szCs w:val="24"/>
        </w:rPr>
        <w:br/>
        <w:t>Wykres Q–Q porównuje rozkład wieku z teoretycznym rozkładem normalnym.</w:t>
      </w:r>
    </w:p>
    <w:p w14:paraId="4E1C44BC" w14:textId="26088EDB" w:rsidR="00414362" w:rsidRDefault="0012003F" w:rsidP="0012003F">
      <w:pPr>
        <w:rPr>
          <w:rFonts w:ascii="Calibri" w:eastAsia="Calibri" w:hAnsi="Calibri" w:cs="Calibri"/>
          <w:sz w:val="24"/>
          <w:szCs w:val="24"/>
        </w:rPr>
      </w:pPr>
      <w:r w:rsidRPr="0012003F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12003F">
        <w:rPr>
          <w:rFonts w:ascii="Calibri" w:eastAsia="Calibri" w:hAnsi="Calibri" w:cs="Calibri"/>
          <w:sz w:val="24"/>
          <w:szCs w:val="24"/>
        </w:rPr>
        <w:br/>
        <w:t>Wartości układają się wzdłuż linii tylko w części środkowej, natomiast końce wykresu odchylają się od niej, co potwierdza nienormalny rozkład.</w:t>
      </w:r>
      <w:r w:rsidRPr="0012003F">
        <w:rPr>
          <w:rFonts w:ascii="Calibri" w:eastAsia="Calibri" w:hAnsi="Calibri" w:cs="Calibri"/>
          <w:sz w:val="24"/>
          <w:szCs w:val="24"/>
        </w:rPr>
        <w:br/>
        <w:t xml:space="preserve">Wynik testu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Shapiro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 xml:space="preserve">–Wilka (p &lt; 0.05) potwierdza, że Age nie ma rozkładu normalnego (lekko </w:t>
      </w:r>
      <w:proofErr w:type="spellStart"/>
      <w:r w:rsidRPr="0012003F">
        <w:rPr>
          <w:rFonts w:ascii="Calibri" w:eastAsia="Calibri" w:hAnsi="Calibri" w:cs="Calibri"/>
          <w:sz w:val="24"/>
          <w:szCs w:val="24"/>
        </w:rPr>
        <w:t>prawoskośny</w:t>
      </w:r>
      <w:proofErr w:type="spellEnd"/>
      <w:r w:rsidRPr="0012003F">
        <w:rPr>
          <w:rFonts w:ascii="Calibri" w:eastAsia="Calibri" w:hAnsi="Calibri" w:cs="Calibri"/>
          <w:sz w:val="24"/>
          <w:szCs w:val="24"/>
        </w:rPr>
        <w:t>).</w:t>
      </w:r>
    </w:p>
    <w:p w14:paraId="315D1C29" w14:textId="77777777" w:rsidR="00414362" w:rsidRDefault="0041436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4E88DA3A" w14:textId="6D48CD1C" w:rsidR="00414362" w:rsidRDefault="00414362" w:rsidP="0012003F">
      <w:pPr>
        <w:rPr>
          <w:rFonts w:ascii="Calibri" w:eastAsia="Calibri" w:hAnsi="Calibri" w:cs="Calibri"/>
          <w:sz w:val="24"/>
          <w:szCs w:val="24"/>
        </w:rPr>
      </w:pPr>
      <w:r w:rsidRPr="00414362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CF1AE60" wp14:editId="7EBB4E72">
            <wp:extent cx="5433531" cy="3520745"/>
            <wp:effectExtent l="0" t="0" r="0" b="3810"/>
            <wp:docPr id="151368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8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BBAE" w14:textId="77777777" w:rsidR="00414362" w:rsidRPr="00414362" w:rsidRDefault="00414362" w:rsidP="00414362">
      <w:pPr>
        <w:rPr>
          <w:rFonts w:ascii="Calibri" w:eastAsia="Calibri" w:hAnsi="Calibri" w:cs="Calibri"/>
          <w:sz w:val="24"/>
          <w:szCs w:val="24"/>
        </w:rPr>
      </w:pPr>
      <w:r w:rsidRPr="00414362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414362">
        <w:rPr>
          <w:rFonts w:ascii="Calibri" w:eastAsia="Calibri" w:hAnsi="Calibri" w:cs="Calibri"/>
          <w:sz w:val="24"/>
          <w:szCs w:val="24"/>
        </w:rPr>
        <w:br/>
        <w:t>Wykres Q–Q sprawdza zgodność rozkładu cen biletów z rozkładem normalnym.</w:t>
      </w:r>
    </w:p>
    <w:p w14:paraId="23BBA04D" w14:textId="7F54E7D1" w:rsidR="00414362" w:rsidRDefault="00414362" w:rsidP="0012003F">
      <w:pPr>
        <w:rPr>
          <w:rFonts w:ascii="Calibri" w:eastAsia="Calibri" w:hAnsi="Calibri" w:cs="Calibri"/>
          <w:sz w:val="24"/>
          <w:szCs w:val="24"/>
        </w:rPr>
      </w:pPr>
      <w:r w:rsidRPr="00414362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414362">
        <w:rPr>
          <w:rFonts w:ascii="Calibri" w:eastAsia="Calibri" w:hAnsi="Calibri" w:cs="Calibri"/>
          <w:sz w:val="24"/>
          <w:szCs w:val="24"/>
        </w:rPr>
        <w:br/>
        <w:t>Rozkład jest silnie skośny w prawo — tylko część danych pokrywa się z linią teoretyczną.</w:t>
      </w:r>
      <w:r w:rsidRPr="00414362">
        <w:rPr>
          <w:rFonts w:ascii="Calibri" w:eastAsia="Calibri" w:hAnsi="Calibri" w:cs="Calibri"/>
          <w:sz w:val="24"/>
          <w:szCs w:val="24"/>
        </w:rPr>
        <w:br/>
        <w:t xml:space="preserve">Większość pasażerów zapłaciła niską cenę, a nieliczni — bardzo wysoką. Potwierdza to wynik testu </w:t>
      </w:r>
      <w:proofErr w:type="spellStart"/>
      <w:r w:rsidRPr="00414362">
        <w:rPr>
          <w:rFonts w:ascii="Calibri" w:eastAsia="Calibri" w:hAnsi="Calibri" w:cs="Calibri"/>
          <w:sz w:val="24"/>
          <w:szCs w:val="24"/>
        </w:rPr>
        <w:t>Shapiro</w:t>
      </w:r>
      <w:proofErr w:type="spellEnd"/>
      <w:r w:rsidRPr="00414362">
        <w:rPr>
          <w:rFonts w:ascii="Calibri" w:eastAsia="Calibri" w:hAnsi="Calibri" w:cs="Calibri"/>
          <w:sz w:val="24"/>
          <w:szCs w:val="24"/>
        </w:rPr>
        <w:t xml:space="preserve"> (p &lt; 0.05).</w:t>
      </w:r>
    </w:p>
    <w:p w14:paraId="118E75AA" w14:textId="44423768" w:rsidR="00CD66D0" w:rsidRDefault="00CD66D0" w:rsidP="0012003F">
      <w:pPr>
        <w:rPr>
          <w:rFonts w:ascii="Calibri" w:eastAsia="Calibri" w:hAnsi="Calibri" w:cs="Calibri"/>
          <w:sz w:val="24"/>
          <w:szCs w:val="24"/>
        </w:rPr>
      </w:pPr>
      <w:r w:rsidRPr="00CD66D0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B546B38" wp14:editId="63138574">
            <wp:extent cx="5731510" cy="3505835"/>
            <wp:effectExtent l="0" t="0" r="2540" b="0"/>
            <wp:docPr id="11053965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6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5CC1" w14:textId="14D1B948" w:rsidR="00F5129E" w:rsidRDefault="00F5129E" w:rsidP="0012003F">
      <w:pPr>
        <w:rPr>
          <w:rFonts w:ascii="Calibri" w:eastAsia="Calibri" w:hAnsi="Calibri" w:cs="Calibri"/>
          <w:sz w:val="24"/>
          <w:szCs w:val="24"/>
        </w:rPr>
      </w:pPr>
      <w:r w:rsidRPr="00F5129E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4CBDA9DD" wp14:editId="2D88B8EE">
            <wp:extent cx="5731510" cy="2890520"/>
            <wp:effectExtent l="0" t="0" r="2540" b="5080"/>
            <wp:docPr id="9336247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247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0C94" w14:textId="77777777" w:rsidR="00F5129E" w:rsidRPr="00F5129E" w:rsidRDefault="00F5129E" w:rsidP="00F5129E">
      <w:pPr>
        <w:rPr>
          <w:rFonts w:ascii="Calibri" w:eastAsia="Calibri" w:hAnsi="Calibri" w:cs="Calibri"/>
          <w:sz w:val="24"/>
          <w:szCs w:val="24"/>
        </w:rPr>
      </w:pPr>
      <w:r w:rsidRPr="00F5129E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F5129E">
        <w:rPr>
          <w:rFonts w:ascii="Calibri" w:eastAsia="Calibri" w:hAnsi="Calibri" w:cs="Calibri"/>
          <w:sz w:val="24"/>
          <w:szCs w:val="24"/>
        </w:rPr>
        <w:br/>
        <w:t xml:space="preserve">Histogram prezentuje rozkład wieku pasażerów po imputacji i </w:t>
      </w:r>
      <w:proofErr w:type="spellStart"/>
      <w:r w:rsidRPr="00F5129E">
        <w:rPr>
          <w:rFonts w:ascii="Calibri" w:eastAsia="Calibri" w:hAnsi="Calibri" w:cs="Calibri"/>
          <w:sz w:val="24"/>
          <w:szCs w:val="24"/>
        </w:rPr>
        <w:t>cappingu</w:t>
      </w:r>
      <w:proofErr w:type="spellEnd"/>
      <w:r w:rsidRPr="00F5129E">
        <w:rPr>
          <w:rFonts w:ascii="Calibri" w:eastAsia="Calibri" w:hAnsi="Calibri" w:cs="Calibri"/>
          <w:sz w:val="24"/>
          <w:szCs w:val="24"/>
        </w:rPr>
        <w:t>.</w:t>
      </w:r>
    </w:p>
    <w:p w14:paraId="26BE415D" w14:textId="77777777" w:rsidR="00F5129E" w:rsidRPr="00F5129E" w:rsidRDefault="00F5129E" w:rsidP="00F5129E">
      <w:pPr>
        <w:rPr>
          <w:rFonts w:ascii="Calibri" w:eastAsia="Calibri" w:hAnsi="Calibri" w:cs="Calibri"/>
          <w:sz w:val="24"/>
          <w:szCs w:val="24"/>
        </w:rPr>
      </w:pPr>
      <w:r w:rsidRPr="00F5129E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F5129E">
        <w:rPr>
          <w:rFonts w:ascii="Calibri" w:eastAsia="Calibri" w:hAnsi="Calibri" w:cs="Calibri"/>
          <w:sz w:val="24"/>
          <w:szCs w:val="24"/>
        </w:rPr>
        <w:br/>
        <w:t>Dominującą grupą są osoby w wieku około 30 lat. Widoczne mniejsze grupy dzieci i starszych.</w:t>
      </w:r>
      <w:r w:rsidRPr="00F5129E">
        <w:rPr>
          <w:rFonts w:ascii="Calibri" w:eastAsia="Calibri" w:hAnsi="Calibri" w:cs="Calibri"/>
          <w:sz w:val="24"/>
          <w:szCs w:val="24"/>
        </w:rPr>
        <w:br/>
        <w:t>Wysoki słupek przy 30 latach wynika z imputacji medianą, która zastąpiła brakujące wartości.</w:t>
      </w:r>
    </w:p>
    <w:p w14:paraId="583B9289" w14:textId="77777777" w:rsidR="00232112" w:rsidRDefault="0023211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2475CAB2" w14:textId="78CFD56C" w:rsidR="00F5129E" w:rsidRDefault="00335DAF" w:rsidP="0012003F">
      <w:pPr>
        <w:rPr>
          <w:rFonts w:ascii="Calibri" w:eastAsia="Calibri" w:hAnsi="Calibri" w:cs="Calibri"/>
          <w:sz w:val="24"/>
          <w:szCs w:val="24"/>
        </w:rPr>
      </w:pPr>
      <w:r w:rsidRPr="00335DAF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7496E0CA" wp14:editId="5299623E">
            <wp:extent cx="5731510" cy="3134995"/>
            <wp:effectExtent l="0" t="0" r="2540" b="8255"/>
            <wp:docPr id="1249592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922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108C" w14:textId="77777777" w:rsidR="00232112" w:rsidRPr="00232112" w:rsidRDefault="00232112" w:rsidP="00232112">
      <w:pPr>
        <w:rPr>
          <w:rFonts w:ascii="Calibri" w:eastAsia="Calibri" w:hAnsi="Calibri" w:cs="Calibri"/>
          <w:sz w:val="24"/>
          <w:szCs w:val="24"/>
        </w:rPr>
      </w:pPr>
      <w:r w:rsidRPr="00232112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232112">
        <w:rPr>
          <w:rFonts w:ascii="Calibri" w:eastAsia="Calibri" w:hAnsi="Calibri" w:cs="Calibri"/>
          <w:sz w:val="24"/>
          <w:szCs w:val="24"/>
        </w:rPr>
        <w:br/>
        <w:t>Histogram przedstawia rozkład ceny biletu po oczyszczeniu danych.</w:t>
      </w:r>
    </w:p>
    <w:p w14:paraId="0729C692" w14:textId="77777777" w:rsidR="00232112" w:rsidRPr="00232112" w:rsidRDefault="00232112" w:rsidP="00232112">
      <w:pPr>
        <w:rPr>
          <w:rFonts w:ascii="Calibri" w:eastAsia="Calibri" w:hAnsi="Calibri" w:cs="Calibri"/>
          <w:sz w:val="24"/>
          <w:szCs w:val="24"/>
        </w:rPr>
      </w:pPr>
      <w:r w:rsidRPr="00232112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232112">
        <w:rPr>
          <w:rFonts w:ascii="Calibri" w:eastAsia="Calibri" w:hAnsi="Calibri" w:cs="Calibri"/>
          <w:sz w:val="24"/>
          <w:szCs w:val="24"/>
        </w:rPr>
        <w:br/>
        <w:t>Rozkład jest wyraźnie skośny — większość pasażerów zapłaciła niewielkie kwoty (do ok. 50), a pojedyncze przypadki przekraczały 60.</w:t>
      </w:r>
      <w:r w:rsidRPr="00232112">
        <w:rPr>
          <w:rFonts w:ascii="Calibri" w:eastAsia="Calibri" w:hAnsi="Calibri" w:cs="Calibri"/>
          <w:sz w:val="24"/>
          <w:szCs w:val="24"/>
        </w:rPr>
        <w:br/>
      </w:r>
      <w:proofErr w:type="spellStart"/>
      <w:r w:rsidRPr="00232112">
        <w:rPr>
          <w:rFonts w:ascii="Calibri" w:eastAsia="Calibri" w:hAnsi="Calibri" w:cs="Calibri"/>
          <w:sz w:val="24"/>
          <w:szCs w:val="24"/>
        </w:rPr>
        <w:t>Outliery</w:t>
      </w:r>
      <w:proofErr w:type="spellEnd"/>
      <w:r w:rsidRPr="00232112">
        <w:rPr>
          <w:rFonts w:ascii="Calibri" w:eastAsia="Calibri" w:hAnsi="Calibri" w:cs="Calibri"/>
          <w:sz w:val="24"/>
          <w:szCs w:val="24"/>
        </w:rPr>
        <w:t xml:space="preserve"> zostały skutecznie ograniczone, co poprawia stabilność dalszej analizy.</w:t>
      </w:r>
    </w:p>
    <w:p w14:paraId="198219A0" w14:textId="0F73EF7C" w:rsidR="002343AA" w:rsidRDefault="002343AA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6DB7245D" w14:textId="73D426EB" w:rsidR="00232112" w:rsidRDefault="002343AA" w:rsidP="0012003F">
      <w:pPr>
        <w:rPr>
          <w:rFonts w:ascii="Calibri" w:eastAsia="Calibri" w:hAnsi="Calibri" w:cs="Calibri"/>
          <w:sz w:val="24"/>
          <w:szCs w:val="24"/>
        </w:rPr>
      </w:pPr>
      <w:r w:rsidRPr="002343AA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2CE5ED60" wp14:editId="1E4AA751">
            <wp:extent cx="5731510" cy="3202305"/>
            <wp:effectExtent l="0" t="0" r="2540" b="0"/>
            <wp:docPr id="1427833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37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5E8" w14:textId="77777777" w:rsidR="00676A78" w:rsidRPr="00676A78" w:rsidRDefault="00676A78" w:rsidP="00676A78">
      <w:pPr>
        <w:rPr>
          <w:rFonts w:ascii="Calibri" w:eastAsia="Calibri" w:hAnsi="Calibri" w:cs="Calibri"/>
          <w:sz w:val="24"/>
          <w:szCs w:val="24"/>
        </w:rPr>
      </w:pPr>
      <w:r w:rsidRPr="00676A78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676A78">
        <w:rPr>
          <w:rFonts w:ascii="Calibri" w:eastAsia="Calibri" w:hAnsi="Calibri" w:cs="Calibri"/>
          <w:sz w:val="24"/>
          <w:szCs w:val="24"/>
        </w:rPr>
        <w:br/>
        <w:t>Mapa korelacji pokazuje zależności pomiędzy zmiennymi numerycznymi po dodaniu nowych cech (</w:t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FamilySize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FarePerPerson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>).</w:t>
      </w:r>
    </w:p>
    <w:p w14:paraId="644633C5" w14:textId="77777777" w:rsidR="00676A78" w:rsidRPr="00676A78" w:rsidRDefault="00676A78" w:rsidP="00676A78">
      <w:pPr>
        <w:rPr>
          <w:rFonts w:ascii="Calibri" w:eastAsia="Calibri" w:hAnsi="Calibri" w:cs="Calibri"/>
          <w:sz w:val="24"/>
          <w:szCs w:val="24"/>
        </w:rPr>
      </w:pPr>
      <w:r w:rsidRPr="00676A78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676A78">
        <w:rPr>
          <w:rFonts w:ascii="Calibri" w:eastAsia="Calibri" w:hAnsi="Calibri" w:cs="Calibri"/>
          <w:sz w:val="24"/>
          <w:szCs w:val="24"/>
        </w:rPr>
        <w:br/>
        <w:t xml:space="preserve">Najsilniejsze korelacje obserwuje się między </w:t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FamilySize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SibSp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 xml:space="preserve"> i Parch (co jest logiczne — tworzą rodzinne relacje).</w:t>
      </w:r>
      <w:r w:rsidRPr="00676A78">
        <w:rPr>
          <w:rFonts w:ascii="Calibri" w:eastAsia="Calibri" w:hAnsi="Calibri" w:cs="Calibri"/>
          <w:sz w:val="24"/>
          <w:szCs w:val="24"/>
        </w:rPr>
        <w:br/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 xml:space="preserve"> jest skorelowane z </w:t>
      </w:r>
      <w:proofErr w:type="spellStart"/>
      <w:r w:rsidRPr="00676A78">
        <w:rPr>
          <w:rFonts w:ascii="Calibri" w:eastAsia="Calibri" w:hAnsi="Calibri" w:cs="Calibri"/>
          <w:sz w:val="24"/>
          <w:szCs w:val="24"/>
        </w:rPr>
        <w:t>Survived</w:t>
      </w:r>
      <w:proofErr w:type="spellEnd"/>
      <w:r w:rsidRPr="00676A78">
        <w:rPr>
          <w:rFonts w:ascii="Calibri" w:eastAsia="Calibri" w:hAnsi="Calibri" w:cs="Calibri"/>
          <w:sz w:val="24"/>
          <w:szCs w:val="24"/>
        </w:rPr>
        <w:t xml:space="preserve"> – droższe bilety częściej należały do pasażerów, którzy przeżyli (wyższa klasa podróży).</w:t>
      </w:r>
    </w:p>
    <w:p w14:paraId="083E8634" w14:textId="65FBAA5E" w:rsidR="00861641" w:rsidRDefault="0086164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02C3B630" w14:textId="7434AD7E" w:rsidR="00676A78" w:rsidRDefault="00861641" w:rsidP="0012003F">
      <w:pPr>
        <w:rPr>
          <w:rFonts w:ascii="Calibri" w:eastAsia="Calibri" w:hAnsi="Calibri" w:cs="Calibri"/>
          <w:sz w:val="24"/>
          <w:szCs w:val="24"/>
        </w:rPr>
      </w:pPr>
      <w:r w:rsidRPr="00861641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23F09F41" wp14:editId="5F48CA6F">
            <wp:extent cx="5731510" cy="2744470"/>
            <wp:effectExtent l="0" t="0" r="2540" b="0"/>
            <wp:docPr id="2089806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2A43" w14:textId="77777777" w:rsidR="003E3BE9" w:rsidRPr="003E3BE9" w:rsidRDefault="003E3BE9" w:rsidP="003E3BE9">
      <w:pPr>
        <w:rPr>
          <w:rFonts w:ascii="Calibri" w:eastAsia="Calibri" w:hAnsi="Calibri" w:cs="Calibri"/>
          <w:sz w:val="24"/>
          <w:szCs w:val="24"/>
        </w:rPr>
      </w:pPr>
      <w:r w:rsidRPr="003E3BE9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3E3BE9">
        <w:rPr>
          <w:rFonts w:ascii="Calibri" w:eastAsia="Calibri" w:hAnsi="Calibri" w:cs="Calibri"/>
          <w:sz w:val="24"/>
          <w:szCs w:val="24"/>
        </w:rPr>
        <w:br/>
        <w:t>Wykres pudełkowy przedstawia ceny biletów w poszczególnych klasach pasażerskich.</w:t>
      </w:r>
    </w:p>
    <w:p w14:paraId="0DE1407B" w14:textId="77777777" w:rsidR="003E3BE9" w:rsidRPr="003E3BE9" w:rsidRDefault="003E3BE9" w:rsidP="003E3BE9">
      <w:pPr>
        <w:rPr>
          <w:rFonts w:ascii="Calibri" w:eastAsia="Calibri" w:hAnsi="Calibri" w:cs="Calibri"/>
          <w:sz w:val="24"/>
          <w:szCs w:val="24"/>
        </w:rPr>
      </w:pPr>
      <w:r w:rsidRPr="003E3BE9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3E3BE9">
        <w:rPr>
          <w:rFonts w:ascii="Calibri" w:eastAsia="Calibri" w:hAnsi="Calibri" w:cs="Calibri"/>
          <w:sz w:val="24"/>
          <w:szCs w:val="24"/>
        </w:rPr>
        <w:br/>
        <w:t>Pasażerowie 1. klasy płacili znacznie więcej niż ci z klas 2 i 3.</w:t>
      </w:r>
      <w:r w:rsidRPr="003E3BE9">
        <w:rPr>
          <w:rFonts w:ascii="Calibri" w:eastAsia="Calibri" w:hAnsi="Calibri" w:cs="Calibri"/>
          <w:sz w:val="24"/>
          <w:szCs w:val="24"/>
        </w:rPr>
        <w:br/>
        <w:t>Rozrzut cen w klasie 3 jest większy, co odzwierciedla różne standardy miejsc w tej klasie.</w:t>
      </w:r>
      <w:r w:rsidRPr="003E3BE9">
        <w:rPr>
          <w:rFonts w:ascii="Calibri" w:eastAsia="Calibri" w:hAnsi="Calibri" w:cs="Calibri"/>
          <w:sz w:val="24"/>
          <w:szCs w:val="24"/>
        </w:rPr>
        <w:br/>
        <w:t>Zależność ta potwierdza silny wpływ klasy podróży na status pasażera i jego szanse przeżycia.</w:t>
      </w:r>
    </w:p>
    <w:p w14:paraId="6BE15219" w14:textId="36B08AAB" w:rsidR="002C264B" w:rsidRDefault="002C264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2DC486D5" w14:textId="6899809D" w:rsidR="003E3BE9" w:rsidRDefault="00B26C09" w:rsidP="0012003F">
      <w:pPr>
        <w:rPr>
          <w:rFonts w:ascii="Calibri" w:eastAsia="Calibri" w:hAnsi="Calibri" w:cs="Calibri"/>
          <w:sz w:val="24"/>
          <w:szCs w:val="24"/>
        </w:rPr>
      </w:pPr>
      <w:r w:rsidRPr="00B26C09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63E7F4F4" wp14:editId="2779AF4F">
            <wp:extent cx="5731510" cy="3195320"/>
            <wp:effectExtent l="0" t="0" r="2540" b="5080"/>
            <wp:docPr id="20481118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118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2077" w14:textId="77777777" w:rsidR="00B67509" w:rsidRPr="00B67509" w:rsidRDefault="00B67509" w:rsidP="00B67509">
      <w:pPr>
        <w:rPr>
          <w:rFonts w:ascii="Calibri" w:eastAsia="Calibri" w:hAnsi="Calibri" w:cs="Calibri"/>
          <w:sz w:val="24"/>
          <w:szCs w:val="24"/>
        </w:rPr>
      </w:pPr>
      <w:r w:rsidRPr="00B67509">
        <w:rPr>
          <w:rFonts w:ascii="Calibri" w:eastAsia="Calibri" w:hAnsi="Calibri" w:cs="Calibri"/>
          <w:b/>
          <w:bCs/>
          <w:sz w:val="24"/>
          <w:szCs w:val="24"/>
        </w:rPr>
        <w:t>Opis:</w:t>
      </w:r>
      <w:r w:rsidRPr="00B67509">
        <w:rPr>
          <w:rFonts w:ascii="Calibri" w:eastAsia="Calibri" w:hAnsi="Calibri" w:cs="Calibri"/>
          <w:sz w:val="24"/>
          <w:szCs w:val="24"/>
        </w:rPr>
        <w:br/>
        <w:t>Wykres punktowy przedstawia zależność pomiędzy wiekiem pasażerów (Age) a ceną biletu (</w:t>
      </w:r>
      <w:proofErr w:type="spellStart"/>
      <w:r w:rsidRPr="00B67509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B67509">
        <w:rPr>
          <w:rFonts w:ascii="Calibri" w:eastAsia="Calibri" w:hAnsi="Calibri" w:cs="Calibri"/>
          <w:sz w:val="24"/>
          <w:szCs w:val="24"/>
        </w:rPr>
        <w:t xml:space="preserve">) po przeprowadzeniu imputacji braków oraz </w:t>
      </w:r>
      <w:proofErr w:type="spellStart"/>
      <w:r w:rsidRPr="00B67509">
        <w:rPr>
          <w:rFonts w:ascii="Calibri" w:eastAsia="Calibri" w:hAnsi="Calibri" w:cs="Calibri"/>
          <w:sz w:val="24"/>
          <w:szCs w:val="24"/>
        </w:rPr>
        <w:t>cappingu</w:t>
      </w:r>
      <w:proofErr w:type="spellEnd"/>
      <w:r w:rsidRPr="00B67509">
        <w:rPr>
          <w:rFonts w:ascii="Calibri" w:eastAsia="Calibri" w:hAnsi="Calibri" w:cs="Calibri"/>
          <w:sz w:val="24"/>
          <w:szCs w:val="24"/>
        </w:rPr>
        <w:t xml:space="preserve"> wartości odstających. Każdy punkt odpowiada jednemu pasażerowi.</w:t>
      </w:r>
    </w:p>
    <w:p w14:paraId="5FF160D0" w14:textId="7A6154EB" w:rsidR="00B67509" w:rsidRDefault="00B67509" w:rsidP="0012003F">
      <w:pPr>
        <w:rPr>
          <w:rFonts w:ascii="Calibri" w:eastAsia="Calibri" w:hAnsi="Calibri" w:cs="Calibri"/>
          <w:sz w:val="24"/>
          <w:szCs w:val="24"/>
        </w:rPr>
      </w:pPr>
      <w:r w:rsidRPr="00B67509">
        <w:rPr>
          <w:rFonts w:ascii="Calibri" w:eastAsia="Calibri" w:hAnsi="Calibri" w:cs="Calibri"/>
          <w:b/>
          <w:bCs/>
          <w:sz w:val="24"/>
          <w:szCs w:val="24"/>
        </w:rPr>
        <w:t>Wnioski:</w:t>
      </w:r>
      <w:r w:rsidRPr="00B67509">
        <w:rPr>
          <w:rFonts w:ascii="Calibri" w:eastAsia="Calibri" w:hAnsi="Calibri" w:cs="Calibri"/>
          <w:sz w:val="24"/>
          <w:szCs w:val="24"/>
        </w:rPr>
        <w:br/>
        <w:t>Nie widać wyraźnej zależności pomiędzy wiekiem a ceną biletu. Pasażerowie w podobnym wieku płacili bardzo różne kwoty, co sugeruje, że cena zależała głównie od klasy podróży (</w:t>
      </w:r>
      <w:proofErr w:type="spellStart"/>
      <w:r w:rsidRPr="00B67509">
        <w:rPr>
          <w:rFonts w:ascii="Calibri" w:eastAsia="Calibri" w:hAnsi="Calibri" w:cs="Calibri"/>
          <w:sz w:val="24"/>
          <w:szCs w:val="24"/>
        </w:rPr>
        <w:t>Pclass</w:t>
      </w:r>
      <w:proofErr w:type="spellEnd"/>
      <w:r w:rsidRPr="00B67509">
        <w:rPr>
          <w:rFonts w:ascii="Calibri" w:eastAsia="Calibri" w:hAnsi="Calibri" w:cs="Calibri"/>
          <w:sz w:val="24"/>
          <w:szCs w:val="24"/>
        </w:rPr>
        <w:t>) i pozycji społecznej, a nie od wieku. Rozkład punktów jest równomierny, bez zauważalnego trendu rosnącego lub malejącego.</w:t>
      </w:r>
    </w:p>
    <w:p w14:paraId="5D92A506" w14:textId="7EF1435C" w:rsidR="00ED37DA" w:rsidRPr="0012003F" w:rsidRDefault="00ED37DA" w:rsidP="0012003F">
      <w:pPr>
        <w:rPr>
          <w:rFonts w:ascii="Calibri" w:eastAsia="Calibri" w:hAnsi="Calibri" w:cs="Calibri"/>
          <w:sz w:val="24"/>
          <w:szCs w:val="24"/>
        </w:rPr>
      </w:pPr>
      <w:r w:rsidRPr="00ED37D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8B218E9" wp14:editId="65D4BDC4">
            <wp:extent cx="5731510" cy="1014730"/>
            <wp:effectExtent l="0" t="0" r="2540" b="0"/>
            <wp:docPr id="21117819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81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489F" w14:textId="6F42D617" w:rsidR="00713B32" w:rsidRDefault="00713B32" w:rsidP="00713B32">
      <w:pPr>
        <w:rPr>
          <w:rFonts w:ascii="Calibri" w:eastAsia="Calibri" w:hAnsi="Calibri" w:cs="Calibri"/>
          <w:sz w:val="28"/>
          <w:szCs w:val="28"/>
        </w:rPr>
      </w:pPr>
    </w:p>
    <w:p w14:paraId="3F613709" w14:textId="77777777" w:rsidR="00713B32" w:rsidRPr="00713B32" w:rsidRDefault="00713B32" w:rsidP="00713B32">
      <w:pPr>
        <w:rPr>
          <w:rFonts w:ascii="Calibri" w:eastAsia="Calibri" w:hAnsi="Calibri" w:cs="Calibri"/>
          <w:sz w:val="28"/>
          <w:szCs w:val="28"/>
        </w:rPr>
      </w:pPr>
    </w:p>
    <w:p w14:paraId="4A7D9C7A" w14:textId="47DD3006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</w:p>
    <w:p w14:paraId="318E29EF" w14:textId="0B882562" w:rsidR="00723834" w:rsidRDefault="00723834">
      <w:pPr>
        <w:rPr>
          <w:rFonts w:ascii="Calibri" w:eastAsia="Calibri" w:hAnsi="Calibri" w:cs="Calibri"/>
          <w:sz w:val="28"/>
          <w:szCs w:val="28"/>
        </w:rPr>
      </w:pPr>
    </w:p>
    <w:p w14:paraId="27FEEC34" w14:textId="77777777" w:rsidR="00392774" w:rsidRDefault="0039277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14046244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lastRenderedPageBreak/>
        <w:t>Wniosk</w:t>
      </w:r>
      <w:r w:rsidR="003F19A7">
        <w:rPr>
          <w:rFonts w:ascii="Calibri" w:eastAsia="Calibri" w:hAnsi="Calibri" w:cs="Calibri"/>
          <w:sz w:val="28"/>
          <w:szCs w:val="28"/>
        </w:rPr>
        <w:t>i</w:t>
      </w:r>
    </w:p>
    <w:p w14:paraId="186A1910" w14:textId="77777777" w:rsidR="00E30C55" w:rsidRPr="00E30C55" w:rsidRDefault="00E30C55" w:rsidP="00E30C55">
      <w:pPr>
        <w:rPr>
          <w:rFonts w:ascii="Calibri" w:eastAsia="Calibri" w:hAnsi="Calibri" w:cs="Calibri"/>
          <w:sz w:val="24"/>
          <w:szCs w:val="24"/>
        </w:rPr>
      </w:pPr>
      <w:r w:rsidRPr="00E30C55">
        <w:rPr>
          <w:rFonts w:ascii="Calibri" w:eastAsia="Calibri" w:hAnsi="Calibri" w:cs="Calibri"/>
          <w:sz w:val="24"/>
          <w:szCs w:val="24"/>
        </w:rPr>
        <w:t xml:space="preserve">Przeprowadzona analiza zbioru </w:t>
      </w:r>
      <w:proofErr w:type="spellStart"/>
      <w:r w:rsidRPr="00E30C55">
        <w:rPr>
          <w:rFonts w:ascii="Calibri" w:eastAsia="Calibri" w:hAnsi="Calibri" w:cs="Calibri"/>
          <w:i/>
          <w:iCs/>
          <w:sz w:val="24"/>
          <w:szCs w:val="24"/>
        </w:rPr>
        <w:t>Titanic</w:t>
      </w:r>
      <w:proofErr w:type="spellEnd"/>
      <w:r w:rsidRPr="00E30C55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00E30C55">
        <w:rPr>
          <w:rFonts w:ascii="Calibri" w:eastAsia="Calibri" w:hAnsi="Calibri" w:cs="Calibri"/>
          <w:i/>
          <w:iCs/>
          <w:sz w:val="24"/>
          <w:szCs w:val="24"/>
        </w:rPr>
        <w:t>Dataset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pozwoliła kompleksowo przygotować dane do dalszego modelowania predykcyjnego. W procesie wstępnego przetwarzania zidentyfikowano i uzupełniono braki danych, głównie w kolumnach Age i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Embarked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. Wartości brakujące zastąpiono medianą (dla zmiennych numerycznych) i modą (dla kategorycznych), co pozwoliło zachować pełną liczebność obserwacji. Wartości odstające w zmiennych Age i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zostały ograniczone metodą IQR (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capping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>), aby zminimalizować ich wpływ na analizę bez usuwania rekordów.</w:t>
      </w:r>
    </w:p>
    <w:p w14:paraId="39502778" w14:textId="77777777" w:rsidR="00E30C55" w:rsidRPr="00E30C55" w:rsidRDefault="00E30C55" w:rsidP="00E30C55">
      <w:pPr>
        <w:rPr>
          <w:rFonts w:ascii="Calibri" w:eastAsia="Calibri" w:hAnsi="Calibri" w:cs="Calibri"/>
          <w:sz w:val="24"/>
          <w:szCs w:val="24"/>
        </w:rPr>
      </w:pPr>
      <w:r w:rsidRPr="00E30C55">
        <w:rPr>
          <w:rFonts w:ascii="Calibri" w:eastAsia="Calibri" w:hAnsi="Calibri" w:cs="Calibri"/>
          <w:sz w:val="24"/>
          <w:szCs w:val="24"/>
        </w:rPr>
        <w:t xml:space="preserve">Analiza wykazała, że dane nie mają rozkładu normalnego — zmienna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jest silnie skośna w prawo, a Age lekko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prawoskośna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>. Najsilniejsze zależności korelacyjne zaobserwowano między zmiennymi rodzinnymi (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SibSp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, Parch,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FamilySize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) oraz pomiędzy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i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Pclass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. Zmienna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Survived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wykazuje dodatnią zależność z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Fare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i ujemną z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Pclass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>, co oznacza, że pasażerowie z wyższych klas mieli większe szanse przeżycia.</w:t>
      </w:r>
    </w:p>
    <w:p w14:paraId="53070A53" w14:textId="77777777" w:rsidR="00E30C55" w:rsidRPr="00E30C55" w:rsidRDefault="00E30C55" w:rsidP="00E30C55">
      <w:pPr>
        <w:rPr>
          <w:rFonts w:ascii="Calibri" w:eastAsia="Calibri" w:hAnsi="Calibri" w:cs="Calibri"/>
          <w:sz w:val="24"/>
          <w:szCs w:val="24"/>
        </w:rPr>
      </w:pPr>
      <w:r w:rsidRPr="00E30C55">
        <w:rPr>
          <w:rFonts w:ascii="Calibri" w:eastAsia="Calibri" w:hAnsi="Calibri" w:cs="Calibri"/>
          <w:sz w:val="24"/>
          <w:szCs w:val="24"/>
        </w:rPr>
        <w:t xml:space="preserve">W ramach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feature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engineeringu utworzono nowe cechy: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FamilySize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IsAlone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 xml:space="preserve"> oraz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FarePerPerson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>, które lepiej opisują relacje rodzinne i kontekst ekonomiczny podróży. Dodatkowe walidacje potwierdziły spójność danych — brak duplikatów, błędnych zakresów i logicznych niespójności.</w:t>
      </w:r>
    </w:p>
    <w:p w14:paraId="5023E2ED" w14:textId="77777777" w:rsidR="00E30C55" w:rsidRPr="00E30C55" w:rsidRDefault="00E30C55" w:rsidP="00E30C55">
      <w:pPr>
        <w:rPr>
          <w:rFonts w:ascii="Calibri" w:eastAsia="Calibri" w:hAnsi="Calibri" w:cs="Calibri"/>
          <w:sz w:val="24"/>
          <w:szCs w:val="24"/>
        </w:rPr>
      </w:pPr>
      <w:r w:rsidRPr="00E30C55">
        <w:rPr>
          <w:rFonts w:ascii="Calibri" w:eastAsia="Calibri" w:hAnsi="Calibri" w:cs="Calibri"/>
          <w:sz w:val="24"/>
          <w:szCs w:val="24"/>
        </w:rPr>
        <w:t xml:space="preserve">Podsumowując, uzyskany zbiór danych po oczyszczeniu jest kompletny, pozbawiony ekstremalnych błędów i gotowy do budowy modelu klasyfikacyjnego przewidującego przeżycie pasażerów </w:t>
      </w:r>
      <w:proofErr w:type="spellStart"/>
      <w:r w:rsidRPr="00E30C55">
        <w:rPr>
          <w:rFonts w:ascii="Calibri" w:eastAsia="Calibri" w:hAnsi="Calibri" w:cs="Calibri"/>
          <w:sz w:val="24"/>
          <w:szCs w:val="24"/>
        </w:rPr>
        <w:t>Titanica</w:t>
      </w:r>
      <w:proofErr w:type="spellEnd"/>
      <w:r w:rsidRPr="00E30C55">
        <w:rPr>
          <w:rFonts w:ascii="Calibri" w:eastAsia="Calibri" w:hAnsi="Calibri" w:cs="Calibri"/>
          <w:sz w:val="24"/>
          <w:szCs w:val="24"/>
        </w:rPr>
        <w:t>.</w:t>
      </w:r>
    </w:p>
    <w:p w14:paraId="6A3B3A0D" w14:textId="710DABD8" w:rsidR="003F19A7" w:rsidRPr="00723834" w:rsidRDefault="003F19A7" w:rsidP="00FA5AD3">
      <w:pPr>
        <w:rPr>
          <w:rFonts w:ascii="Calibri" w:eastAsia="Calibri" w:hAnsi="Calibri" w:cs="Calibri"/>
          <w:sz w:val="28"/>
          <w:szCs w:val="28"/>
        </w:rPr>
      </w:pPr>
    </w:p>
    <w:sectPr w:rsidR="003F19A7" w:rsidRPr="0072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555F6"/>
    <w:multiLevelType w:val="multilevel"/>
    <w:tmpl w:val="102A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07D1A"/>
    <w:multiLevelType w:val="multilevel"/>
    <w:tmpl w:val="226E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103323"/>
    <w:multiLevelType w:val="multilevel"/>
    <w:tmpl w:val="2776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A70C09"/>
    <w:multiLevelType w:val="multilevel"/>
    <w:tmpl w:val="C9B2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F33B9"/>
    <w:multiLevelType w:val="multilevel"/>
    <w:tmpl w:val="0D56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A1B8F"/>
    <w:multiLevelType w:val="hybridMultilevel"/>
    <w:tmpl w:val="6964A2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84A53"/>
    <w:multiLevelType w:val="multilevel"/>
    <w:tmpl w:val="16145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B65E6A"/>
    <w:multiLevelType w:val="multilevel"/>
    <w:tmpl w:val="A2C6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B52CB"/>
    <w:multiLevelType w:val="multilevel"/>
    <w:tmpl w:val="FE5E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FB48D8"/>
    <w:multiLevelType w:val="multilevel"/>
    <w:tmpl w:val="AC5E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B6B8E"/>
    <w:multiLevelType w:val="multilevel"/>
    <w:tmpl w:val="D5C4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9C0E3A"/>
    <w:multiLevelType w:val="multilevel"/>
    <w:tmpl w:val="D8AA9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84395"/>
    <w:multiLevelType w:val="multilevel"/>
    <w:tmpl w:val="F692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3B5D24"/>
    <w:multiLevelType w:val="multilevel"/>
    <w:tmpl w:val="0B0A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AE1033"/>
    <w:multiLevelType w:val="hybridMultilevel"/>
    <w:tmpl w:val="31003C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359287">
    <w:abstractNumId w:val="5"/>
  </w:num>
  <w:num w:numId="2" w16cid:durableId="1712922653">
    <w:abstractNumId w:val="7"/>
  </w:num>
  <w:num w:numId="3" w16cid:durableId="834691175">
    <w:abstractNumId w:val="14"/>
  </w:num>
  <w:num w:numId="4" w16cid:durableId="376394272">
    <w:abstractNumId w:val="8"/>
  </w:num>
  <w:num w:numId="5" w16cid:durableId="2047636049">
    <w:abstractNumId w:val="10"/>
  </w:num>
  <w:num w:numId="6" w16cid:durableId="1188954355">
    <w:abstractNumId w:val="12"/>
  </w:num>
  <w:num w:numId="7" w16cid:durableId="509219868">
    <w:abstractNumId w:val="2"/>
  </w:num>
  <w:num w:numId="8" w16cid:durableId="849100284">
    <w:abstractNumId w:val="4"/>
  </w:num>
  <w:num w:numId="9" w16cid:durableId="1253126701">
    <w:abstractNumId w:val="1"/>
  </w:num>
  <w:num w:numId="10" w16cid:durableId="1517226830">
    <w:abstractNumId w:val="0"/>
  </w:num>
  <w:num w:numId="11" w16cid:durableId="1009647676">
    <w:abstractNumId w:val="13"/>
  </w:num>
  <w:num w:numId="12" w16cid:durableId="1261455362">
    <w:abstractNumId w:val="6"/>
  </w:num>
  <w:num w:numId="13" w16cid:durableId="1072778040">
    <w:abstractNumId w:val="3"/>
  </w:num>
  <w:num w:numId="14" w16cid:durableId="200484144">
    <w:abstractNumId w:val="11"/>
  </w:num>
  <w:num w:numId="15" w16cid:durableId="17044809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37E40"/>
    <w:rsid w:val="000D31DB"/>
    <w:rsid w:val="00104C06"/>
    <w:rsid w:val="00107533"/>
    <w:rsid w:val="0012003F"/>
    <w:rsid w:val="00125A29"/>
    <w:rsid w:val="00171F27"/>
    <w:rsid w:val="001E590D"/>
    <w:rsid w:val="00232112"/>
    <w:rsid w:val="002343AA"/>
    <w:rsid w:val="00257262"/>
    <w:rsid w:val="002C264B"/>
    <w:rsid w:val="00320BF1"/>
    <w:rsid w:val="00324BD4"/>
    <w:rsid w:val="00335DAF"/>
    <w:rsid w:val="0036510E"/>
    <w:rsid w:val="00387A17"/>
    <w:rsid w:val="00392774"/>
    <w:rsid w:val="003D6173"/>
    <w:rsid w:val="003E3BE9"/>
    <w:rsid w:val="003F19A7"/>
    <w:rsid w:val="00414362"/>
    <w:rsid w:val="00437353"/>
    <w:rsid w:val="00495A40"/>
    <w:rsid w:val="00560EEC"/>
    <w:rsid w:val="00590D5C"/>
    <w:rsid w:val="00610C9B"/>
    <w:rsid w:val="0062781A"/>
    <w:rsid w:val="0064111A"/>
    <w:rsid w:val="00676A78"/>
    <w:rsid w:val="006A36F4"/>
    <w:rsid w:val="00713B32"/>
    <w:rsid w:val="00723834"/>
    <w:rsid w:val="0074383B"/>
    <w:rsid w:val="007B1559"/>
    <w:rsid w:val="007D09E6"/>
    <w:rsid w:val="00861641"/>
    <w:rsid w:val="00873381"/>
    <w:rsid w:val="00887309"/>
    <w:rsid w:val="00896BAF"/>
    <w:rsid w:val="008C1B8F"/>
    <w:rsid w:val="0094286D"/>
    <w:rsid w:val="009A2C9B"/>
    <w:rsid w:val="00A270F6"/>
    <w:rsid w:val="00A45DBE"/>
    <w:rsid w:val="00A5371F"/>
    <w:rsid w:val="00A85033"/>
    <w:rsid w:val="00AD6C16"/>
    <w:rsid w:val="00B26C09"/>
    <w:rsid w:val="00B430D7"/>
    <w:rsid w:val="00B67509"/>
    <w:rsid w:val="00C416E2"/>
    <w:rsid w:val="00CD66D0"/>
    <w:rsid w:val="00D304F3"/>
    <w:rsid w:val="00DE1D42"/>
    <w:rsid w:val="00DF33C3"/>
    <w:rsid w:val="00E2603E"/>
    <w:rsid w:val="00E30C55"/>
    <w:rsid w:val="00ED37DA"/>
    <w:rsid w:val="00F4522E"/>
    <w:rsid w:val="00F5129E"/>
    <w:rsid w:val="00FA50DF"/>
    <w:rsid w:val="00FA5AD3"/>
    <w:rsid w:val="00FE542D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304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D09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A5A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D304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723834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A5A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171F2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71F27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D09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E30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Uwydatnienie">
    <w:name w:val="Emphasis"/>
    <w:basedOn w:val="Domylnaczcionkaakapitu"/>
    <w:uiPriority w:val="20"/>
    <w:qFormat/>
    <w:rsid w:val="00E30C55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30C55"/>
    <w:rPr>
      <w:rFonts w:ascii="Courier New" w:eastAsia="Times New Roman" w:hAnsi="Courier New" w:cs="Courier New"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7438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rlNkoo/Studia-Magisterskie/tree/main/Nauka%20o%20Danych%20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23</Pages>
  <Words>1276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Artur Rolak</cp:lastModifiedBy>
  <cp:revision>69</cp:revision>
  <dcterms:created xsi:type="dcterms:W3CDTF">2024-09-28T13:29:00Z</dcterms:created>
  <dcterms:modified xsi:type="dcterms:W3CDTF">2025-10-26T06:26:00Z</dcterms:modified>
</cp:coreProperties>
</file>