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i w:val="0"/>
          <w:color w:val="1E3C96"/>
          <w:sz w:val="40"/>
        </w:rPr>
        <w:br/>
        <w:br/>
        <w:br/>
        <w:t>대한민국 시도별 삶의 만족도와 자살률</w:t>
        <w:br/>
        <w:t>상관관계 분석 보고서 (2020~2024)</w:t>
        <w:br/>
      </w:r>
    </w:p>
    <w:p>
      <w:pPr>
        <w:jc w:val="center"/>
      </w:pPr>
      <w:r>
        <w:rPr>
          <w:rFonts w:ascii="맑은 고딕" w:hAnsi="맑은 고딕"/>
          <w:b w:val="0"/>
          <w:i w:val="0"/>
          <w:color w:val="7F8C8D"/>
          <w:sz w:val="20"/>
        </w:rPr>
        <w:t>작성일: 2026년 6월 11일  |  작성자: Antigravity AI</w:t>
        <w:br/>
        <w:t>출처: 국가데이터처 사회조사 및 사망원인통계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i w:val="0"/>
          <w:color w:val="2C3E50"/>
          <w:sz w:val="28"/>
        </w:rPr>
        <w:t>1. 서론 (Introduction)</w:t>
      </w:r>
    </w:p>
    <w:p>
      <w:r>
        <w:rPr>
          <w:rFonts w:ascii="맑은 고딕" w:hAnsi="맑은 고딕"/>
          <w:b w:val="0"/>
          <w:i w:val="0"/>
          <w:sz w:val="20"/>
        </w:rPr>
        <w:t>본 보고서는 국가데이터처의 「사회조사」(삶의 만족도) 데이터와 「사망원인통계」(자살률) 데이터를 결합하여, 대한민국 17개 시도(전국 포함 18개 지역)의 주관적 삶의 만족도와 객관적 사회적 지표인 자살률 간의 상관관계를 다각도로 분석한 결과입니다.</w:t>
        <w:br/>
        <w:br/>
        <w:t>자살률은 한 사회의 사회적 건강도와 국민의 심리적 웰빙을 나타내는 가장 대표적인 객관적 지표 중 하나입니다. 반면, 삶의 만족도는 국민 개개인이 느끼는 주관적 안녕감을 측정하는 지표입니다. 상식적으로 삶의 만족도가 높은 지역일수록 자살률이 낮을 것으로 예상됩니다. 본 분석은 실제 시도별 통계 데이터를 바탕으로 주관적 안녕감(삶의 만족도)과 극단적 선택(자살률) 사이에 통계적으로 유의미한 상관관계가 존재하는지 실증적으로 규명하고자 합니다.</w:t>
      </w:r>
    </w:p>
    <w:p>
      <w:pPr>
        <w:pStyle w:val="Heading1"/>
      </w:pPr>
      <w:r>
        <w:rPr>
          <w:rFonts w:ascii="맑은 고딕" w:hAnsi="맑은 고딕"/>
          <w:b/>
          <w:i w:val="0"/>
          <w:color w:val="2C3E50"/>
          <w:sz w:val="28"/>
        </w:rPr>
        <w:t>2. 분석 방법론 (Methodology)</w:t>
      </w:r>
    </w:p>
    <w:p>
      <w:r>
        <w:rPr>
          <w:rFonts w:ascii="맑은 고딕" w:hAnsi="맑은 고딕"/>
          <w:b w:val="0"/>
          <w:i w:val="0"/>
          <w:sz w:val="20"/>
        </w:rPr>
        <w:t>• 데이터 전처리: 엑셀 파일 내 행정구역 병합 셀에 따른 결측치를 앞 방향 채우기(ffill) 기법으로 처리하였습니다. 자살률 데이터셋의 옛 지명(전라북도, 제주도)을 만족도 데이터셋 기준(전북특별자치도, 제주특별자치도)에 맞게 통일하여 1대1 매핑을 수행했습니다.</w:t>
        <w:br/>
        <w:t>• 지표 산출: 긍정 만족도(매우+약간 만족), 부정 불만족도(매우+약간 불만족) 및 주관적 만족도를 연속형 변수로 평가하기 위해 5점 만점 기준의 가중평균 만족도 점수를 산출했습니다.</w:t>
        <w:br/>
        <w:t>• 상관분석: 피어슨 상관계수(Pearson r) 및 유의확률(p-value)을 통해 통계적 유의성(신뢰수준 95%, p &lt; 0.05)을 검증했습니다.</w:t>
      </w:r>
    </w:p>
    <w:p>
      <w:pPr>
        <w:pStyle w:val="Heading1"/>
      </w:pPr>
      <w:r>
        <w:rPr>
          <w:rFonts w:ascii="맑은 고딕" w:hAnsi="맑은 고딕"/>
          <w:b/>
          <w:i w:val="0"/>
          <w:color w:val="2C3E50"/>
          <w:sz w:val="28"/>
        </w:rPr>
        <w:t>3. 전국 시계열 추이 분석 (National Trend)</w:t>
      </w:r>
    </w:p>
    <w:p>
      <w:r>
        <w:rPr>
          <w:rFonts w:ascii="맑은 고딕" w:hAnsi="맑은 고딕"/>
          <w:b w:val="0"/>
          <w:i w:val="0"/>
          <w:sz w:val="20"/>
        </w:rPr>
        <w:t>먼저, 대한민국 전체(전국)를 기준으로 지난 5년간(2020~2024년) 삶의 만족도 점수와 자살률의 전반적인 추이를 분석했습니다. 아래 그래프는 삶의 만족도 가중 점수(좌측 Y축)와 인구 10만 명당 자살률(우측 Y축)을 동시에 나타냅니다.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color w:val="7F8C8D"/>
          <w:sz w:val="18"/>
        </w:rPr>
        <w:t>[그림 1] 전국 삶의 만족도 점수 및 자살률 추이 (2020-2024년)</w:t>
      </w:r>
    </w:p>
    <w:p>
      <w:r>
        <w:rPr>
          <w:rFonts w:ascii="맑은 고딕" w:hAnsi="맑은 고딕"/>
          <w:b w:val="0"/>
          <w:i w:val="0"/>
          <w:sz w:val="20"/>
        </w:rPr>
        <w:t>코로나19 팬데믹이 정점에 달한 2021년에는 전국 평균 삶의 만족도 점수가 3.161점(긍정 만족도 34.0%)으로 급락하였으나, 이후 포스트 코로나 시기인 2022~2024년에는 3.36~3.38점 수준으로 회복되었습니다. 하지만 자살률은 2022년 25.2명에서 2024년 29.1명으로 크게 증가하여 최고 수준에 도달하는 심각한 괴리 양상을 보이고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/>
                <w:b/>
                <w:i w:val="0"/>
                <w:sz w:val="18"/>
              </w:rPr>
              <w:t>연도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i w:val="0"/>
                <w:sz w:val="18"/>
              </w:rPr>
              <w:t>만족도 점수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i w:val="0"/>
                <w:sz w:val="18"/>
              </w:rPr>
              <w:t>긍정 만족도 (%)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i w:val="0"/>
                <w:sz w:val="18"/>
              </w:rPr>
              <w:t>부정 불만족도 (%)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/>
                <w:i w:val="0"/>
                <w:sz w:val="18"/>
              </w:rPr>
              <w:t>자살률 (명/10만 명)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3.423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42.7%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12.5%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25.7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3.161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34.0%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22.9%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26.0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3.388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43.3%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14.1%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25.2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3.366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42.2%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14.5%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27.3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3.367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40.1%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12.7%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29.1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i w:val="0"/>
          <w:color w:val="2C3E50"/>
          <w:sz w:val="28"/>
        </w:rPr>
        <w:t>4. 상관관계 및 시각화 분석 결과 (Correlation &amp; Visualizations)</w:t>
      </w:r>
    </w:p>
    <w:p>
      <w:pPr>
        <w:pStyle w:val="Heading2"/>
      </w:pPr>
      <w:r>
        <w:rPr>
          <w:rFonts w:ascii="맑은 고딕" w:hAnsi="맑은 고딕"/>
          <w:b/>
          <w:i w:val="0"/>
          <w:color w:val="34495E"/>
          <w:sz w:val="24"/>
        </w:rPr>
        <w:t>4.1 전체 데이터 통합 선형 회귀 분석 (Pooled Regression)</w:t>
      </w:r>
    </w:p>
    <w:p>
      <w:r>
        <w:rPr>
          <w:rFonts w:ascii="맑은 고딕" w:hAnsi="맑은 고딕"/>
          <w:b w:val="0"/>
          <w:i w:val="0"/>
          <w:sz w:val="20"/>
        </w:rPr>
        <w:t>17개 시도의 5개년 데이터를 통합하여 선형 회귀 분석을 실시했습니다. 분석 결과, 삶의 만족도 가중 점수와 자살률 간의 피어슨 상관계수 r은 -0.0477로 유의확률 p-value는 0.6649로 도출되었습니다.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color w:val="7F8C8D"/>
          <w:sz w:val="18"/>
        </w:rPr>
        <w:t>[그림 2] 시도별 삶의 만족도 점수와 자살률 상관관계 산점도 및 회귀선</w:t>
      </w:r>
    </w:p>
    <w:p>
      <w:r>
        <w:rPr>
          <w:rFonts w:ascii="맑은 고딕" w:hAnsi="맑은 고딕"/>
          <w:b w:val="0"/>
          <w:i w:val="0"/>
          <w:sz w:val="20"/>
        </w:rPr>
        <w:t>이 결과는 주관적 안녕감이 높더라도 실제 극단적 선택율이 억제되는 효과가 지역 및 개년 통합 관점에서는 뚜렷하지 않음을 의미합니다. 자살에 작용하는 복합적인 경로(경제적 요인, 인구학적 고령화 등)가 주관적 지표와 상충되고 있음을 시사합니다.</w:t>
      </w:r>
    </w:p>
    <w:p>
      <w:pPr>
        <w:pStyle w:val="Heading2"/>
      </w:pPr>
      <w:r>
        <w:rPr>
          <w:rFonts w:ascii="맑은 고딕" w:hAnsi="맑은 고딕"/>
          <w:b/>
          <w:i w:val="0"/>
          <w:color w:val="34495E"/>
          <w:sz w:val="24"/>
        </w:rPr>
        <w:t>4.2 성별 세부 선형 회귀 분석 (Gender Regression)</w:t>
      </w:r>
    </w:p>
    <w:p>
      <w:r>
        <w:rPr>
          <w:rFonts w:ascii="맑은 고딕" w:hAnsi="맑은 고딕"/>
          <w:b w:val="0"/>
          <w:i w:val="0"/>
          <w:sz w:val="20"/>
        </w:rPr>
        <w:t>남성과 여성의 자살 기제 차이를 밝히기 위해 성별 데이터를 분할하여 회귀 분석을 진행했습니다. 남성의 만족도-자살률 피어슨 상관계수 r은 -0.0313(p=0.7765)이며, 여성은 r = 0.0141(p=0.8980)로 양쪽 모두 통계적 상관성은 부재한 것으로 밝혀졌습니다.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color w:val="7F8C8D"/>
          <w:sz w:val="18"/>
        </w:rPr>
        <w:t>[그림 3] 성별 삶의 만족도와 자살률의 상관관계 비교</w:t>
      </w:r>
    </w:p>
    <w:p>
      <w:r>
        <w:rPr>
          <w:rFonts w:ascii="맑은 고딕" w:hAnsi="맑은 고딕"/>
          <w:b w:val="0"/>
          <w:i w:val="0"/>
          <w:sz w:val="20"/>
        </w:rPr>
        <w:t>하지만 자살률의 절대적 강도는 남성이 인구 10만 명당 41.8명으로 여성(16.6명)보다 약 2.5배 높게 관측되어, 남성 취약 계층을 타겟팅한 전용 안전망 구축의 필요성을 실증적으로 지지합니다.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/>
          <w:b/>
          <w:i w:val="0"/>
          <w:color w:val="34495E"/>
          <w:sz w:val="24"/>
        </w:rPr>
        <w:t>4.3 세부 만족도 항목별 열지도 분석 (Correlation Heatmap)</w:t>
      </w:r>
    </w:p>
    <w:p>
      <w:r>
        <w:rPr>
          <w:rFonts w:ascii="맑은 고딕" w:hAnsi="맑은 고딕"/>
          <w:b w:val="0"/>
          <w:i w:val="0"/>
          <w:sz w:val="20"/>
        </w:rPr>
        <w:t>삶의 만족도를 5개 구간(매우 만족 ~ 매우 불만족)으로 응답한 개별 비중이 자살률과 가지는 세부 상관성을 열지도(Heatmap)를 통해 규명하였습니다.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5859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85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color w:val="7F8C8D"/>
          <w:sz w:val="18"/>
        </w:rPr>
        <w:t>[그림 4] 만족도 응답 범주별 및 자살률 간의 상관관계 열지도</w:t>
      </w:r>
    </w:p>
    <w:p>
      <w:r>
        <w:rPr>
          <w:rFonts w:ascii="맑은 고딕" w:hAnsi="맑은 고딕"/>
          <w:b w:val="0"/>
          <w:i w:val="0"/>
          <w:sz w:val="20"/>
        </w:rPr>
        <w:t>여기서 특이할 만한 사항은 '보통' 응답 비율과 자살률 간의 강한 양의 상관성(r = +0.406)입니다. 보통 응답 비율이 높을수록 자살률이 눈에 띄게 올라가는 반면, 극단적 불만인 '매우 불만족' 비율은 오히려 자살률과 음의 상관성(r = -0.226)을 나타냈습니다. 적극적 불만을 표출하는 인구보다 주관적으로 안녕감이나 감정 표출이 부재한 '정서적 무감각 및 체념(Apathy)' 상태인 인구가 자살 고위험군일 가능성을 제시합니다.</w:t>
      </w:r>
    </w:p>
    <w:p>
      <w:pPr>
        <w:pStyle w:val="Heading2"/>
      </w:pPr>
      <w:r>
        <w:rPr>
          <w:rFonts w:ascii="맑은 고딕" w:hAnsi="맑은 고딕"/>
          <w:b/>
          <w:i w:val="0"/>
          <w:color w:val="34495E"/>
          <w:sz w:val="24"/>
        </w:rPr>
        <w:t>4.4 2024년 시도별 4사분면 매핑 분석 (Quadrant Analysis)</w:t>
      </w:r>
    </w:p>
    <w:p>
      <w:r>
        <w:rPr>
          <w:rFonts w:ascii="맑은 고딕" w:hAnsi="맑은 고딕"/>
          <w:b w:val="0"/>
          <w:i w:val="0"/>
          <w:sz w:val="20"/>
        </w:rPr>
        <w:t>가장 최근 연도인 2024년 데이터를 바탕으로 전국 17개 시도의 만족도 평균(3.385점) 및 자살률 평균(31.4명)을 축으로 사분면 공간 분석을 진행했습니다.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89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rant_analysis_20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/>
          <w:b w:val="0"/>
          <w:i/>
          <w:color w:val="7F8C8D"/>
          <w:sz w:val="18"/>
        </w:rPr>
        <w:t>[그림 5] 2024년 시도별 만족도 및 자살률 4분면 분류 매핑</w:t>
      </w:r>
    </w:p>
    <w:p>
      <w:r>
        <w:rPr>
          <w:rFonts w:ascii="맑은 고딕" w:hAnsi="맑은 고딕"/>
          <w:b w:val="0"/>
          <w:i w:val="0"/>
          <w:sz w:val="20"/>
        </w:rPr>
        <w:t>• I사분면 (행복-자살 역설 그룹): 만족도도 평균보다 높지만 자살률도 높은 지역으로, 충남(34.8명)과 제주(36.3명, 최고 자살률)가 포함됩니다.</w:t>
        <w:br/>
        <w:t>• II사분면 (사회적 고위험 그룹): 만족도는 낮고 자살률은 높은 취약 지역군으로, 인천(31.2명), 전남(34.5명), 전북(32.3명), 경북(31.6명)이 속합니다.</w:t>
        <w:br/>
        <w:t>• III사분면 (보이지 않는 위험 그룹): 만족도는 낮으나 자살률은 아직 평균 이하인 경기(28.2명), 대구(29.4명), 부산(30.3명)이 속합니다.</w:t>
        <w:br/>
        <w:t>• IV사분면 (사회적 선순환 안정 그룹): 만족도는 높고 자살률은 낮은 우수 그룹으로 세종(23.0명, 최저 자살률)과 서울(24.1명) 등이 대표적입니다.</w:t>
      </w:r>
    </w:p>
    <w:p>
      <w:pPr>
        <w:pStyle w:val="Heading2"/>
      </w:pPr>
      <w:r>
        <w:rPr>
          <w:rFonts w:ascii="맑은 고딕" w:hAnsi="맑은 고딕"/>
          <w:b/>
          <w:i w:val="0"/>
          <w:color w:val="34495E"/>
          <w:sz w:val="24"/>
        </w:rPr>
        <w:t>4.5 연도별 단면 상관성 변화 (Year-by-Year Changes)</w:t>
      </w:r>
    </w:p>
    <w:p>
      <w:r>
        <w:rPr>
          <w:rFonts w:ascii="맑은 고딕" w:hAnsi="맑은 고딕"/>
          <w:b w:val="0"/>
          <w:i w:val="0"/>
          <w:sz w:val="20"/>
        </w:rPr>
        <w:t>흥미롭게도 개별 연도별 상관관계를 단면으로 분석했을 때, 2020년에는 만족도와 자살률 간의 음의 상관관계가 유의미하게 작동했습니다(r = -0.5135, p = 0.0350). 하지만 2021년 팬데믹 본격화 이후 이러한 전통적 인과 경로가 붕괴되었고, 포스트 코로나로 이행되는 과정에서 상관성이 사실상 상실되거나 역전되는 양상을 보였습니다.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i w:val="0"/>
          <w:color w:val="2C3E50"/>
          <w:sz w:val="28"/>
        </w:rPr>
        <w:t>5. 종합 논의 및 결론 (Discussion &amp; Conclusion)</w:t>
      </w:r>
    </w:p>
    <w:p>
      <w:r>
        <w:rPr>
          <w:rFonts w:ascii="맑은 고딕" w:hAnsi="맑은 고딕"/>
          <w:b w:val="0"/>
          <w:i w:val="0"/>
          <w:sz w:val="20"/>
        </w:rPr>
        <w:t>본 분석 결과는 주관적 안녕감의 향상이 사회 전반의 극단적 선택(자살률) 예방과 1대1로 연결되지 않는 '행복-자살의 역설(Happiness-Suicide Paradox)'의 실제 기제를 실증적으로 보여줍니다.</w:t>
        <w:br/>
        <w:br/>
        <w:t>1. 자살 행동의 다차원적 특성: 자살은 개인의 심리적 상태 외에도 경제적 고통(빈곤율, 부채), 사회 구조적 인구 고령화 및 공동체 단절 여부에 더욱 민감하게 반응합니다.</w:t>
        <w:br/>
        <w:t>2. 정서적 무감각('보통' 응답 비율)의 위험성: 만족도 세부 응답 항목 중 '보통' 응답 비율이 자살률과 가장 강력한 정(+)의 상관성(r = +0.406)을 가지는 점은 정책에 큰 시사점을 줍니다. 사회에 적극적인 분노나 고통을 표현하기보다, 정서적으로 고립되어 소외와 체념 상태에 머무르는 인구야말로 극단적 선택에 가장 취약한 숨겨진 위험군입니다.</w:t>
        <w:br/>
        <w:t>3. 포스트 코로나 정신건강 영향의 지연 발현: 2021년 최저치로 하락했던 삶의 만족도 충격이 즉시 자살률 폭증으로 이어지지 않고, 사회 구조적 단절과 경제적 한계가 누적되어 2023~2024년에 이르러 뒤늦게 자살률 급증으로 나타나고 있는 시차적 성격을 띱니다.</w:t>
        <w:br/>
        <w:br/>
        <w:t>따라서 자살 예방을 위해서는 단순히 보편적인 지역 주민 만족도 향상 사업에 집중하기보다, 정서적 소외 상태에 놓인 '보통/무감각' 집단 및 '고령 독거 남성'과 같은 고위험군을 특정하여 지원을 집중하는 타겟형 밀착 안전망 설계가 절실합니다.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