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8E5AFA" w:rsidP="008C3DC6">
      <w:pPr>
        <w:spacing w:after="120" w:line="240" w:lineRule="auto"/>
        <w:jc w:val="right"/>
      </w:pPr>
      <w:r>
        <w:t>5</w:t>
      </w:r>
      <w:r w:rsidR="00924773">
        <w:t xml:space="preserve"> de </w:t>
      </w:r>
      <w:proofErr w:type="gramStart"/>
      <w:r>
        <w:t>Noviembre</w:t>
      </w:r>
      <w:proofErr w:type="gramEnd"/>
      <w:r>
        <w:t xml:space="preserve"> 2019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Parcial 2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8C3DC6" w:rsidRPr="008C3DC6" w:rsidRDefault="008C3DC6" w:rsidP="008C3DC6">
      <w:pPr>
        <w:spacing w:after="120" w:line="240" w:lineRule="auto"/>
        <w:jc w:val="center"/>
        <w:rPr>
          <w:rStyle w:val="Textoennegrita"/>
          <w:sz w:val="24"/>
        </w:rPr>
      </w:pPr>
    </w:p>
    <w:p w:rsidR="000D2EAB" w:rsidRPr="00064C15" w:rsidRDefault="000D2EAB" w:rsidP="00064C15">
      <w:pPr>
        <w:pStyle w:val="Prrafodelista"/>
        <w:ind w:left="-288"/>
        <w:rPr>
          <w:u w:val="single"/>
        </w:rPr>
      </w:pPr>
    </w:p>
    <w:p w:rsidR="000E54AF" w:rsidRPr="008E5AFA" w:rsidRDefault="00064C15" w:rsidP="000E54AF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064C15">
        <w:rPr>
          <w:b/>
        </w:rPr>
        <w:t>Inflación</w:t>
      </w:r>
      <w:r>
        <w:rPr>
          <w:b/>
        </w:rPr>
        <w:t xml:space="preserve"> </w:t>
      </w:r>
      <w:r>
        <w:t>Explique las principales consecuencias de la inflación en la economía.</w:t>
      </w:r>
    </w:p>
    <w:p w:rsidR="008E5AFA" w:rsidRPr="000E54AF" w:rsidRDefault="008E5AFA" w:rsidP="008E5AFA">
      <w:pPr>
        <w:pStyle w:val="Prrafodelista"/>
        <w:ind w:left="-288"/>
        <w:rPr>
          <w:b/>
        </w:rPr>
      </w:pPr>
    </w:p>
    <w:p w:rsidR="000E54AF" w:rsidRPr="000E54AF" w:rsidRDefault="000E54AF" w:rsidP="000E54AF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 xml:space="preserve">Consumo. </w:t>
      </w:r>
      <w:r>
        <w:t>Explique las diferencias entre las teorías Keynesiana y del ciclo de la vida del consumo.</w:t>
      </w:r>
    </w:p>
    <w:p w:rsidR="007516DB" w:rsidRDefault="007516DB" w:rsidP="007516DB">
      <w:pPr>
        <w:pStyle w:val="Prrafodelista"/>
        <w:ind w:left="-288"/>
      </w:pPr>
    </w:p>
    <w:p w:rsidR="00A947B3" w:rsidRDefault="00A947B3" w:rsidP="00654A98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Desempleo</w:t>
      </w:r>
      <w:r w:rsidR="008E5AFA">
        <w:rPr>
          <w:b/>
        </w:rPr>
        <w:t>.</w:t>
      </w:r>
      <w:bookmarkStart w:id="0" w:name="_GoBack"/>
      <w:bookmarkEnd w:id="0"/>
      <w:r>
        <w:t xml:space="preserve">  </w:t>
      </w:r>
      <w:proofErr w:type="gramStart"/>
      <w:r>
        <w:t>Explique</w:t>
      </w:r>
      <w:proofErr w:type="gramEnd"/>
      <w:r>
        <w:t xml:space="preserve"> qué miden la Tasa de Desempleo y la Tasa de Empleo. Explique por qué en una economía en depresión prolongada la Tasa de Desempleo puede ser un mal indicador del </w:t>
      </w:r>
      <w:r w:rsidR="003347B7">
        <w:t>desempeño</w:t>
      </w:r>
      <w:r>
        <w:t xml:space="preserve"> del mercado de trabajo.</w:t>
      </w:r>
    </w:p>
    <w:p w:rsidR="00A947B3" w:rsidRDefault="00A947B3" w:rsidP="00A947B3">
      <w:pPr>
        <w:pStyle w:val="Prrafodelista"/>
      </w:pPr>
    </w:p>
    <w:p w:rsidR="00A947B3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A947B3">
        <w:t xml:space="preserve">  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2A6847" w:rsidRPr="000E54AF" w:rsidRDefault="00C5037B" w:rsidP="000D2EA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C5037B">
        <w:rPr>
          <w:b/>
        </w:rPr>
        <w:t>P</w:t>
      </w:r>
      <w:r w:rsidR="0015251A">
        <w:rPr>
          <w:b/>
        </w:rPr>
        <w:t>IB</w:t>
      </w:r>
      <w:r>
        <w:t xml:space="preserve">   </w:t>
      </w:r>
      <w:r w:rsidR="000D2EAB">
        <w:t xml:space="preserve">Explique la relación entre el PIB, el PIB per cápita y la distribución del ingreso. Ilustre con ejemplos de países con valores extremos en ambos indicadores. </w:t>
      </w:r>
    </w:p>
    <w:p w:rsidR="000D2EAB" w:rsidRPr="002A6847" w:rsidRDefault="000D2EAB" w:rsidP="000D2EAB">
      <w:pPr>
        <w:pStyle w:val="Prrafodelista"/>
        <w:ind w:left="0"/>
        <w:rPr>
          <w:b/>
        </w:rPr>
      </w:pPr>
    </w:p>
    <w:p w:rsidR="000D2EAB" w:rsidRPr="000D2EAB" w:rsidRDefault="000D2EAB" w:rsidP="000D2EAB">
      <w:pPr>
        <w:pStyle w:val="Prrafodelista"/>
        <w:rPr>
          <w:b/>
        </w:rPr>
      </w:pPr>
    </w:p>
    <w:p w:rsidR="008E5AFA" w:rsidRPr="008E5AFA" w:rsidRDefault="008E5AFA" w:rsidP="000D2EAB">
      <w:pPr>
        <w:pStyle w:val="Prrafodelista"/>
        <w:numPr>
          <w:ilvl w:val="0"/>
          <w:numId w:val="2"/>
        </w:numPr>
        <w:ind w:left="0" w:hanging="360"/>
      </w:pPr>
      <w:r>
        <w:t>Tipo de Cambio. Explique cómo funcionan los distintos sistemas cambiarios que conoce, incluyendo las ventajas y desventajas y el rol del Banco Central en cada uno.</w:t>
      </w:r>
    </w:p>
    <w:p w:rsidR="000D2EAB" w:rsidRPr="000D2EAB" w:rsidRDefault="000D2EAB" w:rsidP="000D2EAB">
      <w:pPr>
        <w:pStyle w:val="Prrafodelista"/>
        <w:numPr>
          <w:ilvl w:val="0"/>
          <w:numId w:val="2"/>
        </w:numPr>
        <w:ind w:left="0" w:hanging="360"/>
      </w:pPr>
      <w:r>
        <w:rPr>
          <w:b/>
        </w:rPr>
        <w:t xml:space="preserve">PPC. </w:t>
      </w:r>
      <w:r>
        <w:t xml:space="preserve">Explique qué es la teoría de la Paridad de los Poderes de Compra </w:t>
      </w:r>
    </w:p>
    <w:p w:rsidR="002157C7" w:rsidRPr="002157C7" w:rsidRDefault="002157C7" w:rsidP="002157C7">
      <w:pPr>
        <w:pStyle w:val="Prrafodelista"/>
        <w:ind w:left="0"/>
        <w:rPr>
          <w:b/>
        </w:rPr>
      </w:pPr>
    </w:p>
    <w:p w:rsidR="007247B1" w:rsidRPr="00141F51" w:rsidRDefault="000D2EAB" w:rsidP="005C49D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PPC</w:t>
      </w:r>
      <w:r w:rsidR="00141F51">
        <w:rPr>
          <w:b/>
        </w:rPr>
        <w:t xml:space="preserve">. </w:t>
      </w:r>
      <w:r w:rsidR="00141F51">
        <w:t>Comente la siguiente afirmación:</w:t>
      </w:r>
    </w:p>
    <w:p w:rsidR="00141F51" w:rsidRPr="00141F51" w:rsidRDefault="00141F51" w:rsidP="00141F51">
      <w:pPr>
        <w:pStyle w:val="Prrafodelista"/>
        <w:rPr>
          <w:b/>
        </w:rPr>
      </w:pPr>
    </w:p>
    <w:p w:rsidR="00141F51" w:rsidRDefault="00141F51" w:rsidP="00141F51">
      <w:pPr>
        <w:pStyle w:val="Prrafodelista"/>
        <w:ind w:left="0"/>
      </w:pPr>
      <w:r>
        <w:rPr>
          <w:b/>
        </w:rPr>
        <w:t>“</w:t>
      </w:r>
      <w:r>
        <w:t xml:space="preserve">La reciente devaluación de 30% del peso argentino implica que los turistas argentinos van a ver su poder de compra caer 30% esta temporada. </w:t>
      </w:r>
      <w:r w:rsidR="000D2EAB">
        <w:t>“</w:t>
      </w:r>
    </w:p>
    <w:p w:rsidR="000D2EAB" w:rsidRDefault="000D2EAB" w:rsidP="00141F51">
      <w:pPr>
        <w:pStyle w:val="Prrafodelista"/>
        <w:ind w:left="0"/>
      </w:pPr>
    </w:p>
    <w:p w:rsidR="000D2EAB" w:rsidRDefault="000D2EAB" w:rsidP="00141F51">
      <w:pPr>
        <w:pStyle w:val="Prrafodelista"/>
        <w:ind w:left="0"/>
      </w:pPr>
    </w:p>
    <w:p w:rsidR="00573E0D" w:rsidRPr="00573E0D" w:rsidRDefault="00573E0D" w:rsidP="00573E0D">
      <w:pPr>
        <w:pStyle w:val="Prrafodelista"/>
        <w:rPr>
          <w:b/>
        </w:rPr>
      </w:pPr>
    </w:p>
    <w:p w:rsidR="00386FBD" w:rsidRDefault="00386FBD" w:rsidP="00AA597B"/>
    <w:p w:rsidR="00090580" w:rsidRDefault="006B6183" w:rsidP="00654A98">
      <w:pPr>
        <w:ind w:left="-288"/>
      </w:pPr>
      <w:r>
        <w:t xml:space="preserve"> 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0D2EAB"/>
    <w:rsid w:val="000E54AF"/>
    <w:rsid w:val="00141F51"/>
    <w:rsid w:val="0015251A"/>
    <w:rsid w:val="00162127"/>
    <w:rsid w:val="001C4FB1"/>
    <w:rsid w:val="002157C7"/>
    <w:rsid w:val="0023326B"/>
    <w:rsid w:val="002A6847"/>
    <w:rsid w:val="002C6128"/>
    <w:rsid w:val="003347B7"/>
    <w:rsid w:val="00355AE1"/>
    <w:rsid w:val="00386FBD"/>
    <w:rsid w:val="003B1D88"/>
    <w:rsid w:val="003F1EFB"/>
    <w:rsid w:val="0043580F"/>
    <w:rsid w:val="005434E2"/>
    <w:rsid w:val="00573E0D"/>
    <w:rsid w:val="005C49DD"/>
    <w:rsid w:val="00654A98"/>
    <w:rsid w:val="006B11E1"/>
    <w:rsid w:val="006B6183"/>
    <w:rsid w:val="006B6524"/>
    <w:rsid w:val="006F275D"/>
    <w:rsid w:val="007247B1"/>
    <w:rsid w:val="007516DB"/>
    <w:rsid w:val="0080333C"/>
    <w:rsid w:val="00824841"/>
    <w:rsid w:val="00870498"/>
    <w:rsid w:val="008C3DC6"/>
    <w:rsid w:val="008E5AFA"/>
    <w:rsid w:val="008F4166"/>
    <w:rsid w:val="00924773"/>
    <w:rsid w:val="009800D2"/>
    <w:rsid w:val="00A26F15"/>
    <w:rsid w:val="00A947B3"/>
    <w:rsid w:val="00AA597B"/>
    <w:rsid w:val="00B111AE"/>
    <w:rsid w:val="00B56AB2"/>
    <w:rsid w:val="00C32D57"/>
    <w:rsid w:val="00C5037B"/>
    <w:rsid w:val="00D57DBC"/>
    <w:rsid w:val="00DC01EF"/>
    <w:rsid w:val="00E90E66"/>
    <w:rsid w:val="00ED34F5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9FB0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5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394A3-6FBB-46C8-94BE-975E9DB9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7</cp:revision>
  <cp:lastPrinted>2019-11-04T21:27:00Z</cp:lastPrinted>
  <dcterms:created xsi:type="dcterms:W3CDTF">2019-10-29T17:41:00Z</dcterms:created>
  <dcterms:modified xsi:type="dcterms:W3CDTF">2019-11-04T21:37:00Z</dcterms:modified>
</cp:coreProperties>
</file>